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80" w:rightFromText="180" w:bottomFromText="200" w:vertAnchor="page" w:horzAnchor="margin" w:tblpY="1542"/>
        <w:tblW w:w="9465" w:type="dxa"/>
        <w:tblLayout w:type="fixed"/>
        <w:tblCellMar>
          <w:left w:w="0" w:type="dxa"/>
          <w:right w:w="0" w:type="dxa"/>
        </w:tblCellMar>
        <w:tblLook w:val="04A0" w:firstRow="1" w:lastRow="0" w:firstColumn="1" w:lastColumn="0" w:noHBand="0" w:noVBand="1"/>
      </w:tblPr>
      <w:tblGrid>
        <w:gridCol w:w="2410"/>
        <w:gridCol w:w="7055"/>
      </w:tblGrid>
      <w:tr w:rsidR="00332329" w:rsidRPr="00C60115" w14:paraId="6B83039A" w14:textId="77777777" w:rsidTr="00332329">
        <w:trPr>
          <w:trHeight w:val="1135"/>
        </w:trPr>
        <w:tc>
          <w:tcPr>
            <w:tcW w:w="2410" w:type="dxa"/>
            <w:hideMark/>
          </w:tcPr>
          <w:p w14:paraId="49797CEC" w14:textId="77777777" w:rsidR="00332329" w:rsidRPr="00751E2D" w:rsidRDefault="00332329" w:rsidP="00332329">
            <w:pPr>
              <w:spacing w:before="100" w:beforeAutospacing="1" w:after="100" w:afterAutospacing="1" w:line="240" w:lineRule="auto"/>
              <w:jc w:val="both"/>
              <w:rPr>
                <w:rFonts w:ascii="Times New Roman" w:eastAsia="Calibri" w:hAnsi="Times New Roman" w:cs="Times New Roman"/>
                <w:sz w:val="24"/>
              </w:rPr>
            </w:pPr>
            <w:r w:rsidRPr="00751E2D">
              <w:rPr>
                <w:rFonts w:ascii="Times New Roman" w:eastAsia="Calibri" w:hAnsi="Times New Roman" w:cs="Times New Roman"/>
                <w:b/>
                <w:sz w:val="24"/>
              </w:rPr>
              <w:br w:type="page"/>
            </w:r>
            <w:r w:rsidRPr="00751E2D">
              <w:rPr>
                <w:rFonts w:ascii="Times New Roman" w:eastAsia="Calibri" w:hAnsi="Times New Roman" w:cs="Times New Roman"/>
                <w:b/>
                <w:sz w:val="24"/>
              </w:rPr>
              <w:br w:type="page"/>
            </w:r>
            <w:r w:rsidRPr="00751E2D">
              <w:rPr>
                <w:rFonts w:ascii="Calibri" w:eastAsia="Calibri" w:hAnsi="Calibri" w:cs="Times New Roman"/>
                <w:noProof/>
                <w:sz w:val="20"/>
                <w:szCs w:val="20"/>
                <w:lang w:val="en-US"/>
              </w:rPr>
              <w:drawing>
                <wp:inline distT="0" distB="0" distL="0" distR="0" wp14:anchorId="59A8AA43" wp14:editId="3698A608">
                  <wp:extent cx="1375410" cy="675640"/>
                  <wp:effectExtent l="0" t="0" r="0" b="0"/>
                  <wp:docPr id="1" name="Picture 7"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675640"/>
                          </a:xfrm>
                          <a:prstGeom prst="rect">
                            <a:avLst/>
                          </a:prstGeom>
                          <a:noFill/>
                          <a:ln>
                            <a:noFill/>
                          </a:ln>
                        </pic:spPr>
                      </pic:pic>
                    </a:graphicData>
                  </a:graphic>
                </wp:inline>
              </w:drawing>
            </w:r>
          </w:p>
        </w:tc>
        <w:tc>
          <w:tcPr>
            <w:tcW w:w="7055" w:type="dxa"/>
          </w:tcPr>
          <w:p w14:paraId="54BA472B" w14:textId="77777777" w:rsidR="00332329" w:rsidRPr="000C3A8F" w:rsidRDefault="00332329" w:rsidP="00332329">
            <w:pPr>
              <w:spacing w:after="0" w:line="240" w:lineRule="auto"/>
              <w:ind w:right="85"/>
              <w:jc w:val="both"/>
              <w:rPr>
                <w:rFonts w:ascii="Times New Roman" w:eastAsia="Times New Roman" w:hAnsi="Times New Roman" w:cs="Times New Roman"/>
                <w:snapToGrid w:val="0"/>
                <w:sz w:val="24"/>
                <w:szCs w:val="20"/>
              </w:rPr>
            </w:pPr>
            <w:r w:rsidRPr="000C3A8F">
              <w:rPr>
                <w:rFonts w:ascii="Times New Roman" w:eastAsia="Times New Roman" w:hAnsi="Times New Roman" w:cs="Times New Roman"/>
                <w:snapToGrid w:val="0"/>
                <w:sz w:val="24"/>
                <w:szCs w:val="20"/>
              </w:rPr>
              <w:t>EUROPEAN COMMISSION</w:t>
            </w:r>
          </w:p>
          <w:p w14:paraId="094929DF" w14:textId="77777777" w:rsidR="000C3A8F" w:rsidRPr="00FB462B" w:rsidRDefault="000C3A8F" w:rsidP="000C3A8F">
            <w:pPr>
              <w:pStyle w:val="ZDGName"/>
              <w:widowControl/>
            </w:pPr>
            <w:r w:rsidRPr="00FB462B">
              <w:t>DG REGIONAL AND URBAN POLICY</w:t>
            </w:r>
          </w:p>
          <w:p w14:paraId="56D7FD0B" w14:textId="77777777" w:rsidR="00BC4E19" w:rsidRDefault="00BC4E19" w:rsidP="00332329">
            <w:pPr>
              <w:spacing w:after="0" w:line="240" w:lineRule="auto"/>
              <w:ind w:right="85"/>
              <w:jc w:val="both"/>
              <w:rPr>
                <w:rFonts w:ascii="Times New Roman" w:eastAsia="Times New Roman" w:hAnsi="Times New Roman" w:cs="Times New Roman"/>
                <w:snapToGrid w:val="0"/>
                <w:sz w:val="20"/>
                <w:szCs w:val="20"/>
              </w:rPr>
            </w:pPr>
            <w:r w:rsidRPr="00BC4E19">
              <w:rPr>
                <w:rFonts w:ascii="Times New Roman" w:eastAsia="Times New Roman" w:hAnsi="Times New Roman" w:cs="Times New Roman"/>
                <w:snapToGrid w:val="0"/>
                <w:sz w:val="20"/>
                <w:szCs w:val="20"/>
              </w:rPr>
              <w:t>Coordination of Programmes</w:t>
            </w:r>
          </w:p>
          <w:p w14:paraId="37136F34" w14:textId="65A7931B" w:rsidR="00332329" w:rsidRPr="00BC4E19" w:rsidRDefault="00FE6326" w:rsidP="00332329">
            <w:pPr>
              <w:spacing w:after="0" w:line="240" w:lineRule="auto"/>
              <w:ind w:right="85"/>
              <w:jc w:val="both"/>
              <w:rPr>
                <w:rFonts w:ascii="Times New Roman" w:eastAsia="Times New Roman" w:hAnsi="Times New Roman" w:cs="Times New Roman"/>
                <w:b/>
                <w:snapToGrid w:val="0"/>
                <w:sz w:val="20"/>
                <w:szCs w:val="20"/>
              </w:rPr>
            </w:pPr>
            <w:r w:rsidRPr="00FE6326">
              <w:rPr>
                <w:rFonts w:ascii="Times New Roman" w:eastAsia="Times New Roman" w:hAnsi="Times New Roman" w:cs="Times New Roman"/>
                <w:b/>
                <w:snapToGrid w:val="0"/>
                <w:sz w:val="20"/>
                <w:szCs w:val="20"/>
              </w:rPr>
              <w:t>Deputy Director-General</w:t>
            </w:r>
          </w:p>
          <w:p w14:paraId="7F9E006B" w14:textId="77777777" w:rsidR="00332329" w:rsidRPr="000C3A8F" w:rsidRDefault="00332329" w:rsidP="00D6139C">
            <w:pPr>
              <w:spacing w:after="0" w:line="240" w:lineRule="auto"/>
              <w:jc w:val="both"/>
              <w:rPr>
                <w:rFonts w:ascii="Times New Roman" w:eastAsia="Calibri" w:hAnsi="Times New Roman" w:cs="Times New Roman"/>
                <w:b/>
                <w:sz w:val="16"/>
                <w:szCs w:val="16"/>
              </w:rPr>
            </w:pPr>
          </w:p>
        </w:tc>
      </w:tr>
    </w:tbl>
    <w:p w14:paraId="1C2E192B" w14:textId="77777777" w:rsidR="00751E2D" w:rsidRPr="00C60115" w:rsidRDefault="00751E2D" w:rsidP="00C60115">
      <w:pPr>
        <w:spacing w:before="120" w:after="0" w:line="240" w:lineRule="auto"/>
        <w:rPr>
          <w:rFonts w:ascii="Times New Roman" w:eastAsia="Calibri" w:hAnsi="Times New Roman" w:cs="Times New Roman"/>
          <w:i/>
          <w:sz w:val="24"/>
          <w:szCs w:val="24"/>
        </w:rPr>
      </w:pPr>
    </w:p>
    <w:p w14:paraId="2F884197" w14:textId="77777777" w:rsidR="00C60115" w:rsidRPr="00136633" w:rsidRDefault="00C60115" w:rsidP="001962D8">
      <w:pPr>
        <w:numPr>
          <w:ilvl w:val="0"/>
          <w:numId w:val="102"/>
        </w:numPr>
        <w:spacing w:after="0" w:line="240" w:lineRule="auto"/>
        <w:ind w:left="357" w:hanging="357"/>
        <w:jc w:val="both"/>
        <w:rPr>
          <w:rFonts w:ascii="Arial" w:eastAsia="Times New Roman" w:hAnsi="Arial" w:cs="Arial"/>
          <w:b/>
          <w:bCs/>
          <w:snapToGrid w:val="0"/>
          <w:color w:val="0000FF"/>
        </w:rPr>
      </w:pPr>
      <w:r w:rsidRPr="3E278B26">
        <w:rPr>
          <w:rFonts w:ascii="Arial" w:eastAsia="Times New Roman" w:hAnsi="Arial" w:cs="Arial"/>
          <w:b/>
          <w:bCs/>
          <w:color w:val="0000FF"/>
          <w:lang w:eastAsia="ko-KR"/>
        </w:rPr>
        <w:t>Options [</w:t>
      </w:r>
      <w:r w:rsidRPr="3E278B26">
        <w:rPr>
          <w:rFonts w:ascii="Arial" w:eastAsia="Times New Roman" w:hAnsi="Arial" w:cs="Arial"/>
          <w:b/>
          <w:bCs/>
          <w:color w:val="0000FF"/>
          <w:highlight w:val="lightGray"/>
          <w:lang w:eastAsia="ko-KR"/>
        </w:rPr>
        <w:t>in roman in square brackets</w:t>
      </w:r>
      <w:r w:rsidR="00B61589" w:rsidRPr="3E278B26">
        <w:rPr>
          <w:rFonts w:ascii="Arial" w:eastAsia="Times New Roman" w:hAnsi="Arial" w:cs="Arial"/>
          <w:b/>
          <w:bCs/>
          <w:color w:val="0000FF"/>
          <w:highlight w:val="lightGray"/>
          <w:lang w:eastAsia="ko-KR"/>
        </w:rPr>
        <w:t xml:space="preserve"> in grey</w:t>
      </w:r>
      <w:r w:rsidRPr="3E278B26">
        <w:rPr>
          <w:rFonts w:ascii="Arial" w:eastAsia="Times New Roman" w:hAnsi="Arial" w:cs="Arial"/>
          <w:b/>
          <w:bCs/>
          <w:color w:val="0000FF"/>
          <w:lang w:eastAsia="ko-KR"/>
        </w:rPr>
        <w:t xml:space="preserve">] are to be </w:t>
      </w:r>
      <w:r w:rsidR="008236A4" w:rsidRPr="3E278B26">
        <w:rPr>
          <w:rFonts w:ascii="Arial" w:eastAsia="Times New Roman" w:hAnsi="Arial" w:cs="Arial"/>
          <w:b/>
          <w:bCs/>
          <w:color w:val="0000FF"/>
          <w:lang w:eastAsia="ko-KR"/>
        </w:rPr>
        <w:t>kept</w:t>
      </w:r>
      <w:r w:rsidRPr="3E278B26">
        <w:rPr>
          <w:rFonts w:ascii="Arial" w:eastAsia="Times New Roman" w:hAnsi="Arial" w:cs="Arial"/>
          <w:b/>
          <w:bCs/>
          <w:color w:val="0000FF"/>
          <w:lang w:eastAsia="ko-KR"/>
        </w:rPr>
        <w:t xml:space="preserve"> </w:t>
      </w:r>
      <w:r w:rsidR="008236A4" w:rsidRPr="3E278B26">
        <w:rPr>
          <w:rFonts w:ascii="Arial" w:eastAsia="Times New Roman" w:hAnsi="Arial" w:cs="Arial"/>
          <w:b/>
          <w:bCs/>
          <w:color w:val="0000FF"/>
          <w:lang w:eastAsia="ko-KR"/>
        </w:rPr>
        <w:t xml:space="preserve">as they are </w:t>
      </w:r>
      <w:r w:rsidRPr="3E278B26">
        <w:rPr>
          <w:rFonts w:ascii="Arial" w:eastAsia="Times New Roman" w:hAnsi="Arial" w:cs="Arial"/>
          <w:b/>
          <w:bCs/>
          <w:color w:val="0000FF"/>
          <w:lang w:eastAsia="ko-KR"/>
        </w:rPr>
        <w:t>or deleted.</w:t>
      </w:r>
    </w:p>
    <w:p w14:paraId="194915D3" w14:textId="77777777" w:rsidR="00C60115" w:rsidRPr="00C60115" w:rsidRDefault="00C60115" w:rsidP="001962D8">
      <w:pPr>
        <w:numPr>
          <w:ilvl w:val="0"/>
          <w:numId w:val="102"/>
        </w:numPr>
        <w:spacing w:after="0" w:line="240" w:lineRule="auto"/>
        <w:ind w:left="357" w:hanging="357"/>
        <w:jc w:val="both"/>
        <w:rPr>
          <w:rFonts w:ascii="Arial" w:eastAsia="Times New Roman" w:hAnsi="Arial" w:cs="Arial"/>
          <w:b/>
          <w:bCs/>
          <w:color w:val="0000FF"/>
          <w:lang w:eastAsia="ko-KR"/>
        </w:rPr>
      </w:pPr>
      <w:r w:rsidRPr="3E278B26">
        <w:rPr>
          <w:rFonts w:ascii="Arial" w:eastAsia="Times New Roman" w:hAnsi="Arial" w:cs="Arial"/>
          <w:b/>
          <w:bCs/>
          <w:color w:val="0000FF"/>
          <w:lang w:eastAsia="ko-KR"/>
        </w:rPr>
        <w:t>Comments [</w:t>
      </w:r>
      <w:r w:rsidRPr="3E278B26">
        <w:rPr>
          <w:rFonts w:ascii="Arial" w:eastAsia="Times New Roman" w:hAnsi="Arial" w:cs="Arial"/>
          <w:b/>
          <w:bCs/>
          <w:i/>
          <w:iCs/>
          <w:color w:val="0000FF"/>
          <w:highlight w:val="lightGray"/>
          <w:lang w:eastAsia="ko-KR"/>
        </w:rPr>
        <w:t>in italics in square brackets</w:t>
      </w:r>
      <w:r w:rsidR="0085017F" w:rsidRPr="3E278B26">
        <w:rPr>
          <w:rFonts w:ascii="Arial" w:eastAsia="Times New Roman" w:hAnsi="Arial" w:cs="Arial"/>
          <w:b/>
          <w:bCs/>
          <w:i/>
          <w:iCs/>
          <w:color w:val="0000FF"/>
          <w:highlight w:val="lightGray"/>
          <w:lang w:eastAsia="ko-KR"/>
        </w:rPr>
        <w:t xml:space="preserve"> in grey</w:t>
      </w:r>
      <w:r w:rsidRPr="3E278B26">
        <w:rPr>
          <w:rFonts w:ascii="Arial" w:eastAsia="Times New Roman" w:hAnsi="Arial" w:cs="Arial"/>
          <w:b/>
          <w:bCs/>
          <w:color w:val="0000FF"/>
          <w:lang w:eastAsia="ko-KR"/>
        </w:rPr>
        <w:t xml:space="preserve">] are to be deleted and replaced by </w:t>
      </w:r>
      <w:r w:rsidR="008236A4" w:rsidRPr="3E278B26">
        <w:rPr>
          <w:rFonts w:ascii="Arial" w:eastAsia="Times New Roman" w:hAnsi="Arial" w:cs="Arial"/>
          <w:b/>
          <w:bCs/>
          <w:color w:val="0000FF"/>
          <w:lang w:eastAsia="ko-KR"/>
        </w:rPr>
        <w:t xml:space="preserve">relevant </w:t>
      </w:r>
      <w:r w:rsidRPr="3E278B26">
        <w:rPr>
          <w:rFonts w:ascii="Arial" w:eastAsia="Times New Roman" w:hAnsi="Arial" w:cs="Arial"/>
          <w:b/>
          <w:bCs/>
          <w:color w:val="0000FF"/>
          <w:lang w:eastAsia="ko-KR"/>
        </w:rPr>
        <w:t>data</w:t>
      </w:r>
      <w:r w:rsidR="008236A4" w:rsidRPr="3E278B26">
        <w:rPr>
          <w:rFonts w:ascii="Arial" w:eastAsia="Times New Roman" w:hAnsi="Arial" w:cs="Arial"/>
          <w:b/>
          <w:bCs/>
          <w:color w:val="0000FF"/>
          <w:lang w:eastAsia="ko-KR"/>
        </w:rPr>
        <w:t xml:space="preserve"> as appropriate</w:t>
      </w:r>
      <w:r w:rsidRPr="3E278B26">
        <w:rPr>
          <w:rFonts w:ascii="Arial" w:eastAsia="Times New Roman" w:hAnsi="Arial" w:cs="Arial"/>
          <w:b/>
          <w:bCs/>
          <w:color w:val="0000FF"/>
          <w:lang w:eastAsia="ko-KR"/>
        </w:rPr>
        <w:t xml:space="preserve">. </w:t>
      </w:r>
    </w:p>
    <w:p w14:paraId="23D6FC92" w14:textId="77777777" w:rsidR="00751E2D" w:rsidRPr="00751E2D" w:rsidRDefault="00751E2D" w:rsidP="00687E7C">
      <w:pPr>
        <w:tabs>
          <w:tab w:val="left" w:pos="510"/>
          <w:tab w:val="left" w:pos="10977"/>
        </w:tabs>
        <w:spacing w:before="360" w:after="360" w:line="240" w:lineRule="auto"/>
        <w:jc w:val="center"/>
        <w:rPr>
          <w:rFonts w:ascii="Times New Roman" w:eastAsia="Times New Roman" w:hAnsi="Times New Roman" w:cs="Times New Roman"/>
          <w:b/>
          <w:sz w:val="24"/>
          <w:szCs w:val="24"/>
          <w:lang w:eastAsia="de-DE"/>
        </w:rPr>
      </w:pPr>
      <w:r w:rsidRPr="00751E2D">
        <w:rPr>
          <w:rFonts w:ascii="Times New Roman" w:eastAsia="Times New Roman" w:hAnsi="Times New Roman" w:cs="Times New Roman"/>
          <w:b/>
          <w:sz w:val="24"/>
          <w:szCs w:val="24"/>
          <w:lang w:eastAsia="de-DE"/>
        </w:rPr>
        <w:t>EXPERT CONTRACT</w:t>
      </w:r>
    </w:p>
    <w:p w14:paraId="09A43A5E" w14:textId="77777777" w:rsidR="00751E2D" w:rsidRPr="00751E2D" w:rsidRDefault="00751E2D" w:rsidP="00751E2D">
      <w:pPr>
        <w:tabs>
          <w:tab w:val="left" w:pos="510"/>
          <w:tab w:val="left" w:pos="10977"/>
        </w:tabs>
        <w:spacing w:before="120" w:after="120" w:line="240" w:lineRule="auto"/>
        <w:jc w:val="center"/>
        <w:rPr>
          <w:rFonts w:ascii="Times New Roman" w:eastAsia="Times New Roman" w:hAnsi="Times New Roman" w:cs="Times New Roman"/>
          <w:b/>
          <w:sz w:val="28"/>
          <w:szCs w:val="24"/>
          <w:lang w:eastAsia="de-DE"/>
        </w:rPr>
      </w:pPr>
      <w:r w:rsidRPr="00751E2D">
        <w:rPr>
          <w:rFonts w:ascii="Times New Roman" w:eastAsia="Times New Roman" w:hAnsi="Times New Roman" w:cs="Times New Roman"/>
          <w:b/>
          <w:sz w:val="24"/>
          <w:szCs w:val="24"/>
          <w:lang w:eastAsia="de-DE"/>
        </w:rPr>
        <w:t>CONTRACT NUMBER</w:t>
      </w:r>
      <w:r w:rsidRPr="00751E2D">
        <w:rPr>
          <w:rFonts w:ascii="Times New Roman" w:eastAsia="Times New Roman" w:hAnsi="Times New Roman" w:cs="Times New Roman"/>
          <w:sz w:val="24"/>
          <w:szCs w:val="24"/>
          <w:lang w:eastAsia="de-DE"/>
        </w:rPr>
        <w:t xml:space="preserve"> </w:t>
      </w:r>
      <w:r w:rsidRPr="00751E2D">
        <w:rPr>
          <w:rFonts w:ascii="Times New Roman" w:eastAsia="Times New Roman" w:hAnsi="Times New Roman" w:cs="Times New Roman"/>
          <w:sz w:val="28"/>
          <w:szCs w:val="24"/>
          <w:lang w:eastAsia="de-DE"/>
        </w:rPr>
        <w:t xml:space="preserve">— </w:t>
      </w:r>
      <w:r w:rsidRPr="00751E2D">
        <w:rPr>
          <w:rFonts w:ascii="Times New Roman" w:eastAsia="Times New Roman" w:hAnsi="Times New Roman" w:cs="Times New Roman"/>
          <w:b/>
          <w:sz w:val="24"/>
          <w:szCs w:val="24"/>
          <w:lang w:eastAsia="de-DE"/>
        </w:rPr>
        <w:t>[</w:t>
      </w:r>
      <w:r w:rsidRPr="00983CD3">
        <w:rPr>
          <w:rFonts w:ascii="Times New Roman" w:eastAsia="Times New Roman" w:hAnsi="Times New Roman" w:cs="Times New Roman"/>
          <w:i/>
          <w:sz w:val="24"/>
          <w:szCs w:val="24"/>
          <w:highlight w:val="lightGray"/>
          <w:lang w:eastAsia="de-DE"/>
        </w:rPr>
        <w:t>to be completed</w:t>
      </w:r>
      <w:r w:rsidRPr="00751E2D">
        <w:rPr>
          <w:rFonts w:ascii="Times New Roman" w:eastAsia="Times New Roman" w:hAnsi="Times New Roman" w:cs="Times New Roman"/>
          <w:b/>
          <w:sz w:val="24"/>
          <w:szCs w:val="24"/>
          <w:lang w:eastAsia="de-DE"/>
        </w:rPr>
        <w:t>]</w:t>
      </w:r>
    </w:p>
    <w:p w14:paraId="7C5FED01" w14:textId="77777777" w:rsidR="00751E2D" w:rsidRPr="00751E2D" w:rsidRDefault="00751E2D"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p>
    <w:p w14:paraId="07143CCC" w14:textId="77777777" w:rsidR="00751E2D" w:rsidRPr="00C60115" w:rsidRDefault="00751E2D"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r w:rsidRPr="3E278B26">
        <w:rPr>
          <w:rFonts w:ascii="Times New Roman" w:eastAsia="Times New Roman" w:hAnsi="Times New Roman" w:cs="Times New Roman"/>
          <w:sz w:val="24"/>
          <w:szCs w:val="24"/>
          <w:lang w:eastAsia="de-DE"/>
        </w:rPr>
        <w:t>This Contract (‘the Contract’) is between the following parties:</w:t>
      </w:r>
      <w:r w:rsidR="7CD07F60" w:rsidRPr="3E278B26">
        <w:rPr>
          <w:rFonts w:ascii="Times New Roman" w:eastAsia="Times New Roman" w:hAnsi="Times New Roman" w:cs="Times New Roman"/>
          <w:sz w:val="24"/>
          <w:szCs w:val="24"/>
          <w:lang w:eastAsia="de-DE"/>
        </w:rPr>
        <w:t xml:space="preserve"> </w:t>
      </w:r>
    </w:p>
    <w:p w14:paraId="2E6D1449" w14:textId="77777777" w:rsidR="00751E2D" w:rsidRPr="00C60115" w:rsidRDefault="00751E2D" w:rsidP="00687E7C">
      <w:pPr>
        <w:spacing w:after="120" w:line="240" w:lineRule="auto"/>
        <w:jc w:val="both"/>
        <w:rPr>
          <w:rFonts w:ascii="Times New Roman" w:eastAsia="Times New Roman" w:hAnsi="Times New Roman" w:cs="Times New Roman"/>
          <w:sz w:val="28"/>
          <w:szCs w:val="28"/>
          <w:lang w:eastAsia="de-DE"/>
        </w:rPr>
      </w:pPr>
      <w:r w:rsidRPr="00C60115">
        <w:rPr>
          <w:rFonts w:ascii="Times New Roman" w:eastAsia="Times New Roman" w:hAnsi="Times New Roman" w:cs="Times New Roman"/>
          <w:sz w:val="24"/>
          <w:szCs w:val="24"/>
          <w:lang w:eastAsia="de-DE"/>
        </w:rPr>
        <w:t>on the one part,</w:t>
      </w:r>
    </w:p>
    <w:p w14:paraId="29AFF483" w14:textId="77777777" w:rsidR="002C6ED4" w:rsidRDefault="00751E2D" w:rsidP="00FE6326">
      <w:pPr>
        <w:spacing w:after="120" w:line="240" w:lineRule="auto"/>
        <w:jc w:val="both"/>
        <w:rPr>
          <w:rFonts w:ascii="Times New Roman" w:eastAsia="Times New Roman" w:hAnsi="Times New Roman" w:cs="Times New Roman"/>
          <w:sz w:val="24"/>
          <w:szCs w:val="24"/>
          <w:lang w:eastAsia="de-DE"/>
        </w:rPr>
      </w:pPr>
      <w:r w:rsidRPr="0085017F">
        <w:rPr>
          <w:rFonts w:ascii="Times New Roman" w:eastAsia="Times New Roman" w:hAnsi="Times New Roman" w:cs="Times New Roman"/>
          <w:sz w:val="24"/>
          <w:szCs w:val="24"/>
          <w:lang w:eastAsia="de-DE"/>
        </w:rPr>
        <w:t>The European Union (‘the Union’), represented by the European Commission (‘the contracting party’),</w:t>
      </w:r>
      <w:r w:rsidRPr="00C60115">
        <w:rPr>
          <w:rFonts w:ascii="Times New Roman" w:eastAsia="Times New Roman" w:hAnsi="Times New Roman" w:cs="Times New Roman"/>
          <w:i/>
          <w:sz w:val="24"/>
          <w:szCs w:val="24"/>
          <w:lang w:eastAsia="de-DE"/>
        </w:rPr>
        <w:t xml:space="preserve"> </w:t>
      </w:r>
      <w:r w:rsidRPr="00C60115">
        <w:rPr>
          <w:rFonts w:ascii="Times New Roman" w:eastAsia="Times New Roman" w:hAnsi="Times New Roman" w:cs="Times New Roman"/>
          <w:sz w:val="24"/>
          <w:szCs w:val="24"/>
          <w:lang w:eastAsia="de-DE"/>
        </w:rPr>
        <w:t xml:space="preserve">represented for the purposes of signing this Contract by </w:t>
      </w:r>
      <w:proofErr w:type="spellStart"/>
      <w:r w:rsidR="00BC4E19">
        <w:rPr>
          <w:rFonts w:ascii="Times New Roman" w:eastAsia="Times New Roman" w:hAnsi="Times New Roman" w:cs="Times New Roman"/>
          <w:sz w:val="24"/>
          <w:szCs w:val="24"/>
          <w:lang w:eastAsia="de-DE"/>
        </w:rPr>
        <w:t>Normunds</w:t>
      </w:r>
      <w:proofErr w:type="spellEnd"/>
      <w:r w:rsidR="00BC4E19">
        <w:rPr>
          <w:rFonts w:ascii="Times New Roman" w:eastAsia="Times New Roman" w:hAnsi="Times New Roman" w:cs="Times New Roman"/>
          <w:sz w:val="24"/>
          <w:szCs w:val="24"/>
          <w:lang w:eastAsia="de-DE"/>
        </w:rPr>
        <w:t xml:space="preserve"> </w:t>
      </w:r>
      <w:proofErr w:type="spellStart"/>
      <w:r w:rsidR="00BC4E19">
        <w:rPr>
          <w:rFonts w:ascii="Times New Roman" w:eastAsia="Times New Roman" w:hAnsi="Times New Roman" w:cs="Times New Roman"/>
          <w:sz w:val="24"/>
          <w:szCs w:val="24"/>
          <w:lang w:eastAsia="de-DE"/>
        </w:rPr>
        <w:t>P</w:t>
      </w:r>
      <w:r w:rsidR="002C6ED4">
        <w:rPr>
          <w:rFonts w:ascii="Times New Roman" w:eastAsia="Times New Roman" w:hAnsi="Times New Roman" w:cs="Times New Roman"/>
          <w:sz w:val="24"/>
          <w:szCs w:val="24"/>
          <w:lang w:eastAsia="de-DE"/>
        </w:rPr>
        <w:t>opens</w:t>
      </w:r>
      <w:proofErr w:type="spellEnd"/>
      <w:r w:rsidR="00BC4E19">
        <w:rPr>
          <w:rFonts w:ascii="Times New Roman" w:eastAsia="Times New Roman" w:hAnsi="Times New Roman" w:cs="Times New Roman"/>
          <w:sz w:val="24"/>
          <w:szCs w:val="24"/>
          <w:lang w:eastAsia="de-DE"/>
        </w:rPr>
        <w:t xml:space="preserve">, </w:t>
      </w:r>
      <w:r w:rsidR="002C6ED4" w:rsidRPr="002C6ED4">
        <w:rPr>
          <w:rFonts w:ascii="Times New Roman" w:eastAsia="Times New Roman" w:hAnsi="Times New Roman" w:cs="Times New Roman"/>
          <w:sz w:val="24"/>
          <w:szCs w:val="24"/>
          <w:lang w:eastAsia="de-DE"/>
        </w:rPr>
        <w:t>Deputy Director-General for Implementation</w:t>
      </w:r>
      <w:r w:rsidR="002C6ED4">
        <w:rPr>
          <w:rFonts w:ascii="Times New Roman" w:eastAsia="Times New Roman" w:hAnsi="Times New Roman" w:cs="Times New Roman"/>
          <w:sz w:val="24"/>
          <w:szCs w:val="24"/>
          <w:lang w:eastAsia="de-DE"/>
        </w:rPr>
        <w:t xml:space="preserve"> </w:t>
      </w:r>
      <w:r w:rsidR="002C6ED4" w:rsidRPr="002C6ED4">
        <w:rPr>
          <w:rFonts w:ascii="Times New Roman" w:eastAsia="Times New Roman" w:hAnsi="Times New Roman" w:cs="Times New Roman"/>
          <w:sz w:val="24"/>
          <w:szCs w:val="24"/>
          <w:lang w:eastAsia="de-DE"/>
        </w:rPr>
        <w:t>of Regional and Urban Policy Directorate General</w:t>
      </w:r>
      <w:r w:rsidR="002C6ED4">
        <w:rPr>
          <w:rFonts w:ascii="Times New Roman" w:eastAsia="Times New Roman" w:hAnsi="Times New Roman" w:cs="Times New Roman"/>
          <w:sz w:val="24"/>
          <w:szCs w:val="24"/>
          <w:lang w:eastAsia="de-DE"/>
        </w:rPr>
        <w:t>,</w:t>
      </w:r>
      <w:r w:rsidR="002C6ED4" w:rsidRPr="002C6ED4">
        <w:rPr>
          <w:rFonts w:ascii="Times New Roman" w:eastAsia="Times New Roman" w:hAnsi="Times New Roman" w:cs="Times New Roman"/>
          <w:sz w:val="24"/>
          <w:szCs w:val="24"/>
          <w:lang w:eastAsia="de-DE"/>
        </w:rPr>
        <w:t xml:space="preserve"> </w:t>
      </w:r>
    </w:p>
    <w:p w14:paraId="5E43FDB6" w14:textId="77777777" w:rsidR="00BC4E19" w:rsidRPr="00C60115" w:rsidRDefault="00BC4E19" w:rsidP="00687E7C">
      <w:pPr>
        <w:spacing w:after="120" w:line="240" w:lineRule="auto"/>
        <w:jc w:val="both"/>
        <w:rPr>
          <w:rFonts w:ascii="Times New Roman" w:eastAsia="Times New Roman" w:hAnsi="Times New Roman" w:cs="Times New Roman"/>
          <w:i/>
          <w:sz w:val="24"/>
          <w:szCs w:val="24"/>
          <w:lang w:eastAsia="de-DE"/>
        </w:rPr>
      </w:pPr>
    </w:p>
    <w:p w14:paraId="71690AD4" w14:textId="77777777" w:rsidR="00751E2D" w:rsidRPr="00C60115" w:rsidRDefault="00CC2B85"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00751E2D" w:rsidRPr="00C60115">
        <w:rPr>
          <w:rFonts w:ascii="Times New Roman" w:eastAsia="Times New Roman" w:hAnsi="Times New Roman" w:cs="Times New Roman"/>
          <w:sz w:val="24"/>
          <w:szCs w:val="24"/>
          <w:lang w:eastAsia="de-DE"/>
        </w:rPr>
        <w:t>nd</w:t>
      </w:r>
      <w:r>
        <w:rPr>
          <w:rFonts w:ascii="Times New Roman" w:eastAsia="Times New Roman" w:hAnsi="Times New Roman" w:cs="Times New Roman"/>
          <w:sz w:val="24"/>
          <w:szCs w:val="24"/>
          <w:lang w:eastAsia="de-DE"/>
        </w:rPr>
        <w:t xml:space="preserve"> </w:t>
      </w:r>
      <w:r w:rsidR="00751E2D" w:rsidRPr="00C60115">
        <w:rPr>
          <w:rFonts w:ascii="Times New Roman" w:eastAsia="Times New Roman" w:hAnsi="Times New Roman" w:cs="Times New Roman"/>
          <w:sz w:val="24"/>
          <w:szCs w:val="24"/>
          <w:lang w:eastAsia="de-DE"/>
        </w:rPr>
        <w:t>on the other part,</w:t>
      </w:r>
    </w:p>
    <w:p w14:paraId="65D14D71" w14:textId="77777777" w:rsidR="00751E2D" w:rsidRPr="00C60115" w:rsidRDefault="00751E2D" w:rsidP="00687E7C">
      <w:pPr>
        <w:spacing w:after="120" w:line="240" w:lineRule="auto"/>
        <w:ind w:right="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w:t>
      </w:r>
      <w:r w:rsidRPr="00983CD3">
        <w:rPr>
          <w:rFonts w:ascii="Times New Roman" w:eastAsia="Times New Roman" w:hAnsi="Times New Roman" w:cs="Times New Roman"/>
          <w:i/>
          <w:sz w:val="24"/>
          <w:szCs w:val="24"/>
          <w:highlight w:val="lightGray"/>
          <w:lang w:eastAsia="de-DE"/>
        </w:rPr>
        <w:t>Family name</w:t>
      </w:r>
      <w:r w:rsidRPr="00C60115">
        <w:rPr>
          <w:rFonts w:ascii="Times New Roman" w:eastAsia="Times New Roman" w:hAnsi="Times New Roman" w:cs="Times New Roman"/>
          <w:sz w:val="24"/>
          <w:szCs w:val="24"/>
          <w:lang w:eastAsia="de-DE"/>
        </w:rPr>
        <w:t>]</w:t>
      </w:r>
    </w:p>
    <w:p w14:paraId="2994CD95" w14:textId="77777777" w:rsidR="00751E2D" w:rsidRPr="00C60115" w:rsidRDefault="00751E2D" w:rsidP="00687E7C">
      <w:pPr>
        <w:spacing w:after="120" w:line="240" w:lineRule="auto"/>
        <w:ind w:right="1"/>
        <w:jc w:val="both"/>
        <w:rPr>
          <w:rFonts w:ascii="Times New Roman" w:eastAsia="Times New Roman" w:hAnsi="Times New Roman" w:cs="Times New Roman"/>
          <w:sz w:val="24"/>
          <w:szCs w:val="24"/>
          <w:lang w:eastAsia="de-DE"/>
        </w:rPr>
      </w:pPr>
      <w:r w:rsidRPr="00C60115">
        <w:rPr>
          <w:rFonts w:ascii="Times New Roman" w:eastAsia="Times New Roman" w:hAnsi="Times New Roman" w:cs="Times New Roman"/>
          <w:sz w:val="24"/>
          <w:szCs w:val="24"/>
          <w:lang w:eastAsia="de-DE"/>
        </w:rPr>
        <w:t>[</w:t>
      </w:r>
      <w:r w:rsidRPr="00983CD3">
        <w:rPr>
          <w:rFonts w:ascii="Times New Roman" w:eastAsia="Times New Roman" w:hAnsi="Times New Roman" w:cs="Times New Roman"/>
          <w:i/>
          <w:sz w:val="24"/>
          <w:szCs w:val="24"/>
          <w:highlight w:val="lightGray"/>
          <w:lang w:eastAsia="de-DE"/>
        </w:rPr>
        <w:t>First name</w:t>
      </w:r>
      <w:r w:rsidRPr="00C60115">
        <w:rPr>
          <w:rFonts w:ascii="Times New Roman" w:eastAsia="Times New Roman" w:hAnsi="Times New Roman" w:cs="Times New Roman"/>
          <w:sz w:val="24"/>
          <w:szCs w:val="24"/>
          <w:lang w:eastAsia="de-DE"/>
        </w:rPr>
        <w:t>]</w:t>
      </w:r>
    </w:p>
    <w:p w14:paraId="4C9F8553" w14:textId="77777777" w:rsidR="00751E2D" w:rsidRPr="00C60115" w:rsidRDefault="00751E2D" w:rsidP="00687E7C">
      <w:pPr>
        <w:autoSpaceDE w:val="0"/>
        <w:autoSpaceDN w:val="0"/>
        <w:adjustRightInd w:val="0"/>
        <w:spacing w:after="120" w:line="240" w:lineRule="auto"/>
        <w:jc w:val="both"/>
        <w:rPr>
          <w:rFonts w:ascii="Times New Roman" w:eastAsia="Times New Roman" w:hAnsi="Times New Roman" w:cs="Times New Roman"/>
          <w:sz w:val="24"/>
          <w:szCs w:val="24"/>
          <w:highlight w:val="lightGray"/>
          <w:lang w:eastAsia="de-DE"/>
        </w:rPr>
      </w:pPr>
      <w:r w:rsidRPr="00C60115">
        <w:rPr>
          <w:rFonts w:ascii="Arial" w:eastAsia="Times New Roman" w:hAnsi="Arial" w:cs="Arial"/>
          <w:bCs/>
          <w:sz w:val="24"/>
          <w:szCs w:val="24"/>
          <w:lang w:eastAsia="en-GB"/>
        </w:rPr>
        <w:t>[</w:t>
      </w:r>
      <w:r w:rsidRPr="00983CD3">
        <w:rPr>
          <w:rFonts w:ascii="Times New Roman" w:eastAsia="Times New Roman" w:hAnsi="Times New Roman" w:cs="Times New Roman"/>
          <w:i/>
          <w:sz w:val="24"/>
          <w:szCs w:val="24"/>
          <w:highlight w:val="lightGray"/>
          <w:lang w:eastAsia="de-DE"/>
        </w:rPr>
        <w:t>Full official address</w:t>
      </w:r>
      <w:r w:rsidRPr="00C60115">
        <w:rPr>
          <w:rFonts w:ascii="Times New Roman" w:eastAsia="Times New Roman" w:hAnsi="Times New Roman" w:cs="Times New Roman"/>
          <w:sz w:val="24"/>
          <w:szCs w:val="24"/>
          <w:highlight w:val="lightGray"/>
          <w:lang w:eastAsia="de-DE"/>
        </w:rPr>
        <w:t>]</w:t>
      </w:r>
    </w:p>
    <w:p w14:paraId="1ECAA3D6" w14:textId="77777777" w:rsidR="00751E2D" w:rsidRDefault="00751E2D" w:rsidP="00687E7C">
      <w:pPr>
        <w:spacing w:after="120" w:line="240" w:lineRule="auto"/>
        <w:ind w:right="1"/>
        <w:jc w:val="both"/>
        <w:rPr>
          <w:rFonts w:ascii="Times New Roman" w:eastAsia="Times New Roman" w:hAnsi="Times New Roman" w:cs="Times New Roman"/>
          <w:sz w:val="24"/>
          <w:szCs w:val="24"/>
          <w:highlight w:val="lightGray"/>
          <w:lang w:eastAsia="de-DE"/>
        </w:rPr>
      </w:pPr>
      <w:r w:rsidRPr="00C60115">
        <w:rPr>
          <w:rFonts w:ascii="Times New Roman" w:eastAsia="Times New Roman" w:hAnsi="Times New Roman" w:cs="Times New Roman"/>
          <w:sz w:val="24"/>
          <w:szCs w:val="24"/>
          <w:highlight w:val="lightGray"/>
          <w:lang w:eastAsia="de-DE"/>
        </w:rPr>
        <w:t>[</w:t>
      </w:r>
      <w:r w:rsidRPr="00983CD3">
        <w:rPr>
          <w:rFonts w:ascii="Times New Roman" w:eastAsia="Times New Roman" w:hAnsi="Times New Roman" w:cs="Times New Roman"/>
          <w:i/>
          <w:sz w:val="24"/>
          <w:szCs w:val="24"/>
          <w:highlight w:val="lightGray"/>
          <w:lang w:eastAsia="de-DE"/>
        </w:rPr>
        <w:t>Email address</w:t>
      </w:r>
      <w:r w:rsidRPr="00751E2D">
        <w:rPr>
          <w:rFonts w:ascii="Times New Roman" w:eastAsia="Times New Roman" w:hAnsi="Times New Roman" w:cs="Times New Roman"/>
          <w:sz w:val="24"/>
          <w:szCs w:val="24"/>
          <w:highlight w:val="lightGray"/>
          <w:lang w:eastAsia="de-DE"/>
        </w:rPr>
        <w:t>]</w:t>
      </w:r>
    </w:p>
    <w:p w14:paraId="5EFC04AF" w14:textId="77777777" w:rsidR="00D02AF5" w:rsidRDefault="00D02AF5" w:rsidP="7F517E3F">
      <w:pPr>
        <w:spacing w:after="120" w:line="240" w:lineRule="auto"/>
        <w:ind w:right="1"/>
        <w:jc w:val="both"/>
        <w:rPr>
          <w:rFonts w:ascii="Times New Roman" w:eastAsia="Times New Roman" w:hAnsi="Times New Roman"/>
          <w:sz w:val="24"/>
          <w:szCs w:val="24"/>
          <w:lang w:eastAsia="de-DE"/>
        </w:rPr>
      </w:pPr>
    </w:p>
    <w:p w14:paraId="054C9368" w14:textId="77777777" w:rsidR="00751E2D" w:rsidRPr="00751E2D" w:rsidRDefault="00751E2D" w:rsidP="00687E7C">
      <w:pPr>
        <w:spacing w:after="120" w:line="240" w:lineRule="auto"/>
        <w:jc w:val="both"/>
        <w:rPr>
          <w:rFonts w:ascii="Times New Roman" w:eastAsia="Calibri" w:hAnsi="Times New Roman" w:cs="Times New Roman"/>
          <w:sz w:val="24"/>
          <w:lang w:eastAsia="de-DE"/>
        </w:rPr>
      </w:pPr>
      <w:r w:rsidRPr="00751E2D">
        <w:rPr>
          <w:rFonts w:ascii="Times New Roman" w:eastAsia="Calibri" w:hAnsi="Times New Roman" w:cs="Times New Roman"/>
          <w:sz w:val="24"/>
          <w:lang w:eastAsia="de-DE"/>
        </w:rPr>
        <w:t xml:space="preserve">The parties referred to above have agreed to </w:t>
      </w:r>
      <w:proofErr w:type="gramStart"/>
      <w:r w:rsidRPr="00751E2D">
        <w:rPr>
          <w:rFonts w:ascii="Times New Roman" w:eastAsia="Calibri" w:hAnsi="Times New Roman" w:cs="Times New Roman"/>
          <w:sz w:val="24"/>
          <w:lang w:eastAsia="de-DE"/>
        </w:rPr>
        <w:t>enter into</w:t>
      </w:r>
      <w:proofErr w:type="gramEnd"/>
      <w:r w:rsidRPr="00751E2D">
        <w:rPr>
          <w:rFonts w:ascii="Times New Roman" w:eastAsia="Calibri" w:hAnsi="Times New Roman" w:cs="Times New Roman"/>
          <w:sz w:val="24"/>
          <w:lang w:eastAsia="de-DE"/>
        </w:rPr>
        <w:t xml:space="preserve"> this Contract under the terms and conditions below.</w:t>
      </w:r>
    </w:p>
    <w:p w14:paraId="65BFAA7C" w14:textId="77777777" w:rsidR="00751E2D" w:rsidRPr="00751E2D" w:rsidRDefault="00751E2D" w:rsidP="00687E7C">
      <w:pPr>
        <w:spacing w:after="120" w:line="240" w:lineRule="auto"/>
        <w:jc w:val="both"/>
        <w:rPr>
          <w:rFonts w:ascii="Times New Roman" w:eastAsia="Times New Roman" w:hAnsi="Times New Roman" w:cs="Times New Roman"/>
          <w:sz w:val="24"/>
          <w:szCs w:val="24"/>
          <w:lang w:eastAsia="de-DE"/>
        </w:rPr>
      </w:pPr>
      <w:r w:rsidRPr="3E278B26">
        <w:rPr>
          <w:rFonts w:ascii="Times New Roman" w:eastAsia="Times New Roman" w:hAnsi="Times New Roman" w:cs="Times New Roman"/>
          <w:sz w:val="24"/>
          <w:szCs w:val="24"/>
          <w:lang w:eastAsia="de-DE"/>
        </w:rPr>
        <w:t xml:space="preserve">By signing this Contract, the expert confirms that s/he has read, </w:t>
      </w:r>
      <w:proofErr w:type="gramStart"/>
      <w:r w:rsidRPr="3E278B26">
        <w:rPr>
          <w:rFonts w:ascii="Times New Roman" w:eastAsia="Times New Roman" w:hAnsi="Times New Roman" w:cs="Times New Roman"/>
          <w:sz w:val="24"/>
          <w:szCs w:val="24"/>
          <w:lang w:eastAsia="de-DE"/>
        </w:rPr>
        <w:t>understood</w:t>
      </w:r>
      <w:proofErr w:type="gramEnd"/>
      <w:r w:rsidRPr="3E278B26">
        <w:rPr>
          <w:rFonts w:ascii="Times New Roman" w:eastAsia="Times New Roman" w:hAnsi="Times New Roman" w:cs="Times New Roman"/>
          <w:sz w:val="24"/>
          <w:szCs w:val="24"/>
          <w:lang w:eastAsia="de-DE"/>
        </w:rPr>
        <w:t xml:space="preserve"> and accepted the Contract and all its obligations and conditions, including the Code of Conduct set out in Annex</w:t>
      </w:r>
      <w:r w:rsidR="00A655FD" w:rsidRPr="3E278B26">
        <w:rPr>
          <w:rFonts w:ascii="Times New Roman" w:eastAsia="Times New Roman" w:hAnsi="Times New Roman" w:cs="Times New Roman"/>
          <w:sz w:val="24"/>
          <w:szCs w:val="24"/>
          <w:lang w:eastAsia="de-DE"/>
        </w:rPr>
        <w:t>e</w:t>
      </w:r>
      <w:r w:rsidRPr="3E278B26">
        <w:rPr>
          <w:rFonts w:ascii="Times New Roman" w:eastAsia="Times New Roman" w:hAnsi="Times New Roman" w:cs="Times New Roman"/>
          <w:sz w:val="24"/>
          <w:szCs w:val="24"/>
          <w:lang w:eastAsia="de-DE"/>
        </w:rPr>
        <w:t xml:space="preserve"> 1</w:t>
      </w:r>
      <w:r w:rsidR="00685117" w:rsidRPr="3E278B26">
        <w:rPr>
          <w:rFonts w:ascii="Times New Roman" w:eastAsia="Times New Roman" w:hAnsi="Times New Roman" w:cs="Times New Roman"/>
          <w:sz w:val="24"/>
          <w:szCs w:val="24"/>
          <w:lang w:eastAsia="de-DE"/>
        </w:rPr>
        <w:t>,</w:t>
      </w:r>
      <w:r w:rsidRPr="3E278B26">
        <w:rPr>
          <w:rFonts w:ascii="Times New Roman" w:eastAsia="Times New Roman" w:hAnsi="Times New Roman" w:cs="Times New Roman"/>
          <w:i/>
          <w:iCs/>
          <w:sz w:val="24"/>
          <w:szCs w:val="24"/>
          <w:lang w:eastAsia="de-DE"/>
        </w:rPr>
        <w:t xml:space="preserve"> </w:t>
      </w:r>
      <w:r w:rsidRPr="3E278B26">
        <w:rPr>
          <w:rFonts w:ascii="Times New Roman" w:eastAsia="Times New Roman" w:hAnsi="Times New Roman" w:cs="Times New Roman"/>
          <w:sz w:val="24"/>
          <w:szCs w:val="24"/>
          <w:lang w:eastAsia="de-DE"/>
        </w:rPr>
        <w:t>the Terms of Reference set out in Annex</w:t>
      </w:r>
      <w:r w:rsidR="00A655FD" w:rsidRPr="3E278B26">
        <w:rPr>
          <w:rFonts w:ascii="Times New Roman" w:eastAsia="Times New Roman" w:hAnsi="Times New Roman" w:cs="Times New Roman"/>
          <w:sz w:val="24"/>
          <w:szCs w:val="24"/>
          <w:lang w:eastAsia="de-DE"/>
        </w:rPr>
        <w:t>e</w:t>
      </w:r>
      <w:r w:rsidRPr="3E278B26">
        <w:rPr>
          <w:rFonts w:ascii="Times New Roman" w:eastAsia="Times New Roman" w:hAnsi="Times New Roman" w:cs="Times New Roman"/>
          <w:sz w:val="24"/>
          <w:szCs w:val="24"/>
          <w:lang w:eastAsia="de-DE"/>
        </w:rPr>
        <w:t xml:space="preserve"> 2</w:t>
      </w:r>
      <w:r w:rsidR="002236AC" w:rsidRPr="3E278B26">
        <w:rPr>
          <w:rFonts w:ascii="Times New Roman" w:eastAsia="Times New Roman" w:hAnsi="Times New Roman" w:cs="Times New Roman"/>
          <w:i/>
          <w:iCs/>
          <w:sz w:val="24"/>
          <w:szCs w:val="24"/>
          <w:lang w:eastAsia="de-DE"/>
        </w:rPr>
        <w:t xml:space="preserve"> </w:t>
      </w:r>
      <w:r w:rsidRPr="3E278B26">
        <w:rPr>
          <w:rFonts w:ascii="Times New Roman" w:eastAsia="Times New Roman" w:hAnsi="Times New Roman" w:cs="Times New Roman"/>
          <w:sz w:val="24"/>
          <w:szCs w:val="24"/>
          <w:lang w:eastAsia="de-DE"/>
        </w:rPr>
        <w:t>and the Declaration of absence of conflict of interests and of confidentiality set out in Annex</w:t>
      </w:r>
      <w:r w:rsidR="00A655FD" w:rsidRPr="3E278B26">
        <w:rPr>
          <w:rFonts w:ascii="Times New Roman" w:eastAsia="Times New Roman" w:hAnsi="Times New Roman" w:cs="Times New Roman"/>
          <w:sz w:val="24"/>
          <w:szCs w:val="24"/>
          <w:lang w:eastAsia="de-DE"/>
        </w:rPr>
        <w:t>e</w:t>
      </w:r>
      <w:r w:rsidRPr="3E278B26">
        <w:rPr>
          <w:rFonts w:ascii="Times New Roman" w:eastAsia="Times New Roman" w:hAnsi="Times New Roman" w:cs="Times New Roman"/>
          <w:sz w:val="24"/>
          <w:szCs w:val="24"/>
          <w:lang w:eastAsia="de-DE"/>
        </w:rPr>
        <w:t xml:space="preserve"> 3.</w:t>
      </w:r>
    </w:p>
    <w:p w14:paraId="04FC4F9C" w14:textId="77777777" w:rsidR="00751E2D" w:rsidRPr="00751E2D" w:rsidRDefault="00751E2D" w:rsidP="00687E7C">
      <w:p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lang w:eastAsia="de-DE"/>
        </w:rPr>
        <w:t>The Contract is composed of:</w:t>
      </w:r>
    </w:p>
    <w:p w14:paraId="5E86D11D" w14:textId="77777777" w:rsidR="00751E2D" w:rsidRPr="00751E2D" w:rsidRDefault="00751E2D" w:rsidP="00687E7C">
      <w:pPr>
        <w:spacing w:after="120" w:line="240" w:lineRule="auto"/>
        <w:jc w:val="both"/>
        <w:rPr>
          <w:rFonts w:ascii="Times New Roman" w:eastAsia="Times New Roman" w:hAnsi="Times New Roman" w:cs="Times New Roman"/>
          <w:b/>
          <w:sz w:val="24"/>
          <w:szCs w:val="24"/>
          <w:lang w:eastAsia="de-DE"/>
        </w:rPr>
      </w:pPr>
      <w:r w:rsidRPr="00751E2D">
        <w:rPr>
          <w:rFonts w:ascii="Times New Roman" w:eastAsia="Times New Roman" w:hAnsi="Times New Roman" w:cs="Times New Roman"/>
          <w:sz w:val="24"/>
          <w:szCs w:val="24"/>
          <w:lang w:eastAsia="de-DE"/>
        </w:rPr>
        <w:t>Terms and conditions</w:t>
      </w:r>
    </w:p>
    <w:p w14:paraId="75111D46" w14:textId="77777777" w:rsidR="00751E2D" w:rsidRPr="00751E2D" w:rsidRDefault="00751E2D" w:rsidP="00687E7C">
      <w:pPr>
        <w:spacing w:after="120" w:line="240" w:lineRule="auto"/>
        <w:jc w:val="both"/>
        <w:rPr>
          <w:rFonts w:ascii="Times New Roman" w:eastAsia="Times New Roman" w:hAnsi="Times New Roman" w:cs="Times New Roman"/>
          <w:sz w:val="24"/>
          <w:szCs w:val="24"/>
          <w:lang w:eastAsia="de-DE"/>
        </w:rPr>
      </w:pPr>
      <w:r w:rsidRPr="7F517E3F">
        <w:rPr>
          <w:rFonts w:ascii="Times New Roman" w:eastAsia="Times New Roman" w:hAnsi="Times New Roman" w:cs="Times New Roman"/>
          <w:sz w:val="24"/>
          <w:szCs w:val="24"/>
          <w:lang w:eastAsia="de-DE"/>
        </w:rPr>
        <w:t>Annex</w:t>
      </w:r>
      <w:r w:rsidR="2AC00A28" w:rsidRPr="7F517E3F">
        <w:rPr>
          <w:rFonts w:ascii="Times New Roman" w:eastAsia="Times New Roman" w:hAnsi="Times New Roman" w:cs="Times New Roman"/>
          <w:sz w:val="24"/>
          <w:szCs w:val="24"/>
          <w:lang w:eastAsia="de-DE"/>
        </w:rPr>
        <w:t>e</w:t>
      </w:r>
      <w:r w:rsidRPr="7F517E3F">
        <w:rPr>
          <w:rFonts w:ascii="Times New Roman" w:eastAsia="Times New Roman" w:hAnsi="Times New Roman" w:cs="Times New Roman"/>
          <w:sz w:val="24"/>
          <w:szCs w:val="24"/>
          <w:lang w:eastAsia="de-DE"/>
        </w:rPr>
        <w:t xml:space="preserve"> 1</w:t>
      </w:r>
      <w:r>
        <w:tab/>
      </w:r>
      <w:r w:rsidRPr="7F517E3F">
        <w:rPr>
          <w:rFonts w:ascii="Times New Roman" w:eastAsia="Times New Roman" w:hAnsi="Times New Roman" w:cs="Times New Roman"/>
          <w:sz w:val="24"/>
          <w:szCs w:val="24"/>
          <w:lang w:eastAsia="de-DE"/>
        </w:rPr>
        <w:t>Code of Conduct</w:t>
      </w:r>
    </w:p>
    <w:p w14:paraId="2C9CFB2B" w14:textId="77777777" w:rsidR="00751E2D" w:rsidRPr="00C60115" w:rsidRDefault="00C60115" w:rsidP="00687E7C">
      <w:pPr>
        <w:spacing w:after="120" w:line="240" w:lineRule="auto"/>
        <w:jc w:val="both"/>
        <w:rPr>
          <w:rFonts w:ascii="Times New Roman" w:eastAsia="Times New Roman" w:hAnsi="Times New Roman" w:cs="Times New Roman"/>
          <w:sz w:val="24"/>
          <w:szCs w:val="24"/>
          <w:lang w:eastAsia="de-DE"/>
        </w:rPr>
      </w:pPr>
      <w:r w:rsidRPr="3E278B26">
        <w:rPr>
          <w:rFonts w:ascii="Times New Roman" w:eastAsia="Times New Roman" w:hAnsi="Times New Roman" w:cs="Times New Roman"/>
          <w:sz w:val="24"/>
          <w:szCs w:val="24"/>
          <w:lang w:eastAsia="de-DE"/>
        </w:rPr>
        <w:t>Annex</w:t>
      </w:r>
      <w:r w:rsidR="1CFF1A53" w:rsidRPr="3E278B26">
        <w:rPr>
          <w:rFonts w:ascii="Times New Roman" w:eastAsia="Times New Roman" w:hAnsi="Times New Roman" w:cs="Times New Roman"/>
          <w:sz w:val="24"/>
          <w:szCs w:val="24"/>
          <w:lang w:eastAsia="de-DE"/>
        </w:rPr>
        <w:t>e</w:t>
      </w:r>
      <w:r w:rsidRPr="3E278B26">
        <w:rPr>
          <w:rFonts w:ascii="Times New Roman" w:eastAsia="Times New Roman" w:hAnsi="Times New Roman" w:cs="Times New Roman"/>
          <w:sz w:val="24"/>
          <w:szCs w:val="24"/>
          <w:lang w:eastAsia="de-DE"/>
        </w:rPr>
        <w:t xml:space="preserve"> 2</w:t>
      </w:r>
      <w:r>
        <w:tab/>
      </w:r>
      <w:r w:rsidRPr="3E278B26">
        <w:rPr>
          <w:rFonts w:ascii="Times New Roman" w:eastAsia="Times New Roman" w:hAnsi="Times New Roman" w:cs="Times New Roman"/>
          <w:sz w:val="24"/>
          <w:szCs w:val="24"/>
          <w:lang w:eastAsia="de-DE"/>
        </w:rPr>
        <w:t>Terms of Reference</w:t>
      </w:r>
    </w:p>
    <w:p w14:paraId="1D5C7A76" w14:textId="77777777" w:rsidR="00136633" w:rsidRDefault="00751E2D" w:rsidP="00DF1A1D">
      <w:pPr>
        <w:spacing w:after="120" w:line="240" w:lineRule="auto"/>
        <w:rPr>
          <w:rFonts w:ascii="Times New Roman" w:eastAsia="Times New Roman" w:hAnsi="Times New Roman" w:cs="Times New Roman"/>
          <w:sz w:val="24"/>
          <w:szCs w:val="24"/>
          <w:lang w:eastAsia="de-DE"/>
        </w:rPr>
        <w:sectPr w:rsidR="001366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4697C86E">
        <w:rPr>
          <w:rFonts w:ascii="Times New Roman" w:eastAsia="Times New Roman" w:hAnsi="Times New Roman" w:cs="Times New Roman"/>
          <w:sz w:val="24"/>
          <w:szCs w:val="24"/>
          <w:lang w:eastAsia="de-DE"/>
        </w:rPr>
        <w:t>Annex</w:t>
      </w:r>
      <w:r w:rsidR="249A56D7" w:rsidRPr="4697C86E">
        <w:rPr>
          <w:rFonts w:ascii="Times New Roman" w:eastAsia="Times New Roman" w:hAnsi="Times New Roman" w:cs="Times New Roman"/>
          <w:sz w:val="24"/>
          <w:szCs w:val="24"/>
          <w:lang w:eastAsia="de-DE"/>
        </w:rPr>
        <w:t>e</w:t>
      </w:r>
      <w:r w:rsidRPr="4697C86E">
        <w:rPr>
          <w:rFonts w:ascii="Times New Roman" w:eastAsia="Times New Roman" w:hAnsi="Times New Roman" w:cs="Times New Roman"/>
          <w:sz w:val="24"/>
          <w:szCs w:val="24"/>
          <w:lang w:eastAsia="de-DE"/>
        </w:rPr>
        <w:t xml:space="preserve"> 3</w:t>
      </w:r>
      <w:r w:rsidR="00136633">
        <w:tab/>
      </w:r>
      <w:r w:rsidRPr="4697C86E">
        <w:rPr>
          <w:rFonts w:ascii="Times New Roman" w:eastAsia="Times New Roman" w:hAnsi="Times New Roman" w:cs="Times New Roman"/>
          <w:sz w:val="24"/>
          <w:szCs w:val="24"/>
          <w:lang w:eastAsia="de-DE"/>
        </w:rPr>
        <w:t>Declaration of absence of conflict of interests and of confidentiality</w:t>
      </w:r>
    </w:p>
    <w:p w14:paraId="7FD2D289" w14:textId="77777777" w:rsidR="00751E2D" w:rsidRPr="00751E2D" w:rsidRDefault="00751E2D" w:rsidP="4697C86E">
      <w:pPr>
        <w:spacing w:after="0" w:line="240" w:lineRule="auto"/>
        <w:jc w:val="center"/>
        <w:rPr>
          <w:rFonts w:ascii="Times New Roman" w:eastAsia="Times New Roman" w:hAnsi="Times New Roman" w:cs="Times New Roman"/>
          <w:b/>
          <w:bCs/>
          <w:sz w:val="24"/>
          <w:szCs w:val="24"/>
          <w:lang w:eastAsia="de-DE"/>
        </w:rPr>
      </w:pPr>
      <w:r w:rsidRPr="4697C86E">
        <w:rPr>
          <w:rFonts w:ascii="Times New Roman" w:eastAsia="Times New Roman" w:hAnsi="Times New Roman" w:cs="Times New Roman"/>
          <w:b/>
          <w:bCs/>
          <w:sz w:val="24"/>
          <w:szCs w:val="24"/>
          <w:lang w:eastAsia="de-DE"/>
        </w:rPr>
        <w:lastRenderedPageBreak/>
        <w:t>TERMS AND CONDITIONS</w:t>
      </w:r>
    </w:p>
    <w:p w14:paraId="55E3D185" w14:textId="77777777" w:rsidR="00751E2D" w:rsidRPr="00751E2D" w:rsidRDefault="00751E2D" w:rsidP="00751E2D">
      <w:pPr>
        <w:spacing w:after="0" w:line="240" w:lineRule="auto"/>
        <w:ind w:right="1"/>
        <w:jc w:val="both"/>
        <w:rPr>
          <w:rFonts w:ascii="Times New Roman" w:eastAsia="Times New Roman" w:hAnsi="Times New Roman" w:cs="Times New Roman"/>
          <w:b/>
          <w:sz w:val="20"/>
          <w:szCs w:val="24"/>
          <w:lang w:eastAsia="de-DE"/>
        </w:rPr>
      </w:pPr>
    </w:p>
    <w:p w14:paraId="1FE9CFFB" w14:textId="77777777" w:rsidR="00093AF9" w:rsidRDefault="00751E2D" w:rsidP="00F74391">
      <w:pPr>
        <w:pStyle w:val="TOC1"/>
        <w:rPr>
          <w:rFonts w:asciiTheme="minorHAnsi" w:eastAsiaTheme="minorEastAsia" w:hAnsiTheme="minorHAnsi" w:cstheme="minorBidi"/>
          <w:noProof/>
          <w:sz w:val="22"/>
          <w:szCs w:val="22"/>
          <w:lang w:val="en-US" w:eastAsia="en-US"/>
        </w:rPr>
      </w:pPr>
      <w:r w:rsidRPr="00751E2D">
        <w:fldChar w:fldCharType="begin"/>
      </w:r>
      <w:r>
        <w:instrText>TOC \o "1-5" \h \z \u</w:instrText>
      </w:r>
      <w:r w:rsidRPr="00751E2D">
        <w:fldChar w:fldCharType="separate"/>
      </w:r>
      <w:hyperlink w:anchor="_Toc92990090" w:history="1">
        <w:r w:rsidR="00093AF9" w:rsidRPr="0010168D">
          <w:rPr>
            <w:rStyle w:val="Hyperlink"/>
            <w:noProof/>
          </w:rPr>
          <w:t>CHAPTER 1 - GENERAL</w:t>
        </w:r>
        <w:r w:rsidR="00093AF9">
          <w:rPr>
            <w:noProof/>
            <w:webHidden/>
          </w:rPr>
          <w:tab/>
        </w:r>
        <w:r w:rsidR="00093AF9">
          <w:rPr>
            <w:noProof/>
            <w:webHidden/>
          </w:rPr>
          <w:fldChar w:fldCharType="begin"/>
        </w:r>
        <w:r w:rsidR="00093AF9">
          <w:rPr>
            <w:noProof/>
            <w:webHidden/>
          </w:rPr>
          <w:instrText xml:space="preserve"> PAGEREF _Toc92990090 \h </w:instrText>
        </w:r>
        <w:r w:rsidR="00093AF9">
          <w:rPr>
            <w:noProof/>
            <w:webHidden/>
          </w:rPr>
        </w:r>
        <w:r w:rsidR="00093AF9">
          <w:rPr>
            <w:noProof/>
            <w:webHidden/>
          </w:rPr>
          <w:fldChar w:fldCharType="separate"/>
        </w:r>
        <w:r w:rsidR="00CA0873">
          <w:rPr>
            <w:noProof/>
            <w:webHidden/>
          </w:rPr>
          <w:t>3</w:t>
        </w:r>
        <w:r w:rsidR="00093AF9">
          <w:rPr>
            <w:noProof/>
            <w:webHidden/>
          </w:rPr>
          <w:fldChar w:fldCharType="end"/>
        </w:r>
      </w:hyperlink>
    </w:p>
    <w:p w14:paraId="67DCA2E7" w14:textId="0486313C" w:rsidR="00093AF9" w:rsidRDefault="00FB2A5E">
      <w:pPr>
        <w:pStyle w:val="TOC2"/>
        <w:tabs>
          <w:tab w:val="right" w:pos="9016"/>
        </w:tabs>
        <w:rPr>
          <w:rFonts w:asciiTheme="minorHAnsi" w:eastAsiaTheme="minorEastAsia" w:hAnsiTheme="minorHAnsi" w:cstheme="minorBidi"/>
          <w:smallCaps w:val="0"/>
          <w:noProof/>
          <w:sz w:val="22"/>
          <w:szCs w:val="22"/>
          <w:lang w:val="en-US" w:eastAsia="en-US"/>
        </w:rPr>
      </w:pPr>
      <w:hyperlink w:anchor="_Toc92990091" w:history="1">
        <w:r w:rsidR="00093AF9" w:rsidRPr="0010168D">
          <w:rPr>
            <w:rStyle w:val="Hyperlink"/>
            <w:bCs/>
            <w:noProof/>
          </w:rPr>
          <w:t>ARTICLE 1 -</w:t>
        </w:r>
        <w:r w:rsidR="00093AF9" w:rsidRPr="0010168D">
          <w:rPr>
            <w:rStyle w:val="Hyperlink"/>
            <w:noProof/>
          </w:rPr>
          <w:t xml:space="preserve"> SUBJECT OF THE CONTRACT</w:t>
        </w:r>
        <w:r w:rsidR="00093AF9">
          <w:rPr>
            <w:noProof/>
            <w:webHidden/>
          </w:rPr>
          <w:tab/>
        </w:r>
        <w:r w:rsidR="00093AF9">
          <w:rPr>
            <w:noProof/>
            <w:webHidden/>
          </w:rPr>
          <w:fldChar w:fldCharType="begin"/>
        </w:r>
        <w:r w:rsidR="00093AF9">
          <w:rPr>
            <w:noProof/>
            <w:webHidden/>
          </w:rPr>
          <w:instrText xml:space="preserve"> PAGEREF _Toc92990091 \h </w:instrText>
        </w:r>
        <w:r w:rsidR="00093AF9">
          <w:rPr>
            <w:noProof/>
            <w:webHidden/>
          </w:rPr>
        </w:r>
        <w:r w:rsidR="00093AF9">
          <w:rPr>
            <w:noProof/>
            <w:webHidden/>
          </w:rPr>
          <w:fldChar w:fldCharType="separate"/>
        </w:r>
        <w:r w:rsidR="00CA0873">
          <w:rPr>
            <w:noProof/>
            <w:webHidden/>
          </w:rPr>
          <w:t>3</w:t>
        </w:r>
        <w:r w:rsidR="00093AF9">
          <w:rPr>
            <w:noProof/>
            <w:webHidden/>
          </w:rPr>
          <w:fldChar w:fldCharType="end"/>
        </w:r>
      </w:hyperlink>
    </w:p>
    <w:p w14:paraId="16626624" w14:textId="77777777" w:rsidR="00093AF9" w:rsidRDefault="00FB2A5E">
      <w:pPr>
        <w:pStyle w:val="TOC2"/>
        <w:tabs>
          <w:tab w:val="right" w:pos="9016"/>
        </w:tabs>
        <w:rPr>
          <w:rFonts w:asciiTheme="minorHAnsi" w:eastAsiaTheme="minorEastAsia" w:hAnsiTheme="minorHAnsi" w:cstheme="minorBidi"/>
          <w:smallCaps w:val="0"/>
          <w:noProof/>
          <w:sz w:val="22"/>
          <w:szCs w:val="22"/>
          <w:lang w:val="en-US" w:eastAsia="en-US"/>
        </w:rPr>
      </w:pPr>
      <w:hyperlink w:anchor="_Toc92990092" w:history="1">
        <w:r w:rsidR="00093AF9" w:rsidRPr="0010168D">
          <w:rPr>
            <w:rStyle w:val="Hyperlink"/>
            <w:bCs/>
            <w:noProof/>
          </w:rPr>
          <w:t>ARTICLE 2 -</w:t>
        </w:r>
        <w:r w:rsidR="00093AF9" w:rsidRPr="0010168D">
          <w:rPr>
            <w:rStyle w:val="Hyperlink"/>
            <w:noProof/>
          </w:rPr>
          <w:t xml:space="preserve"> WORKING ARRANGEMENTS</w:t>
        </w:r>
        <w:r w:rsidR="00093AF9">
          <w:rPr>
            <w:noProof/>
            <w:webHidden/>
          </w:rPr>
          <w:tab/>
        </w:r>
        <w:r w:rsidR="00093AF9">
          <w:rPr>
            <w:noProof/>
            <w:webHidden/>
          </w:rPr>
          <w:fldChar w:fldCharType="begin"/>
        </w:r>
        <w:r w:rsidR="00093AF9">
          <w:rPr>
            <w:noProof/>
            <w:webHidden/>
          </w:rPr>
          <w:instrText xml:space="preserve"> PAGEREF _Toc92990092 \h </w:instrText>
        </w:r>
        <w:r w:rsidR="00093AF9">
          <w:rPr>
            <w:noProof/>
            <w:webHidden/>
          </w:rPr>
        </w:r>
        <w:r w:rsidR="00093AF9">
          <w:rPr>
            <w:noProof/>
            <w:webHidden/>
          </w:rPr>
          <w:fldChar w:fldCharType="separate"/>
        </w:r>
        <w:r w:rsidR="00CA0873">
          <w:rPr>
            <w:noProof/>
            <w:webHidden/>
          </w:rPr>
          <w:t>3</w:t>
        </w:r>
        <w:r w:rsidR="00093AF9">
          <w:rPr>
            <w:noProof/>
            <w:webHidden/>
          </w:rPr>
          <w:fldChar w:fldCharType="end"/>
        </w:r>
      </w:hyperlink>
    </w:p>
    <w:p w14:paraId="57F52DF8"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093" w:history="1">
        <w:r w:rsidR="00093AF9" w:rsidRPr="0010168D">
          <w:rPr>
            <w:rStyle w:val="Hyperlink"/>
            <w:noProof/>
          </w:rPr>
          <w:t>CHAPTER 2 - FEES, ALLOWANCES AND REIMBURSEMENT OF EXPENSES</w:t>
        </w:r>
        <w:r w:rsidR="00093AF9">
          <w:rPr>
            <w:noProof/>
            <w:webHidden/>
          </w:rPr>
          <w:tab/>
        </w:r>
        <w:r w:rsidR="00093AF9">
          <w:rPr>
            <w:noProof/>
            <w:webHidden/>
          </w:rPr>
          <w:fldChar w:fldCharType="begin"/>
        </w:r>
        <w:r w:rsidR="00093AF9">
          <w:rPr>
            <w:noProof/>
            <w:webHidden/>
          </w:rPr>
          <w:instrText xml:space="preserve"> PAGEREF _Toc92990093 \h </w:instrText>
        </w:r>
        <w:r w:rsidR="00093AF9">
          <w:rPr>
            <w:noProof/>
            <w:webHidden/>
          </w:rPr>
        </w:r>
        <w:r w:rsidR="00093AF9">
          <w:rPr>
            <w:noProof/>
            <w:webHidden/>
          </w:rPr>
          <w:fldChar w:fldCharType="separate"/>
        </w:r>
        <w:r w:rsidR="00CA0873">
          <w:rPr>
            <w:noProof/>
            <w:webHidden/>
          </w:rPr>
          <w:t>4</w:t>
        </w:r>
        <w:r w:rsidR="00093AF9">
          <w:rPr>
            <w:noProof/>
            <w:webHidden/>
          </w:rPr>
          <w:fldChar w:fldCharType="end"/>
        </w:r>
      </w:hyperlink>
    </w:p>
    <w:p w14:paraId="73F17A74"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094" w:history="1">
        <w:r w:rsidR="00093AF9" w:rsidRPr="0010168D">
          <w:rPr>
            <w:rStyle w:val="Hyperlink"/>
            <w:bCs/>
            <w:noProof/>
          </w:rPr>
          <w:t>ARTICLE 3 -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FEES</w:t>
        </w:r>
        <w:r w:rsidR="00093AF9">
          <w:rPr>
            <w:noProof/>
            <w:webHidden/>
          </w:rPr>
          <w:tab/>
        </w:r>
        <w:r w:rsidR="00093AF9">
          <w:rPr>
            <w:noProof/>
            <w:webHidden/>
          </w:rPr>
          <w:fldChar w:fldCharType="begin"/>
        </w:r>
        <w:r w:rsidR="00093AF9">
          <w:rPr>
            <w:noProof/>
            <w:webHidden/>
          </w:rPr>
          <w:instrText xml:space="preserve"> PAGEREF _Toc92990094 \h </w:instrText>
        </w:r>
        <w:r w:rsidR="00093AF9">
          <w:rPr>
            <w:noProof/>
            <w:webHidden/>
          </w:rPr>
        </w:r>
        <w:r w:rsidR="00093AF9">
          <w:rPr>
            <w:noProof/>
            <w:webHidden/>
          </w:rPr>
          <w:fldChar w:fldCharType="separate"/>
        </w:r>
        <w:r w:rsidR="00CA0873">
          <w:rPr>
            <w:noProof/>
            <w:webHidden/>
          </w:rPr>
          <w:t>4</w:t>
        </w:r>
        <w:r w:rsidR="00093AF9">
          <w:rPr>
            <w:noProof/>
            <w:webHidden/>
          </w:rPr>
          <w:fldChar w:fldCharType="end"/>
        </w:r>
      </w:hyperlink>
    </w:p>
    <w:p w14:paraId="11F39B8B"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095" w:history="1">
        <w:r w:rsidR="00093AF9" w:rsidRPr="0010168D">
          <w:rPr>
            <w:rStyle w:val="Hyperlink"/>
            <w:bCs/>
            <w:noProof/>
          </w:rPr>
          <w:t>ARTICLE 4 -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ALLOWANCES AND REIMBURSEMENT OF EXPENSES</w:t>
        </w:r>
        <w:r w:rsidR="00093AF9">
          <w:rPr>
            <w:noProof/>
            <w:webHidden/>
          </w:rPr>
          <w:tab/>
        </w:r>
        <w:r w:rsidR="00093AF9">
          <w:rPr>
            <w:noProof/>
            <w:webHidden/>
          </w:rPr>
          <w:fldChar w:fldCharType="begin"/>
        </w:r>
        <w:r w:rsidR="00093AF9">
          <w:rPr>
            <w:noProof/>
            <w:webHidden/>
          </w:rPr>
          <w:instrText xml:space="preserve"> PAGEREF _Toc92990095 \h </w:instrText>
        </w:r>
        <w:r w:rsidR="00093AF9">
          <w:rPr>
            <w:noProof/>
            <w:webHidden/>
          </w:rPr>
        </w:r>
        <w:r w:rsidR="00093AF9">
          <w:rPr>
            <w:noProof/>
            <w:webHidden/>
          </w:rPr>
          <w:fldChar w:fldCharType="separate"/>
        </w:r>
        <w:r w:rsidR="00CA0873">
          <w:rPr>
            <w:noProof/>
            <w:webHidden/>
          </w:rPr>
          <w:t>4</w:t>
        </w:r>
        <w:r w:rsidR="00093AF9">
          <w:rPr>
            <w:noProof/>
            <w:webHidden/>
          </w:rPr>
          <w:fldChar w:fldCharType="end"/>
        </w:r>
      </w:hyperlink>
    </w:p>
    <w:p w14:paraId="49A2F072"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096" w:history="1">
        <w:r w:rsidR="00093AF9" w:rsidRPr="0010168D">
          <w:rPr>
            <w:rStyle w:val="Hyperlink"/>
            <w:noProof/>
          </w:rPr>
          <w:t>CHAPTER 3 - RIGHTS AND OBLIGATIONS OF THE PARTIES</w:t>
        </w:r>
        <w:r w:rsidR="00093AF9">
          <w:rPr>
            <w:noProof/>
            <w:webHidden/>
          </w:rPr>
          <w:tab/>
        </w:r>
        <w:r w:rsidR="00093AF9">
          <w:rPr>
            <w:noProof/>
            <w:webHidden/>
          </w:rPr>
          <w:fldChar w:fldCharType="begin"/>
        </w:r>
        <w:r w:rsidR="00093AF9">
          <w:rPr>
            <w:noProof/>
            <w:webHidden/>
          </w:rPr>
          <w:instrText xml:space="preserve"> PAGEREF _Toc92990096 \h </w:instrText>
        </w:r>
        <w:r w:rsidR="00093AF9">
          <w:rPr>
            <w:noProof/>
            <w:webHidden/>
          </w:rPr>
        </w:r>
        <w:r w:rsidR="00093AF9">
          <w:rPr>
            <w:noProof/>
            <w:webHidden/>
          </w:rPr>
          <w:fldChar w:fldCharType="separate"/>
        </w:r>
        <w:r w:rsidR="00CA0873">
          <w:rPr>
            <w:noProof/>
            <w:webHidden/>
          </w:rPr>
          <w:t>4</w:t>
        </w:r>
        <w:r w:rsidR="00093AF9">
          <w:rPr>
            <w:noProof/>
            <w:webHidden/>
          </w:rPr>
          <w:fldChar w:fldCharType="end"/>
        </w:r>
      </w:hyperlink>
    </w:p>
    <w:p w14:paraId="0AEF3429"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097" w:history="1">
        <w:r w:rsidR="00093AF9" w:rsidRPr="0010168D">
          <w:rPr>
            <w:rStyle w:val="Hyperlink"/>
            <w:bCs/>
            <w:noProof/>
          </w:rPr>
          <w:t>ARTICLE 5 -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PERFORMANCE OF THE CONTRACT</w:t>
        </w:r>
        <w:r w:rsidR="00093AF9">
          <w:rPr>
            <w:noProof/>
            <w:webHidden/>
          </w:rPr>
          <w:tab/>
        </w:r>
        <w:r w:rsidR="00093AF9">
          <w:rPr>
            <w:noProof/>
            <w:webHidden/>
          </w:rPr>
          <w:fldChar w:fldCharType="begin"/>
        </w:r>
        <w:r w:rsidR="00093AF9">
          <w:rPr>
            <w:noProof/>
            <w:webHidden/>
          </w:rPr>
          <w:instrText xml:space="preserve"> PAGEREF _Toc92990097 \h </w:instrText>
        </w:r>
        <w:r w:rsidR="00093AF9">
          <w:rPr>
            <w:noProof/>
            <w:webHidden/>
          </w:rPr>
        </w:r>
        <w:r w:rsidR="00093AF9">
          <w:rPr>
            <w:noProof/>
            <w:webHidden/>
          </w:rPr>
          <w:fldChar w:fldCharType="separate"/>
        </w:r>
        <w:r w:rsidR="00CA0873">
          <w:rPr>
            <w:noProof/>
            <w:webHidden/>
          </w:rPr>
          <w:t>4</w:t>
        </w:r>
        <w:r w:rsidR="00093AF9">
          <w:rPr>
            <w:noProof/>
            <w:webHidden/>
          </w:rPr>
          <w:fldChar w:fldCharType="end"/>
        </w:r>
      </w:hyperlink>
    </w:p>
    <w:p w14:paraId="15B0CE35"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098" w:history="1">
        <w:r w:rsidR="00093AF9" w:rsidRPr="0010168D">
          <w:rPr>
            <w:rStyle w:val="Hyperlink"/>
            <w:bCs/>
            <w:noProof/>
          </w:rPr>
          <w:t>ARTICLE 6 -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KEEPING RECORDS — SUPPORTING DOCUMENTATION</w:t>
        </w:r>
        <w:r w:rsidR="00093AF9">
          <w:rPr>
            <w:noProof/>
            <w:webHidden/>
          </w:rPr>
          <w:tab/>
        </w:r>
        <w:r w:rsidR="00093AF9">
          <w:rPr>
            <w:noProof/>
            <w:webHidden/>
          </w:rPr>
          <w:fldChar w:fldCharType="begin"/>
        </w:r>
        <w:r w:rsidR="00093AF9">
          <w:rPr>
            <w:noProof/>
            <w:webHidden/>
          </w:rPr>
          <w:instrText xml:space="preserve"> PAGEREF _Toc92990098 \h </w:instrText>
        </w:r>
        <w:r w:rsidR="00093AF9">
          <w:rPr>
            <w:noProof/>
            <w:webHidden/>
          </w:rPr>
        </w:r>
        <w:r w:rsidR="00093AF9">
          <w:rPr>
            <w:noProof/>
            <w:webHidden/>
          </w:rPr>
          <w:fldChar w:fldCharType="separate"/>
        </w:r>
        <w:r w:rsidR="00CA0873">
          <w:rPr>
            <w:noProof/>
            <w:webHidden/>
          </w:rPr>
          <w:t>5</w:t>
        </w:r>
        <w:r w:rsidR="00093AF9">
          <w:rPr>
            <w:noProof/>
            <w:webHidden/>
          </w:rPr>
          <w:fldChar w:fldCharType="end"/>
        </w:r>
      </w:hyperlink>
    </w:p>
    <w:p w14:paraId="3AE37B68"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099" w:history="1">
        <w:r w:rsidR="00093AF9" w:rsidRPr="0010168D">
          <w:rPr>
            <w:rStyle w:val="Hyperlink"/>
            <w:noProof/>
            <w:lang w:val="fr-BE"/>
          </w:rPr>
          <w:t>ARTICLE 7 -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REQUEST</w:t>
        </w:r>
        <w:r w:rsidR="00093AF9" w:rsidRPr="0010168D">
          <w:rPr>
            <w:rStyle w:val="Hyperlink"/>
            <w:noProof/>
            <w:spacing w:val="-2"/>
          </w:rPr>
          <w:t>[</w:t>
        </w:r>
        <w:r w:rsidR="00093AF9" w:rsidRPr="0010168D">
          <w:rPr>
            <w:rStyle w:val="Hyperlink"/>
            <w:i/>
            <w:iCs/>
            <w:noProof/>
            <w:highlight w:val="lightGray"/>
          </w:rPr>
          <w:t>S</w:t>
        </w:r>
        <w:r w:rsidR="00093AF9" w:rsidRPr="0010168D">
          <w:rPr>
            <w:rStyle w:val="Hyperlink"/>
            <w:noProof/>
            <w:spacing w:val="-2"/>
          </w:rPr>
          <w:t>]</w:t>
        </w:r>
        <w:r w:rsidR="00093AF9" w:rsidRPr="0010168D">
          <w:rPr>
            <w:rStyle w:val="Hyperlink"/>
            <w:noProof/>
          </w:rPr>
          <w:t xml:space="preserve"> </w:t>
        </w:r>
        <w:r w:rsidR="00093AF9" w:rsidRPr="0010168D">
          <w:rPr>
            <w:rStyle w:val="Hyperlink"/>
            <w:noProof/>
            <w:lang w:val="fr-BE"/>
          </w:rPr>
          <w:t xml:space="preserve"> FOR PAYMENT</w:t>
        </w:r>
        <w:r w:rsidR="00093AF9">
          <w:rPr>
            <w:noProof/>
            <w:webHidden/>
          </w:rPr>
          <w:tab/>
        </w:r>
        <w:r w:rsidR="00093AF9">
          <w:rPr>
            <w:noProof/>
            <w:webHidden/>
          </w:rPr>
          <w:fldChar w:fldCharType="begin"/>
        </w:r>
        <w:r w:rsidR="00093AF9">
          <w:rPr>
            <w:noProof/>
            <w:webHidden/>
          </w:rPr>
          <w:instrText xml:space="preserve"> PAGEREF _Toc92990099 \h </w:instrText>
        </w:r>
        <w:r w:rsidR="00093AF9">
          <w:rPr>
            <w:noProof/>
            <w:webHidden/>
          </w:rPr>
        </w:r>
        <w:r w:rsidR="00093AF9">
          <w:rPr>
            <w:noProof/>
            <w:webHidden/>
          </w:rPr>
          <w:fldChar w:fldCharType="separate"/>
        </w:r>
        <w:r w:rsidR="00CA0873">
          <w:rPr>
            <w:noProof/>
            <w:webHidden/>
          </w:rPr>
          <w:t>5</w:t>
        </w:r>
        <w:r w:rsidR="00093AF9">
          <w:rPr>
            <w:noProof/>
            <w:webHidden/>
          </w:rPr>
          <w:fldChar w:fldCharType="end"/>
        </w:r>
      </w:hyperlink>
    </w:p>
    <w:p w14:paraId="44020871"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00" w:history="1">
        <w:r w:rsidR="00093AF9" w:rsidRPr="0010168D">
          <w:rPr>
            <w:rStyle w:val="Hyperlink"/>
            <w:bCs/>
            <w:noProof/>
          </w:rPr>
          <w:t>ARTICLE 8 -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BANK ACCOUNT</w:t>
        </w:r>
        <w:r w:rsidR="00093AF9">
          <w:rPr>
            <w:noProof/>
            <w:webHidden/>
          </w:rPr>
          <w:tab/>
        </w:r>
        <w:r w:rsidR="00093AF9">
          <w:rPr>
            <w:noProof/>
            <w:webHidden/>
          </w:rPr>
          <w:fldChar w:fldCharType="begin"/>
        </w:r>
        <w:r w:rsidR="00093AF9">
          <w:rPr>
            <w:noProof/>
            <w:webHidden/>
          </w:rPr>
          <w:instrText xml:space="preserve"> PAGEREF _Toc92990100 \h </w:instrText>
        </w:r>
        <w:r w:rsidR="00093AF9">
          <w:rPr>
            <w:noProof/>
            <w:webHidden/>
          </w:rPr>
        </w:r>
        <w:r w:rsidR="00093AF9">
          <w:rPr>
            <w:noProof/>
            <w:webHidden/>
          </w:rPr>
          <w:fldChar w:fldCharType="separate"/>
        </w:r>
        <w:r w:rsidR="00CA0873">
          <w:rPr>
            <w:noProof/>
            <w:webHidden/>
          </w:rPr>
          <w:t>6</w:t>
        </w:r>
        <w:r w:rsidR="00093AF9">
          <w:rPr>
            <w:noProof/>
            <w:webHidden/>
          </w:rPr>
          <w:fldChar w:fldCharType="end"/>
        </w:r>
      </w:hyperlink>
    </w:p>
    <w:p w14:paraId="1D0AB1B7"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01" w:history="1">
        <w:r w:rsidR="00093AF9" w:rsidRPr="0010168D">
          <w:rPr>
            <w:rStyle w:val="Hyperlink"/>
            <w:bCs/>
            <w:noProof/>
          </w:rPr>
          <w:t>ARTICLE 9 -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PAYMENTS</w:t>
        </w:r>
        <w:r w:rsidR="00093AF9">
          <w:rPr>
            <w:noProof/>
            <w:webHidden/>
          </w:rPr>
          <w:tab/>
        </w:r>
        <w:r w:rsidR="00093AF9">
          <w:rPr>
            <w:noProof/>
            <w:webHidden/>
          </w:rPr>
          <w:fldChar w:fldCharType="begin"/>
        </w:r>
        <w:r w:rsidR="00093AF9">
          <w:rPr>
            <w:noProof/>
            <w:webHidden/>
          </w:rPr>
          <w:instrText xml:space="preserve"> PAGEREF _Toc92990101 \h </w:instrText>
        </w:r>
        <w:r w:rsidR="00093AF9">
          <w:rPr>
            <w:noProof/>
            <w:webHidden/>
          </w:rPr>
        </w:r>
        <w:r w:rsidR="00093AF9">
          <w:rPr>
            <w:noProof/>
            <w:webHidden/>
          </w:rPr>
          <w:fldChar w:fldCharType="separate"/>
        </w:r>
        <w:r w:rsidR="00CA0873">
          <w:rPr>
            <w:noProof/>
            <w:webHidden/>
          </w:rPr>
          <w:t>6</w:t>
        </w:r>
        <w:r w:rsidR="00093AF9">
          <w:rPr>
            <w:noProof/>
            <w:webHidden/>
          </w:rPr>
          <w:fldChar w:fldCharType="end"/>
        </w:r>
      </w:hyperlink>
    </w:p>
    <w:p w14:paraId="3E508B14" w14:textId="77777777" w:rsidR="00093AF9" w:rsidRDefault="00FB2A5E">
      <w:pPr>
        <w:pStyle w:val="TOC2"/>
        <w:tabs>
          <w:tab w:val="left" w:pos="1920"/>
          <w:tab w:val="right" w:pos="9016"/>
        </w:tabs>
        <w:rPr>
          <w:rFonts w:asciiTheme="minorHAnsi" w:eastAsiaTheme="minorEastAsia" w:hAnsiTheme="minorHAnsi" w:cstheme="minorBidi"/>
          <w:smallCaps w:val="0"/>
          <w:noProof/>
          <w:sz w:val="22"/>
          <w:szCs w:val="22"/>
          <w:lang w:val="en-US" w:eastAsia="en-US"/>
        </w:rPr>
      </w:pPr>
      <w:hyperlink w:anchor="_Toc92990102" w:history="1">
        <w:r w:rsidR="00093AF9" w:rsidRPr="0010168D">
          <w:rPr>
            <w:rStyle w:val="Hyperlink"/>
            <w:bCs/>
            <w:noProof/>
          </w:rPr>
          <w:t>ARTICLE 10 -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OWNERSHIP AND USE OF THE RESULTS (INCLUDING INTELLECTUAL PROPERTY RIGHTS)</w:t>
        </w:r>
        <w:r w:rsidR="00093AF9">
          <w:rPr>
            <w:noProof/>
            <w:webHidden/>
          </w:rPr>
          <w:tab/>
        </w:r>
        <w:r w:rsidR="00093AF9">
          <w:rPr>
            <w:noProof/>
            <w:webHidden/>
          </w:rPr>
          <w:fldChar w:fldCharType="begin"/>
        </w:r>
        <w:r w:rsidR="00093AF9">
          <w:rPr>
            <w:noProof/>
            <w:webHidden/>
          </w:rPr>
          <w:instrText xml:space="preserve"> PAGEREF _Toc92990102 \h </w:instrText>
        </w:r>
        <w:r w:rsidR="00093AF9">
          <w:rPr>
            <w:noProof/>
            <w:webHidden/>
          </w:rPr>
        </w:r>
        <w:r w:rsidR="00093AF9">
          <w:rPr>
            <w:noProof/>
            <w:webHidden/>
          </w:rPr>
          <w:fldChar w:fldCharType="separate"/>
        </w:r>
        <w:r w:rsidR="00CA0873">
          <w:rPr>
            <w:noProof/>
            <w:webHidden/>
          </w:rPr>
          <w:t>6</w:t>
        </w:r>
        <w:r w:rsidR="00093AF9">
          <w:rPr>
            <w:noProof/>
            <w:webHidden/>
          </w:rPr>
          <w:fldChar w:fldCharType="end"/>
        </w:r>
      </w:hyperlink>
    </w:p>
    <w:p w14:paraId="32F450B0"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03" w:history="1">
        <w:r w:rsidR="00093AF9" w:rsidRPr="0010168D">
          <w:rPr>
            <w:rStyle w:val="Hyperlink"/>
            <w:bCs/>
            <w:noProof/>
          </w:rPr>
          <w:t>ARTICLE 11 -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PROCESSING OF PERSONAL DATA</w:t>
        </w:r>
        <w:r w:rsidR="00093AF9">
          <w:rPr>
            <w:noProof/>
            <w:webHidden/>
          </w:rPr>
          <w:tab/>
        </w:r>
        <w:r w:rsidR="00093AF9">
          <w:rPr>
            <w:noProof/>
            <w:webHidden/>
          </w:rPr>
          <w:fldChar w:fldCharType="begin"/>
        </w:r>
        <w:r w:rsidR="00093AF9">
          <w:rPr>
            <w:noProof/>
            <w:webHidden/>
          </w:rPr>
          <w:instrText xml:space="preserve"> PAGEREF _Toc92990103 \h </w:instrText>
        </w:r>
        <w:r w:rsidR="00093AF9">
          <w:rPr>
            <w:noProof/>
            <w:webHidden/>
          </w:rPr>
        </w:r>
        <w:r w:rsidR="00093AF9">
          <w:rPr>
            <w:noProof/>
            <w:webHidden/>
          </w:rPr>
          <w:fldChar w:fldCharType="separate"/>
        </w:r>
        <w:r w:rsidR="00CA0873">
          <w:rPr>
            <w:noProof/>
            <w:webHidden/>
          </w:rPr>
          <w:t>7</w:t>
        </w:r>
        <w:r w:rsidR="00093AF9">
          <w:rPr>
            <w:noProof/>
            <w:webHidden/>
          </w:rPr>
          <w:fldChar w:fldCharType="end"/>
        </w:r>
      </w:hyperlink>
    </w:p>
    <w:p w14:paraId="61C84248"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06" w:history="1">
        <w:r w:rsidR="00093AF9" w:rsidRPr="0010168D">
          <w:rPr>
            <w:rStyle w:val="Hyperlink"/>
            <w:bCs/>
            <w:noProof/>
          </w:rPr>
          <w:t>ARTICLE 12 -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CHECKS, AUDITS AND INVESTIGATIONS</w:t>
        </w:r>
        <w:r w:rsidR="00093AF9">
          <w:rPr>
            <w:noProof/>
            <w:webHidden/>
          </w:rPr>
          <w:tab/>
        </w:r>
        <w:r w:rsidR="00093AF9">
          <w:rPr>
            <w:noProof/>
            <w:webHidden/>
          </w:rPr>
          <w:fldChar w:fldCharType="begin"/>
        </w:r>
        <w:r w:rsidR="00093AF9">
          <w:rPr>
            <w:noProof/>
            <w:webHidden/>
          </w:rPr>
          <w:instrText xml:space="preserve"> PAGEREF _Toc92990106 \h </w:instrText>
        </w:r>
        <w:r w:rsidR="00093AF9">
          <w:rPr>
            <w:noProof/>
            <w:webHidden/>
          </w:rPr>
        </w:r>
        <w:r w:rsidR="00093AF9">
          <w:rPr>
            <w:noProof/>
            <w:webHidden/>
          </w:rPr>
          <w:fldChar w:fldCharType="separate"/>
        </w:r>
        <w:r w:rsidR="00CA0873">
          <w:rPr>
            <w:noProof/>
            <w:webHidden/>
          </w:rPr>
          <w:t>8</w:t>
        </w:r>
        <w:r w:rsidR="00093AF9">
          <w:rPr>
            <w:noProof/>
            <w:webHidden/>
          </w:rPr>
          <w:fldChar w:fldCharType="end"/>
        </w:r>
      </w:hyperlink>
    </w:p>
    <w:p w14:paraId="5AA3B5E5"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107" w:history="1">
        <w:r w:rsidR="00093AF9" w:rsidRPr="0010168D">
          <w:rPr>
            <w:rStyle w:val="Hyperlink"/>
            <w:noProof/>
          </w:rPr>
          <w:t>CHAPTER 4 - EFFECTS OF BREACHING CONTRACTUAL OBLIGATIONS</w:t>
        </w:r>
        <w:r w:rsidR="00093AF9">
          <w:rPr>
            <w:noProof/>
            <w:webHidden/>
          </w:rPr>
          <w:tab/>
        </w:r>
        <w:r w:rsidR="00093AF9">
          <w:rPr>
            <w:noProof/>
            <w:webHidden/>
          </w:rPr>
          <w:fldChar w:fldCharType="begin"/>
        </w:r>
        <w:r w:rsidR="00093AF9">
          <w:rPr>
            <w:noProof/>
            <w:webHidden/>
          </w:rPr>
          <w:instrText xml:space="preserve"> PAGEREF _Toc92990107 \h </w:instrText>
        </w:r>
        <w:r w:rsidR="00093AF9">
          <w:rPr>
            <w:noProof/>
            <w:webHidden/>
          </w:rPr>
        </w:r>
        <w:r w:rsidR="00093AF9">
          <w:rPr>
            <w:noProof/>
            <w:webHidden/>
          </w:rPr>
          <w:fldChar w:fldCharType="separate"/>
        </w:r>
        <w:r w:rsidR="00CA0873">
          <w:rPr>
            <w:noProof/>
            <w:webHidden/>
          </w:rPr>
          <w:t>9</w:t>
        </w:r>
        <w:r w:rsidR="00093AF9">
          <w:rPr>
            <w:noProof/>
            <w:webHidden/>
          </w:rPr>
          <w:fldChar w:fldCharType="end"/>
        </w:r>
      </w:hyperlink>
    </w:p>
    <w:p w14:paraId="5586080D"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08" w:history="1">
        <w:r w:rsidR="00093AF9" w:rsidRPr="0010168D">
          <w:rPr>
            <w:rStyle w:val="Hyperlink"/>
            <w:bCs/>
            <w:noProof/>
          </w:rPr>
          <w:t>ARTICLE 13 -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SUSPENSION OF THE PAYMENT TIME LIMIT</w:t>
        </w:r>
        <w:r w:rsidR="00093AF9">
          <w:rPr>
            <w:noProof/>
            <w:webHidden/>
          </w:rPr>
          <w:tab/>
        </w:r>
        <w:r w:rsidR="00093AF9">
          <w:rPr>
            <w:noProof/>
            <w:webHidden/>
          </w:rPr>
          <w:fldChar w:fldCharType="begin"/>
        </w:r>
        <w:r w:rsidR="00093AF9">
          <w:rPr>
            <w:noProof/>
            <w:webHidden/>
          </w:rPr>
          <w:instrText xml:space="preserve"> PAGEREF _Toc92990108 \h </w:instrText>
        </w:r>
        <w:r w:rsidR="00093AF9">
          <w:rPr>
            <w:noProof/>
            <w:webHidden/>
          </w:rPr>
        </w:r>
        <w:r w:rsidR="00093AF9">
          <w:rPr>
            <w:noProof/>
            <w:webHidden/>
          </w:rPr>
          <w:fldChar w:fldCharType="separate"/>
        </w:r>
        <w:r w:rsidR="00CA0873">
          <w:rPr>
            <w:noProof/>
            <w:webHidden/>
          </w:rPr>
          <w:t>9</w:t>
        </w:r>
        <w:r w:rsidR="00093AF9">
          <w:rPr>
            <w:noProof/>
            <w:webHidden/>
          </w:rPr>
          <w:fldChar w:fldCharType="end"/>
        </w:r>
      </w:hyperlink>
    </w:p>
    <w:p w14:paraId="11EFD037" w14:textId="77777777" w:rsidR="00093AF9" w:rsidRDefault="00FB2A5E">
      <w:pPr>
        <w:pStyle w:val="TOC2"/>
        <w:tabs>
          <w:tab w:val="left" w:pos="1920"/>
          <w:tab w:val="right" w:pos="9016"/>
        </w:tabs>
        <w:rPr>
          <w:rFonts w:asciiTheme="minorHAnsi" w:eastAsiaTheme="minorEastAsia" w:hAnsiTheme="minorHAnsi" w:cstheme="minorBidi"/>
          <w:smallCaps w:val="0"/>
          <w:noProof/>
          <w:sz w:val="22"/>
          <w:szCs w:val="22"/>
          <w:lang w:val="en-US" w:eastAsia="en-US"/>
        </w:rPr>
      </w:pPr>
      <w:hyperlink w:anchor="_Toc92990109" w:history="1">
        <w:r w:rsidR="00093AF9" w:rsidRPr="0010168D">
          <w:rPr>
            <w:rStyle w:val="Hyperlink"/>
            <w:bCs/>
            <w:noProof/>
          </w:rPr>
          <w:t>ARTICLE 14 -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REDUCTION OF FEES OR REJECTION OF FEES, CLAIMS FOR ALLOWANCES AND EXPENSES</w:t>
        </w:r>
        <w:r w:rsidR="00093AF9">
          <w:rPr>
            <w:noProof/>
            <w:webHidden/>
          </w:rPr>
          <w:tab/>
        </w:r>
        <w:r w:rsidR="00DF1A1D">
          <w:rPr>
            <w:noProof/>
            <w:webHidden/>
          </w:rPr>
          <w:tab/>
        </w:r>
        <w:r w:rsidR="00093AF9">
          <w:rPr>
            <w:noProof/>
            <w:webHidden/>
          </w:rPr>
          <w:fldChar w:fldCharType="begin"/>
        </w:r>
        <w:r w:rsidR="00093AF9">
          <w:rPr>
            <w:noProof/>
            <w:webHidden/>
          </w:rPr>
          <w:instrText xml:space="preserve"> PAGEREF _Toc92990109 \h </w:instrText>
        </w:r>
        <w:r w:rsidR="00093AF9">
          <w:rPr>
            <w:noProof/>
            <w:webHidden/>
          </w:rPr>
        </w:r>
        <w:r w:rsidR="00093AF9">
          <w:rPr>
            <w:noProof/>
            <w:webHidden/>
          </w:rPr>
          <w:fldChar w:fldCharType="separate"/>
        </w:r>
        <w:r w:rsidR="00CA0873">
          <w:rPr>
            <w:noProof/>
            <w:webHidden/>
          </w:rPr>
          <w:t>9</w:t>
        </w:r>
        <w:r w:rsidR="00093AF9">
          <w:rPr>
            <w:noProof/>
            <w:webHidden/>
          </w:rPr>
          <w:fldChar w:fldCharType="end"/>
        </w:r>
      </w:hyperlink>
    </w:p>
    <w:p w14:paraId="38137A44"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0" w:history="1">
        <w:r w:rsidR="00093AF9" w:rsidRPr="0010168D">
          <w:rPr>
            <w:rStyle w:val="Hyperlink"/>
            <w:bCs/>
            <w:noProof/>
          </w:rPr>
          <w:t>ARTICLE 15 -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RECOVERY OF UNDUE AMOUNTS</w:t>
        </w:r>
        <w:r w:rsidR="00093AF9">
          <w:rPr>
            <w:noProof/>
            <w:webHidden/>
          </w:rPr>
          <w:tab/>
        </w:r>
        <w:r w:rsidR="00093AF9">
          <w:rPr>
            <w:noProof/>
            <w:webHidden/>
          </w:rPr>
          <w:fldChar w:fldCharType="begin"/>
        </w:r>
        <w:r w:rsidR="00093AF9">
          <w:rPr>
            <w:noProof/>
            <w:webHidden/>
          </w:rPr>
          <w:instrText xml:space="preserve"> PAGEREF _Toc92990110 \h </w:instrText>
        </w:r>
        <w:r w:rsidR="00093AF9">
          <w:rPr>
            <w:noProof/>
            <w:webHidden/>
          </w:rPr>
        </w:r>
        <w:r w:rsidR="00093AF9">
          <w:rPr>
            <w:noProof/>
            <w:webHidden/>
          </w:rPr>
          <w:fldChar w:fldCharType="separate"/>
        </w:r>
        <w:r w:rsidR="00CA0873">
          <w:rPr>
            <w:noProof/>
            <w:webHidden/>
          </w:rPr>
          <w:t>9</w:t>
        </w:r>
        <w:r w:rsidR="00093AF9">
          <w:rPr>
            <w:noProof/>
            <w:webHidden/>
          </w:rPr>
          <w:fldChar w:fldCharType="end"/>
        </w:r>
      </w:hyperlink>
    </w:p>
    <w:p w14:paraId="5E464397"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1" w:history="1">
        <w:r w:rsidR="00093AF9" w:rsidRPr="0010168D">
          <w:rPr>
            <w:rStyle w:val="Hyperlink"/>
            <w:bCs/>
            <w:noProof/>
          </w:rPr>
          <w:t>ARTICLE 16 -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TERMINATION OF THE CONTRACT</w:t>
        </w:r>
        <w:r w:rsidR="00093AF9">
          <w:rPr>
            <w:noProof/>
            <w:webHidden/>
          </w:rPr>
          <w:tab/>
        </w:r>
        <w:r w:rsidR="00093AF9">
          <w:rPr>
            <w:noProof/>
            <w:webHidden/>
          </w:rPr>
          <w:fldChar w:fldCharType="begin"/>
        </w:r>
        <w:r w:rsidR="00093AF9">
          <w:rPr>
            <w:noProof/>
            <w:webHidden/>
          </w:rPr>
          <w:instrText xml:space="preserve"> PAGEREF _Toc92990111 \h </w:instrText>
        </w:r>
        <w:r w:rsidR="00093AF9">
          <w:rPr>
            <w:noProof/>
            <w:webHidden/>
          </w:rPr>
        </w:r>
        <w:r w:rsidR="00093AF9">
          <w:rPr>
            <w:noProof/>
            <w:webHidden/>
          </w:rPr>
          <w:fldChar w:fldCharType="separate"/>
        </w:r>
        <w:r w:rsidR="00CA0873">
          <w:rPr>
            <w:noProof/>
            <w:webHidden/>
          </w:rPr>
          <w:t>10</w:t>
        </w:r>
        <w:r w:rsidR="00093AF9">
          <w:rPr>
            <w:noProof/>
            <w:webHidden/>
          </w:rPr>
          <w:fldChar w:fldCharType="end"/>
        </w:r>
      </w:hyperlink>
    </w:p>
    <w:p w14:paraId="489BDD3C"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2" w:history="1">
        <w:r w:rsidR="00093AF9" w:rsidRPr="0010168D">
          <w:rPr>
            <w:rStyle w:val="Hyperlink"/>
            <w:bCs/>
            <w:noProof/>
          </w:rPr>
          <w:t>ARTICLE 17 -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LIABILITY FOR DAMAGES</w:t>
        </w:r>
        <w:r w:rsidR="00093AF9">
          <w:rPr>
            <w:noProof/>
            <w:webHidden/>
          </w:rPr>
          <w:tab/>
        </w:r>
        <w:r w:rsidR="00093AF9">
          <w:rPr>
            <w:noProof/>
            <w:webHidden/>
          </w:rPr>
          <w:fldChar w:fldCharType="begin"/>
        </w:r>
        <w:r w:rsidR="00093AF9">
          <w:rPr>
            <w:noProof/>
            <w:webHidden/>
          </w:rPr>
          <w:instrText xml:space="preserve"> PAGEREF _Toc92990112 \h </w:instrText>
        </w:r>
        <w:r w:rsidR="00093AF9">
          <w:rPr>
            <w:noProof/>
            <w:webHidden/>
          </w:rPr>
        </w:r>
        <w:r w:rsidR="00093AF9">
          <w:rPr>
            <w:noProof/>
            <w:webHidden/>
          </w:rPr>
          <w:fldChar w:fldCharType="separate"/>
        </w:r>
        <w:r w:rsidR="00CA0873">
          <w:rPr>
            <w:noProof/>
            <w:webHidden/>
          </w:rPr>
          <w:t>11</w:t>
        </w:r>
        <w:r w:rsidR="00093AF9">
          <w:rPr>
            <w:noProof/>
            <w:webHidden/>
          </w:rPr>
          <w:fldChar w:fldCharType="end"/>
        </w:r>
      </w:hyperlink>
    </w:p>
    <w:p w14:paraId="1E83176C"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3" w:history="1">
        <w:r w:rsidR="00093AF9" w:rsidRPr="0010168D">
          <w:rPr>
            <w:rStyle w:val="Hyperlink"/>
            <w:noProof/>
          </w:rPr>
          <w:t>ARTICLE 18 -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FORCE MAJEURE</w:t>
        </w:r>
        <w:r w:rsidR="00093AF9">
          <w:rPr>
            <w:noProof/>
            <w:webHidden/>
          </w:rPr>
          <w:tab/>
        </w:r>
        <w:r w:rsidR="00093AF9">
          <w:rPr>
            <w:noProof/>
            <w:webHidden/>
          </w:rPr>
          <w:fldChar w:fldCharType="begin"/>
        </w:r>
        <w:r w:rsidR="00093AF9">
          <w:rPr>
            <w:noProof/>
            <w:webHidden/>
          </w:rPr>
          <w:instrText xml:space="preserve"> PAGEREF _Toc92990113 \h </w:instrText>
        </w:r>
        <w:r w:rsidR="00093AF9">
          <w:rPr>
            <w:noProof/>
            <w:webHidden/>
          </w:rPr>
        </w:r>
        <w:r w:rsidR="00093AF9">
          <w:rPr>
            <w:noProof/>
            <w:webHidden/>
          </w:rPr>
          <w:fldChar w:fldCharType="separate"/>
        </w:r>
        <w:r w:rsidR="00CA0873">
          <w:rPr>
            <w:noProof/>
            <w:webHidden/>
          </w:rPr>
          <w:t>11</w:t>
        </w:r>
        <w:r w:rsidR="00093AF9">
          <w:rPr>
            <w:noProof/>
            <w:webHidden/>
          </w:rPr>
          <w:fldChar w:fldCharType="end"/>
        </w:r>
      </w:hyperlink>
    </w:p>
    <w:p w14:paraId="26264ECC"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114" w:history="1">
        <w:r w:rsidR="00093AF9" w:rsidRPr="0010168D">
          <w:rPr>
            <w:rStyle w:val="Hyperlink"/>
            <w:noProof/>
          </w:rPr>
          <w:t>CHAPTER 5 - FINAL PROVISIONS</w:t>
        </w:r>
        <w:r w:rsidR="00093AF9">
          <w:rPr>
            <w:noProof/>
            <w:webHidden/>
          </w:rPr>
          <w:tab/>
        </w:r>
        <w:r w:rsidR="00093AF9">
          <w:rPr>
            <w:noProof/>
            <w:webHidden/>
          </w:rPr>
          <w:fldChar w:fldCharType="begin"/>
        </w:r>
        <w:r w:rsidR="00093AF9">
          <w:rPr>
            <w:noProof/>
            <w:webHidden/>
          </w:rPr>
          <w:instrText xml:space="preserve"> PAGEREF _Toc92990114 \h </w:instrText>
        </w:r>
        <w:r w:rsidR="00093AF9">
          <w:rPr>
            <w:noProof/>
            <w:webHidden/>
          </w:rPr>
        </w:r>
        <w:r w:rsidR="00093AF9">
          <w:rPr>
            <w:noProof/>
            <w:webHidden/>
          </w:rPr>
          <w:fldChar w:fldCharType="separate"/>
        </w:r>
        <w:r w:rsidR="00CA0873">
          <w:rPr>
            <w:noProof/>
            <w:webHidden/>
          </w:rPr>
          <w:t>11</w:t>
        </w:r>
        <w:r w:rsidR="00093AF9">
          <w:rPr>
            <w:noProof/>
            <w:webHidden/>
          </w:rPr>
          <w:fldChar w:fldCharType="end"/>
        </w:r>
      </w:hyperlink>
    </w:p>
    <w:p w14:paraId="26A9A34E"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5" w:history="1">
        <w:r w:rsidR="00093AF9" w:rsidRPr="0010168D">
          <w:rPr>
            <w:rStyle w:val="Hyperlink"/>
            <w:bCs/>
            <w:noProof/>
          </w:rPr>
          <w:t>ARTICLE 19 -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COMMUNICATION BETWEEN THE PARTIES</w:t>
        </w:r>
        <w:r w:rsidR="00093AF9">
          <w:rPr>
            <w:noProof/>
            <w:webHidden/>
          </w:rPr>
          <w:tab/>
        </w:r>
        <w:r w:rsidR="00093AF9">
          <w:rPr>
            <w:noProof/>
            <w:webHidden/>
          </w:rPr>
          <w:fldChar w:fldCharType="begin"/>
        </w:r>
        <w:r w:rsidR="00093AF9">
          <w:rPr>
            <w:noProof/>
            <w:webHidden/>
          </w:rPr>
          <w:instrText xml:space="preserve"> PAGEREF _Toc92990115 \h </w:instrText>
        </w:r>
        <w:r w:rsidR="00093AF9">
          <w:rPr>
            <w:noProof/>
            <w:webHidden/>
          </w:rPr>
        </w:r>
        <w:r w:rsidR="00093AF9">
          <w:rPr>
            <w:noProof/>
            <w:webHidden/>
          </w:rPr>
          <w:fldChar w:fldCharType="separate"/>
        </w:r>
        <w:r w:rsidR="00CA0873">
          <w:rPr>
            <w:noProof/>
            <w:webHidden/>
          </w:rPr>
          <w:t>11</w:t>
        </w:r>
        <w:r w:rsidR="00093AF9">
          <w:rPr>
            <w:noProof/>
            <w:webHidden/>
          </w:rPr>
          <w:fldChar w:fldCharType="end"/>
        </w:r>
      </w:hyperlink>
    </w:p>
    <w:p w14:paraId="54EAADD8"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6" w:history="1">
        <w:r w:rsidR="00093AF9" w:rsidRPr="0010168D">
          <w:rPr>
            <w:rStyle w:val="Hyperlink"/>
            <w:bCs/>
            <w:noProof/>
          </w:rPr>
          <w:t>ARTICLE 20 -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AMENDMENTS TO THE CONTRACT</w:t>
        </w:r>
        <w:r w:rsidR="00093AF9">
          <w:rPr>
            <w:noProof/>
            <w:webHidden/>
          </w:rPr>
          <w:tab/>
        </w:r>
        <w:r w:rsidR="00093AF9">
          <w:rPr>
            <w:noProof/>
            <w:webHidden/>
          </w:rPr>
          <w:fldChar w:fldCharType="begin"/>
        </w:r>
        <w:r w:rsidR="00093AF9">
          <w:rPr>
            <w:noProof/>
            <w:webHidden/>
          </w:rPr>
          <w:instrText xml:space="preserve"> PAGEREF _Toc92990116 \h </w:instrText>
        </w:r>
        <w:r w:rsidR="00093AF9">
          <w:rPr>
            <w:noProof/>
            <w:webHidden/>
          </w:rPr>
        </w:r>
        <w:r w:rsidR="00093AF9">
          <w:rPr>
            <w:noProof/>
            <w:webHidden/>
          </w:rPr>
          <w:fldChar w:fldCharType="separate"/>
        </w:r>
        <w:r w:rsidR="00CA0873">
          <w:rPr>
            <w:noProof/>
            <w:webHidden/>
          </w:rPr>
          <w:t>12</w:t>
        </w:r>
        <w:r w:rsidR="00093AF9">
          <w:rPr>
            <w:noProof/>
            <w:webHidden/>
          </w:rPr>
          <w:fldChar w:fldCharType="end"/>
        </w:r>
      </w:hyperlink>
    </w:p>
    <w:p w14:paraId="4A1C0E63"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7" w:history="1">
        <w:r w:rsidR="00093AF9" w:rsidRPr="0010168D">
          <w:rPr>
            <w:rStyle w:val="Hyperlink"/>
            <w:bCs/>
            <w:noProof/>
          </w:rPr>
          <w:t>ARTICLE 21 -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APPLICABLE LAW AND DISPUTE SETTLEMENT</w:t>
        </w:r>
        <w:r w:rsidR="00093AF9">
          <w:rPr>
            <w:noProof/>
            <w:webHidden/>
          </w:rPr>
          <w:tab/>
        </w:r>
        <w:r w:rsidR="00093AF9">
          <w:rPr>
            <w:noProof/>
            <w:webHidden/>
          </w:rPr>
          <w:fldChar w:fldCharType="begin"/>
        </w:r>
        <w:r w:rsidR="00093AF9">
          <w:rPr>
            <w:noProof/>
            <w:webHidden/>
          </w:rPr>
          <w:instrText xml:space="preserve"> PAGEREF _Toc92990117 \h </w:instrText>
        </w:r>
        <w:r w:rsidR="00093AF9">
          <w:rPr>
            <w:noProof/>
            <w:webHidden/>
          </w:rPr>
        </w:r>
        <w:r w:rsidR="00093AF9">
          <w:rPr>
            <w:noProof/>
            <w:webHidden/>
          </w:rPr>
          <w:fldChar w:fldCharType="separate"/>
        </w:r>
        <w:r w:rsidR="00CA0873">
          <w:rPr>
            <w:noProof/>
            <w:webHidden/>
          </w:rPr>
          <w:t>13</w:t>
        </w:r>
        <w:r w:rsidR="00093AF9">
          <w:rPr>
            <w:noProof/>
            <w:webHidden/>
          </w:rPr>
          <w:fldChar w:fldCharType="end"/>
        </w:r>
      </w:hyperlink>
    </w:p>
    <w:p w14:paraId="3160BA6A"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18" w:history="1">
        <w:r w:rsidR="00093AF9" w:rsidRPr="0010168D">
          <w:rPr>
            <w:rStyle w:val="Hyperlink"/>
            <w:bCs/>
            <w:noProof/>
          </w:rPr>
          <w:t>ARTICLE 22 -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ENTRY INTO FORCE</w:t>
        </w:r>
        <w:r w:rsidR="00093AF9">
          <w:rPr>
            <w:noProof/>
            <w:webHidden/>
          </w:rPr>
          <w:tab/>
        </w:r>
        <w:r w:rsidR="00093AF9">
          <w:rPr>
            <w:noProof/>
            <w:webHidden/>
          </w:rPr>
          <w:fldChar w:fldCharType="begin"/>
        </w:r>
        <w:r w:rsidR="00093AF9">
          <w:rPr>
            <w:noProof/>
            <w:webHidden/>
          </w:rPr>
          <w:instrText xml:space="preserve"> PAGEREF _Toc92990118 \h </w:instrText>
        </w:r>
        <w:r w:rsidR="00093AF9">
          <w:rPr>
            <w:noProof/>
            <w:webHidden/>
          </w:rPr>
        </w:r>
        <w:r w:rsidR="00093AF9">
          <w:rPr>
            <w:noProof/>
            <w:webHidden/>
          </w:rPr>
          <w:fldChar w:fldCharType="separate"/>
        </w:r>
        <w:r w:rsidR="00CA0873">
          <w:rPr>
            <w:noProof/>
            <w:webHidden/>
          </w:rPr>
          <w:t>13</w:t>
        </w:r>
        <w:r w:rsidR="00093AF9">
          <w:rPr>
            <w:noProof/>
            <w:webHidden/>
          </w:rPr>
          <w:fldChar w:fldCharType="end"/>
        </w:r>
      </w:hyperlink>
    </w:p>
    <w:p w14:paraId="66DC552A"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119" w:history="1">
        <w:r w:rsidR="00093AF9" w:rsidRPr="0010168D">
          <w:rPr>
            <w:rStyle w:val="Hyperlink"/>
            <w:noProof/>
          </w:rPr>
          <w:t>ANNEXE 1 - CODE OF CONDUCT FOR EXPERTS</w:t>
        </w:r>
        <w:r w:rsidR="00093AF9">
          <w:rPr>
            <w:noProof/>
            <w:webHidden/>
          </w:rPr>
          <w:tab/>
        </w:r>
        <w:r w:rsidR="00093AF9">
          <w:rPr>
            <w:noProof/>
            <w:webHidden/>
          </w:rPr>
          <w:fldChar w:fldCharType="begin"/>
        </w:r>
        <w:r w:rsidR="00093AF9">
          <w:rPr>
            <w:noProof/>
            <w:webHidden/>
          </w:rPr>
          <w:instrText xml:space="preserve"> PAGEREF _Toc92990119 \h </w:instrText>
        </w:r>
        <w:r w:rsidR="00093AF9">
          <w:rPr>
            <w:noProof/>
            <w:webHidden/>
          </w:rPr>
        </w:r>
        <w:r w:rsidR="00093AF9">
          <w:rPr>
            <w:noProof/>
            <w:webHidden/>
          </w:rPr>
          <w:fldChar w:fldCharType="separate"/>
        </w:r>
        <w:r w:rsidR="00CA0873">
          <w:rPr>
            <w:noProof/>
            <w:webHidden/>
          </w:rPr>
          <w:t>14</w:t>
        </w:r>
        <w:r w:rsidR="00093AF9">
          <w:rPr>
            <w:noProof/>
            <w:webHidden/>
          </w:rPr>
          <w:fldChar w:fldCharType="end"/>
        </w:r>
      </w:hyperlink>
    </w:p>
    <w:p w14:paraId="2DBC123D"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20" w:history="1">
        <w:r w:rsidR="00093AF9" w:rsidRPr="0010168D">
          <w:rPr>
            <w:rStyle w:val="Hyperlink"/>
            <w:bCs/>
            <w:noProof/>
          </w:rPr>
          <w:t>ARTICLE 1 -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PERFORMANCE OF THE CONTRACT</w:t>
        </w:r>
        <w:r w:rsidR="00093AF9">
          <w:rPr>
            <w:noProof/>
            <w:webHidden/>
          </w:rPr>
          <w:tab/>
        </w:r>
        <w:r w:rsidR="00093AF9">
          <w:rPr>
            <w:noProof/>
            <w:webHidden/>
          </w:rPr>
          <w:fldChar w:fldCharType="begin"/>
        </w:r>
        <w:r w:rsidR="00093AF9">
          <w:rPr>
            <w:noProof/>
            <w:webHidden/>
          </w:rPr>
          <w:instrText xml:space="preserve"> PAGEREF _Toc92990120 \h </w:instrText>
        </w:r>
        <w:r w:rsidR="00093AF9">
          <w:rPr>
            <w:noProof/>
            <w:webHidden/>
          </w:rPr>
        </w:r>
        <w:r w:rsidR="00093AF9">
          <w:rPr>
            <w:noProof/>
            <w:webHidden/>
          </w:rPr>
          <w:fldChar w:fldCharType="separate"/>
        </w:r>
        <w:r w:rsidR="00CA0873">
          <w:rPr>
            <w:noProof/>
            <w:webHidden/>
          </w:rPr>
          <w:t>14</w:t>
        </w:r>
        <w:r w:rsidR="00093AF9">
          <w:rPr>
            <w:noProof/>
            <w:webHidden/>
          </w:rPr>
          <w:fldChar w:fldCharType="end"/>
        </w:r>
      </w:hyperlink>
    </w:p>
    <w:p w14:paraId="231469CE"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21" w:history="1">
        <w:r w:rsidR="00093AF9" w:rsidRPr="0010168D">
          <w:rPr>
            <w:rStyle w:val="Hyperlink"/>
            <w:bCs/>
            <w:noProof/>
          </w:rPr>
          <w:t>ARTICLE 2 -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OBLIGATIONS OF IMPARTIALITY</w:t>
        </w:r>
        <w:r w:rsidR="00093AF9">
          <w:rPr>
            <w:noProof/>
            <w:webHidden/>
          </w:rPr>
          <w:tab/>
        </w:r>
        <w:r w:rsidR="00093AF9">
          <w:rPr>
            <w:noProof/>
            <w:webHidden/>
          </w:rPr>
          <w:fldChar w:fldCharType="begin"/>
        </w:r>
        <w:r w:rsidR="00093AF9">
          <w:rPr>
            <w:noProof/>
            <w:webHidden/>
          </w:rPr>
          <w:instrText xml:space="preserve"> PAGEREF _Toc92990121 \h </w:instrText>
        </w:r>
        <w:r w:rsidR="00093AF9">
          <w:rPr>
            <w:noProof/>
            <w:webHidden/>
          </w:rPr>
        </w:r>
        <w:r w:rsidR="00093AF9">
          <w:rPr>
            <w:noProof/>
            <w:webHidden/>
          </w:rPr>
          <w:fldChar w:fldCharType="separate"/>
        </w:r>
        <w:r w:rsidR="00CA0873">
          <w:rPr>
            <w:noProof/>
            <w:webHidden/>
          </w:rPr>
          <w:t>14</w:t>
        </w:r>
        <w:r w:rsidR="00093AF9">
          <w:rPr>
            <w:noProof/>
            <w:webHidden/>
          </w:rPr>
          <w:fldChar w:fldCharType="end"/>
        </w:r>
      </w:hyperlink>
    </w:p>
    <w:p w14:paraId="612BCDCA" w14:textId="77777777" w:rsidR="00093AF9" w:rsidRDefault="00FB2A5E">
      <w:pPr>
        <w:pStyle w:val="TOC2"/>
        <w:tabs>
          <w:tab w:val="left" w:pos="1680"/>
          <w:tab w:val="right" w:pos="9016"/>
        </w:tabs>
        <w:rPr>
          <w:rFonts w:asciiTheme="minorHAnsi" w:eastAsiaTheme="minorEastAsia" w:hAnsiTheme="minorHAnsi" w:cstheme="minorBidi"/>
          <w:smallCaps w:val="0"/>
          <w:noProof/>
          <w:sz w:val="22"/>
          <w:szCs w:val="22"/>
          <w:lang w:val="en-US" w:eastAsia="en-US"/>
        </w:rPr>
      </w:pPr>
      <w:hyperlink w:anchor="_Toc92990122" w:history="1">
        <w:r w:rsidR="00093AF9" w:rsidRPr="0010168D">
          <w:rPr>
            <w:rStyle w:val="Hyperlink"/>
            <w:bCs/>
            <w:noProof/>
          </w:rPr>
          <w:t>ARTICLE 3 -</w:t>
        </w:r>
        <w:r w:rsidR="00093AF9">
          <w:rPr>
            <w:rFonts w:asciiTheme="minorHAnsi" w:eastAsiaTheme="minorEastAsia" w:hAnsiTheme="minorHAnsi" w:cstheme="minorBidi"/>
            <w:smallCaps w:val="0"/>
            <w:noProof/>
            <w:sz w:val="22"/>
            <w:szCs w:val="22"/>
            <w:lang w:val="en-US" w:eastAsia="en-US"/>
          </w:rPr>
          <w:tab/>
        </w:r>
        <w:r w:rsidR="00093AF9" w:rsidRPr="0010168D">
          <w:rPr>
            <w:rStyle w:val="Hyperlink"/>
            <w:noProof/>
          </w:rPr>
          <w:t>OBLIGATIONS OF CONFIDENTIALITY</w:t>
        </w:r>
        <w:r w:rsidR="00093AF9">
          <w:rPr>
            <w:noProof/>
            <w:webHidden/>
          </w:rPr>
          <w:tab/>
        </w:r>
        <w:r w:rsidR="00093AF9">
          <w:rPr>
            <w:noProof/>
            <w:webHidden/>
          </w:rPr>
          <w:fldChar w:fldCharType="begin"/>
        </w:r>
        <w:r w:rsidR="00093AF9">
          <w:rPr>
            <w:noProof/>
            <w:webHidden/>
          </w:rPr>
          <w:instrText xml:space="preserve"> PAGEREF _Toc92990122 \h </w:instrText>
        </w:r>
        <w:r w:rsidR="00093AF9">
          <w:rPr>
            <w:noProof/>
            <w:webHidden/>
          </w:rPr>
        </w:r>
        <w:r w:rsidR="00093AF9">
          <w:rPr>
            <w:noProof/>
            <w:webHidden/>
          </w:rPr>
          <w:fldChar w:fldCharType="separate"/>
        </w:r>
        <w:r w:rsidR="00CA0873">
          <w:rPr>
            <w:noProof/>
            <w:webHidden/>
          </w:rPr>
          <w:t>15</w:t>
        </w:r>
        <w:r w:rsidR="00093AF9">
          <w:rPr>
            <w:noProof/>
            <w:webHidden/>
          </w:rPr>
          <w:fldChar w:fldCharType="end"/>
        </w:r>
      </w:hyperlink>
    </w:p>
    <w:p w14:paraId="6882A2EF"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123" w:history="1">
        <w:r w:rsidR="00093AF9" w:rsidRPr="0010168D">
          <w:rPr>
            <w:rStyle w:val="Hyperlink"/>
            <w:noProof/>
          </w:rPr>
          <w:t>ANNEXE 2 - TERMS OF REFERENCE</w:t>
        </w:r>
        <w:r w:rsidR="00093AF9">
          <w:rPr>
            <w:noProof/>
            <w:webHidden/>
          </w:rPr>
          <w:tab/>
        </w:r>
        <w:r w:rsidR="00093AF9">
          <w:rPr>
            <w:noProof/>
            <w:webHidden/>
          </w:rPr>
          <w:fldChar w:fldCharType="begin"/>
        </w:r>
        <w:r w:rsidR="00093AF9">
          <w:rPr>
            <w:noProof/>
            <w:webHidden/>
          </w:rPr>
          <w:instrText xml:space="preserve"> PAGEREF _Toc92990123 \h </w:instrText>
        </w:r>
        <w:r w:rsidR="00093AF9">
          <w:rPr>
            <w:noProof/>
            <w:webHidden/>
          </w:rPr>
        </w:r>
        <w:r w:rsidR="00093AF9">
          <w:rPr>
            <w:noProof/>
            <w:webHidden/>
          </w:rPr>
          <w:fldChar w:fldCharType="separate"/>
        </w:r>
        <w:r w:rsidR="00CA0873">
          <w:rPr>
            <w:noProof/>
            <w:webHidden/>
          </w:rPr>
          <w:t>17</w:t>
        </w:r>
        <w:r w:rsidR="00093AF9">
          <w:rPr>
            <w:noProof/>
            <w:webHidden/>
          </w:rPr>
          <w:fldChar w:fldCharType="end"/>
        </w:r>
      </w:hyperlink>
    </w:p>
    <w:p w14:paraId="76B1A1E2" w14:textId="77777777" w:rsidR="00093AF9" w:rsidRDefault="00FB2A5E" w:rsidP="00F74391">
      <w:pPr>
        <w:pStyle w:val="TOC1"/>
        <w:rPr>
          <w:rFonts w:asciiTheme="minorHAnsi" w:eastAsiaTheme="minorEastAsia" w:hAnsiTheme="minorHAnsi" w:cstheme="minorBidi"/>
          <w:noProof/>
          <w:sz w:val="22"/>
          <w:szCs w:val="22"/>
          <w:lang w:val="en-US" w:eastAsia="en-US"/>
        </w:rPr>
      </w:pPr>
      <w:hyperlink w:anchor="_Toc92990124" w:history="1">
        <w:r w:rsidR="00093AF9" w:rsidRPr="0010168D">
          <w:rPr>
            <w:rStyle w:val="Hyperlink"/>
            <w:noProof/>
          </w:rPr>
          <w:t>ANNEXE 3 – DECLARATION OF ABSENCE OF CONFLICT OF INTERESTS AND OF CONFIDENTIALITY</w:t>
        </w:r>
        <w:r w:rsidR="00093AF9">
          <w:rPr>
            <w:noProof/>
            <w:webHidden/>
          </w:rPr>
          <w:tab/>
        </w:r>
        <w:r w:rsidR="00093AF9">
          <w:rPr>
            <w:noProof/>
            <w:webHidden/>
          </w:rPr>
          <w:fldChar w:fldCharType="begin"/>
        </w:r>
        <w:r w:rsidR="00093AF9">
          <w:rPr>
            <w:noProof/>
            <w:webHidden/>
          </w:rPr>
          <w:instrText xml:space="preserve"> PAGEREF _Toc92990124 \h </w:instrText>
        </w:r>
        <w:r w:rsidR="00093AF9">
          <w:rPr>
            <w:noProof/>
            <w:webHidden/>
          </w:rPr>
        </w:r>
        <w:r w:rsidR="00093AF9">
          <w:rPr>
            <w:noProof/>
            <w:webHidden/>
          </w:rPr>
          <w:fldChar w:fldCharType="separate"/>
        </w:r>
        <w:r w:rsidR="00CA0873">
          <w:rPr>
            <w:noProof/>
            <w:webHidden/>
          </w:rPr>
          <w:t>21</w:t>
        </w:r>
        <w:r w:rsidR="00093AF9">
          <w:rPr>
            <w:noProof/>
            <w:webHidden/>
          </w:rPr>
          <w:fldChar w:fldCharType="end"/>
        </w:r>
      </w:hyperlink>
    </w:p>
    <w:p w14:paraId="179C4CFF" w14:textId="77777777" w:rsidR="00136633" w:rsidRDefault="00751E2D" w:rsidP="007F6A7A">
      <w:pPr>
        <w:spacing w:after="0" w:line="240" w:lineRule="auto"/>
        <w:ind w:left="709" w:right="1"/>
        <w:jc w:val="both"/>
        <w:rPr>
          <w:rFonts w:ascii="Times New Roman" w:eastAsia="Calibri" w:hAnsi="Times New Roman" w:cs="Times New Roman"/>
          <w:b/>
          <w:sz w:val="24"/>
          <w:szCs w:val="24"/>
          <w:u w:val="single"/>
        </w:rPr>
        <w:sectPr w:rsidR="00136633">
          <w:pgSz w:w="11906" w:h="16838"/>
          <w:pgMar w:top="1440" w:right="1440" w:bottom="1440" w:left="1440" w:header="708" w:footer="708" w:gutter="0"/>
          <w:cols w:space="708"/>
          <w:docGrid w:linePitch="360"/>
        </w:sectPr>
      </w:pPr>
      <w:r w:rsidRPr="00751E2D">
        <w:rPr>
          <w:rFonts w:ascii="Times New Roman" w:eastAsia="Times New Roman" w:hAnsi="Times New Roman" w:cs="Times New Roman"/>
          <w:b/>
          <w:color w:val="0000FF"/>
          <w:sz w:val="24"/>
          <w:szCs w:val="24"/>
          <w:lang w:eastAsia="de-DE"/>
        </w:rPr>
        <w:fldChar w:fldCharType="end"/>
      </w:r>
    </w:p>
    <w:p w14:paraId="624289B5" w14:textId="77777777" w:rsidR="00751E2D" w:rsidRPr="00136633" w:rsidRDefault="00751E2D" w:rsidP="00136633">
      <w:pPr>
        <w:pStyle w:val="Heading1"/>
      </w:pPr>
      <w:bookmarkStart w:id="0" w:name="_Toc368924296"/>
      <w:bookmarkStart w:id="1" w:name="_Toc1354957816"/>
      <w:bookmarkStart w:id="2" w:name="_Toc838723036"/>
      <w:bookmarkStart w:id="3" w:name="_Toc1501918130"/>
      <w:bookmarkStart w:id="4" w:name="_Toc1718737012"/>
      <w:bookmarkStart w:id="5" w:name="_Toc92990090"/>
      <w:r>
        <w:lastRenderedPageBreak/>
        <w:t>GENERAL</w:t>
      </w:r>
      <w:bookmarkEnd w:id="0"/>
      <w:bookmarkEnd w:id="1"/>
      <w:bookmarkEnd w:id="2"/>
      <w:bookmarkEnd w:id="3"/>
      <w:bookmarkEnd w:id="4"/>
      <w:bookmarkEnd w:id="5"/>
    </w:p>
    <w:p w14:paraId="2DA9D200" w14:textId="77777777" w:rsidR="00751E2D" w:rsidRPr="007B7139" w:rsidRDefault="00751E2D" w:rsidP="001962D8">
      <w:pPr>
        <w:pStyle w:val="Heading2"/>
        <w:ind w:left="2124" w:hanging="360"/>
        <w:rPr>
          <w:rFonts w:asciiTheme="minorHAnsi" w:eastAsiaTheme="minorEastAsia" w:hAnsiTheme="minorHAnsi" w:cstheme="minorBidi"/>
          <w:bCs/>
        </w:rPr>
      </w:pPr>
      <w:bookmarkStart w:id="6" w:name="_Toc368924297"/>
      <w:bookmarkStart w:id="7" w:name="_Toc85742801"/>
      <w:bookmarkStart w:id="8" w:name="_Toc808378362"/>
      <w:bookmarkStart w:id="9" w:name="_Toc280087774"/>
      <w:bookmarkStart w:id="10" w:name="_Toc775060409"/>
      <w:bookmarkStart w:id="11" w:name="_Toc464008613"/>
      <w:bookmarkStart w:id="12" w:name="_Toc92990091"/>
      <w:r>
        <w:t>SUBJECT OF THE CONTRACT</w:t>
      </w:r>
      <w:bookmarkEnd w:id="6"/>
      <w:bookmarkEnd w:id="7"/>
      <w:bookmarkEnd w:id="8"/>
      <w:bookmarkEnd w:id="9"/>
      <w:bookmarkEnd w:id="10"/>
      <w:bookmarkEnd w:id="11"/>
      <w:bookmarkEnd w:id="12"/>
    </w:p>
    <w:p w14:paraId="66EA1D65" w14:textId="610A135B" w:rsidR="2B6C80DC" w:rsidRDefault="73075FCC" w:rsidP="7F517E3F">
      <w:pPr>
        <w:spacing w:after="120" w:line="240" w:lineRule="auto"/>
        <w:ind w:right="1"/>
        <w:jc w:val="both"/>
        <w:rPr>
          <w:rFonts w:ascii="Times New Roman" w:eastAsia="Calibri" w:hAnsi="Times New Roman" w:cs="Times New Roman"/>
          <w:sz w:val="24"/>
          <w:szCs w:val="24"/>
        </w:rPr>
      </w:pPr>
      <w:r w:rsidRPr="7F517E3F">
        <w:rPr>
          <w:rFonts w:ascii="Times New Roman" w:eastAsia="Calibri" w:hAnsi="Times New Roman" w:cs="Times New Roman"/>
          <w:sz w:val="24"/>
          <w:szCs w:val="24"/>
          <w:highlight w:val="lightGray"/>
        </w:rPr>
        <w:t>The subject of the Contract is assistance to</w:t>
      </w:r>
      <w:r w:rsidRPr="7F517E3F">
        <w:rPr>
          <w:highlight w:val="lightGray"/>
        </w:rPr>
        <w:t xml:space="preserve"> </w:t>
      </w:r>
      <w:r w:rsidRPr="7F517E3F">
        <w:rPr>
          <w:rFonts w:ascii="Times New Roman" w:eastAsia="Calibri" w:hAnsi="Times New Roman" w:cs="Times New Roman"/>
          <w:sz w:val="24"/>
          <w:szCs w:val="24"/>
          <w:highlight w:val="lightGray"/>
        </w:rPr>
        <w:t>the contracting party with opinion and advice</w:t>
      </w:r>
      <w:r w:rsidRPr="7F517E3F">
        <w:rPr>
          <w:rFonts w:ascii="Times New Roman" w:eastAsia="Calibri" w:hAnsi="Times New Roman" w:cs="Times New Roman"/>
          <w:sz w:val="24"/>
          <w:szCs w:val="24"/>
        </w:rPr>
        <w:t xml:space="preserve"> regarding the quality of submitted applications, as regards </w:t>
      </w:r>
      <w:r w:rsidR="00717F38" w:rsidRPr="00717F38">
        <w:rPr>
          <w:rFonts w:ascii="Times New Roman" w:eastAsia="Calibri" w:hAnsi="Times New Roman" w:cs="Times New Roman"/>
          <w:sz w:val="24"/>
          <w:szCs w:val="24"/>
        </w:rPr>
        <w:t xml:space="preserve">of six fields, based on </w:t>
      </w:r>
      <w:r w:rsidR="00433CD3" w:rsidRPr="00433CD3">
        <w:rPr>
          <w:rFonts w:ascii="Times New Roman" w:eastAsia="Times New Roman" w:hAnsi="Times New Roman" w:cs="Times New Roman"/>
          <w:sz w:val="24"/>
          <w:lang w:val="en-US"/>
        </w:rPr>
        <w:t xml:space="preserve">the three values </w:t>
      </w:r>
      <w:r w:rsidR="003D0858">
        <w:rPr>
          <w:rFonts w:ascii="Times New Roman" w:eastAsia="Times New Roman" w:hAnsi="Times New Roman" w:cs="Times New Roman"/>
          <w:sz w:val="24"/>
          <w:lang w:val="en-US"/>
        </w:rPr>
        <w:t xml:space="preserve">(sustainability, aesthetics, inclusiveness) </w:t>
      </w:r>
      <w:r w:rsidR="00433CD3" w:rsidRPr="00433CD3">
        <w:rPr>
          <w:rFonts w:ascii="Times New Roman" w:eastAsia="Times New Roman" w:hAnsi="Times New Roman" w:cs="Times New Roman"/>
          <w:sz w:val="24"/>
          <w:lang w:val="en-US"/>
        </w:rPr>
        <w:t>and three working principles</w:t>
      </w:r>
      <w:r w:rsidR="003D0858">
        <w:rPr>
          <w:rFonts w:ascii="Times New Roman" w:eastAsia="Times New Roman" w:hAnsi="Times New Roman" w:cs="Times New Roman"/>
          <w:sz w:val="24"/>
          <w:lang w:val="en-US"/>
        </w:rPr>
        <w:t xml:space="preserve"> (p</w:t>
      </w:r>
      <w:r w:rsidR="003D0858" w:rsidRPr="003D0858">
        <w:rPr>
          <w:rFonts w:ascii="Times New Roman" w:eastAsia="Times New Roman" w:hAnsi="Times New Roman" w:cs="Times New Roman"/>
          <w:sz w:val="24"/>
          <w:lang w:val="en-US"/>
        </w:rPr>
        <w:t>articipatory process</w:t>
      </w:r>
      <w:r w:rsidR="003D0858">
        <w:rPr>
          <w:rFonts w:ascii="Times New Roman" w:eastAsia="Times New Roman" w:hAnsi="Times New Roman" w:cs="Times New Roman"/>
          <w:sz w:val="24"/>
          <w:lang w:val="en-US"/>
        </w:rPr>
        <w:t>, m</w:t>
      </w:r>
      <w:r w:rsidR="003D0858" w:rsidRPr="003D0858">
        <w:rPr>
          <w:rFonts w:ascii="Times New Roman" w:eastAsia="Times New Roman" w:hAnsi="Times New Roman" w:cs="Times New Roman"/>
          <w:sz w:val="24"/>
          <w:lang w:val="en-US"/>
        </w:rPr>
        <w:t>ulti-level engagement</w:t>
      </w:r>
      <w:r w:rsidR="003D0858">
        <w:rPr>
          <w:rFonts w:ascii="Times New Roman" w:eastAsia="Times New Roman" w:hAnsi="Times New Roman" w:cs="Times New Roman"/>
          <w:sz w:val="24"/>
          <w:lang w:val="en-US"/>
        </w:rPr>
        <w:t>, t</w:t>
      </w:r>
      <w:r w:rsidR="003D0858" w:rsidRPr="003D0858">
        <w:rPr>
          <w:rFonts w:ascii="Times New Roman" w:eastAsia="Times New Roman" w:hAnsi="Times New Roman" w:cs="Times New Roman"/>
          <w:sz w:val="24"/>
          <w:lang w:val="en-US"/>
        </w:rPr>
        <w:t>ransdisciplinary approach</w:t>
      </w:r>
      <w:r w:rsidR="003D0858">
        <w:rPr>
          <w:rFonts w:ascii="Times New Roman" w:eastAsia="Times New Roman" w:hAnsi="Times New Roman" w:cs="Times New Roman"/>
          <w:sz w:val="24"/>
          <w:lang w:val="en-US"/>
        </w:rPr>
        <w:t>)</w:t>
      </w:r>
      <w:r w:rsidR="00433CD3" w:rsidRPr="00433CD3">
        <w:rPr>
          <w:rFonts w:ascii="Times New Roman" w:eastAsia="Times New Roman" w:hAnsi="Times New Roman" w:cs="Times New Roman"/>
          <w:sz w:val="24"/>
          <w:lang w:val="en-US"/>
        </w:rPr>
        <w:t xml:space="preserve"> of the New European Bauhaus (NEB).</w:t>
      </w:r>
      <w:r w:rsidR="00433CD3" w:rsidRPr="00433CD3">
        <w:rPr>
          <w:rFonts w:ascii="Times New Roman" w:eastAsia="Times New Roman" w:hAnsi="Times New Roman" w:cs="Times New Roman"/>
          <w:sz w:val="24"/>
          <w:vertAlign w:val="superscript"/>
          <w:lang w:val="en-US"/>
        </w:rPr>
        <w:footnoteReference w:id="1"/>
      </w:r>
      <w:r w:rsidR="003D0858">
        <w:rPr>
          <w:rFonts w:ascii="Times New Roman" w:eastAsia="Calibri" w:hAnsi="Times New Roman" w:cs="Times New Roman"/>
          <w:sz w:val="24"/>
          <w:szCs w:val="24"/>
        </w:rPr>
        <w:t xml:space="preserve"> </w:t>
      </w:r>
      <w:r w:rsidRPr="7F517E3F">
        <w:rPr>
          <w:rFonts w:ascii="Times New Roman" w:eastAsia="Calibri" w:hAnsi="Times New Roman" w:cs="Times New Roman"/>
          <w:sz w:val="24"/>
          <w:szCs w:val="24"/>
        </w:rPr>
        <w:t xml:space="preserve">Full selection of criteria will be included in the evaluation grid. </w:t>
      </w:r>
    </w:p>
    <w:p w14:paraId="3E768BE6" w14:textId="77777777" w:rsidR="2B6C80DC" w:rsidRDefault="2B6C80DC" w:rsidP="63E171C2">
      <w:pPr>
        <w:spacing w:after="120" w:line="240" w:lineRule="auto"/>
        <w:ind w:right="1"/>
        <w:jc w:val="both"/>
        <w:rPr>
          <w:rFonts w:ascii="Times New Roman" w:eastAsia="Calibri" w:hAnsi="Times New Roman" w:cs="Times New Roman"/>
          <w:sz w:val="24"/>
          <w:szCs w:val="24"/>
          <w:highlight w:val="lightGray"/>
        </w:rPr>
      </w:pPr>
      <w:r w:rsidRPr="7F517E3F">
        <w:rPr>
          <w:rFonts w:ascii="Times New Roman" w:eastAsia="Calibri" w:hAnsi="Times New Roman" w:cs="Times New Roman"/>
          <w:sz w:val="24"/>
          <w:szCs w:val="24"/>
          <w:highlight w:val="lightGray"/>
        </w:rPr>
        <w:t>Option</w:t>
      </w:r>
      <w:r w:rsidR="598188C3" w:rsidRPr="7F517E3F">
        <w:rPr>
          <w:rFonts w:ascii="Times New Roman" w:eastAsia="Calibri" w:hAnsi="Times New Roman" w:cs="Times New Roman"/>
          <w:sz w:val="24"/>
          <w:szCs w:val="24"/>
          <w:highlight w:val="lightGray"/>
        </w:rPr>
        <w:t xml:space="preserve"> 1:</w:t>
      </w:r>
    </w:p>
    <w:p w14:paraId="64E1D915" w14:textId="5A95629F" w:rsidR="00751E2D" w:rsidRDefault="00286526" w:rsidP="003D0077">
      <w:pPr>
        <w:spacing w:after="120" w:line="240" w:lineRule="auto"/>
        <w:ind w:right="1"/>
        <w:jc w:val="both"/>
        <w:rPr>
          <w:rFonts w:ascii="Times New Roman" w:eastAsia="Calibri" w:hAnsi="Times New Roman" w:cs="Times New Roman"/>
          <w:sz w:val="24"/>
          <w:szCs w:val="24"/>
        </w:rPr>
      </w:pPr>
      <w:r w:rsidRPr="7F517E3F">
        <w:rPr>
          <w:rFonts w:ascii="Times New Roman" w:eastAsia="Calibri" w:hAnsi="Times New Roman" w:cs="Times New Roman"/>
          <w:sz w:val="24"/>
          <w:szCs w:val="24"/>
          <w:highlight w:val="lightGray"/>
        </w:rPr>
        <w:t xml:space="preserve">The </w:t>
      </w:r>
      <w:r w:rsidR="5DB484BB" w:rsidRPr="7F517E3F">
        <w:rPr>
          <w:rFonts w:ascii="Times New Roman" w:eastAsia="Calibri" w:hAnsi="Times New Roman" w:cs="Times New Roman"/>
          <w:sz w:val="24"/>
          <w:szCs w:val="24"/>
          <w:highlight w:val="lightGray"/>
        </w:rPr>
        <w:t>expert is supposed to assess</w:t>
      </w:r>
      <w:r w:rsidR="00C60115" w:rsidRPr="7F517E3F">
        <w:rPr>
          <w:rFonts w:ascii="Times New Roman" w:eastAsia="Calibri" w:hAnsi="Times New Roman" w:cs="Times New Roman"/>
          <w:sz w:val="24"/>
          <w:szCs w:val="24"/>
        </w:rPr>
        <w:t xml:space="preserve"> </w:t>
      </w:r>
      <w:r w:rsidR="0E41519C" w:rsidRPr="7F517E3F">
        <w:rPr>
          <w:rFonts w:ascii="Times New Roman" w:eastAsia="Calibri" w:hAnsi="Times New Roman" w:cs="Times New Roman"/>
          <w:sz w:val="24"/>
          <w:szCs w:val="24"/>
        </w:rPr>
        <w:t xml:space="preserve">the </w:t>
      </w:r>
      <w:r w:rsidR="00C55D7F" w:rsidRPr="7F517E3F">
        <w:rPr>
          <w:rFonts w:ascii="Times New Roman" w:eastAsia="Calibri" w:hAnsi="Times New Roman" w:cs="Times New Roman"/>
          <w:sz w:val="24"/>
          <w:szCs w:val="24"/>
        </w:rPr>
        <w:t>applications</w:t>
      </w:r>
      <w:r>
        <w:t xml:space="preserve"> </w:t>
      </w:r>
      <w:r w:rsidRPr="7F517E3F">
        <w:rPr>
          <w:rFonts w:ascii="Times New Roman" w:eastAsia="Calibri" w:hAnsi="Times New Roman" w:cs="Times New Roman"/>
          <w:sz w:val="24"/>
          <w:szCs w:val="24"/>
          <w:highlight w:val="lightGray"/>
        </w:rPr>
        <w:t>submitted in response to the call for</w:t>
      </w:r>
      <w:r w:rsidRPr="7F517E3F">
        <w:rPr>
          <w:rFonts w:ascii="Times New Roman" w:eastAsia="Calibri" w:hAnsi="Times New Roman" w:cs="Times New Roman"/>
          <w:sz w:val="24"/>
          <w:szCs w:val="24"/>
        </w:rPr>
        <w:t xml:space="preserve"> </w:t>
      </w:r>
      <w:r w:rsidR="00C55D7F" w:rsidRPr="7F517E3F">
        <w:rPr>
          <w:rFonts w:ascii="Times New Roman" w:eastAsia="Calibri" w:hAnsi="Times New Roman" w:cs="Times New Roman"/>
          <w:sz w:val="24"/>
          <w:szCs w:val="24"/>
        </w:rPr>
        <w:t>applications for the New European Bauhaus Prizes 202</w:t>
      </w:r>
      <w:r w:rsidR="00905E2E">
        <w:rPr>
          <w:rFonts w:ascii="Times New Roman" w:eastAsia="Calibri" w:hAnsi="Times New Roman" w:cs="Times New Roman"/>
          <w:sz w:val="24"/>
          <w:szCs w:val="24"/>
        </w:rPr>
        <w:t>4</w:t>
      </w:r>
      <w:r w:rsidR="00C55D7F" w:rsidRPr="7F517E3F">
        <w:rPr>
          <w:rFonts w:ascii="Times New Roman" w:eastAsia="Calibri" w:hAnsi="Times New Roman" w:cs="Times New Roman"/>
          <w:sz w:val="24"/>
          <w:szCs w:val="24"/>
        </w:rPr>
        <w:t xml:space="preserve">. </w:t>
      </w:r>
    </w:p>
    <w:p w14:paraId="4751F55C" w14:textId="77777777" w:rsidR="00751E2D" w:rsidRPr="00286526" w:rsidRDefault="00751E2D" w:rsidP="003D0077">
      <w:pPr>
        <w:spacing w:after="120" w:line="240" w:lineRule="auto"/>
        <w:jc w:val="both"/>
        <w:rPr>
          <w:rFonts w:ascii="Times New Roman" w:eastAsia="Times New Roman" w:hAnsi="Times New Roman" w:cs="Times New Roman"/>
          <w:sz w:val="24"/>
          <w:szCs w:val="24"/>
          <w:lang w:eastAsia="de-DE"/>
        </w:rPr>
      </w:pPr>
      <w:r w:rsidRPr="6B6F4DB9">
        <w:rPr>
          <w:rFonts w:ascii="Times New Roman" w:eastAsia="Times New Roman" w:hAnsi="Times New Roman" w:cs="Times New Roman"/>
          <w:sz w:val="24"/>
          <w:szCs w:val="24"/>
          <w:highlight w:val="lightGray"/>
          <w:lang w:eastAsia="de-DE"/>
        </w:rPr>
        <w:t xml:space="preserve">The expert must </w:t>
      </w:r>
      <w:r w:rsidR="00286526" w:rsidRPr="6B6F4DB9">
        <w:rPr>
          <w:rFonts w:ascii="Times New Roman" w:eastAsia="Times New Roman" w:hAnsi="Times New Roman" w:cs="Times New Roman"/>
          <w:sz w:val="24"/>
          <w:szCs w:val="24"/>
          <w:highlight w:val="lightGray"/>
          <w:lang w:eastAsia="de-DE"/>
        </w:rPr>
        <w:t>deliver</w:t>
      </w:r>
      <w:r w:rsidRPr="6B6F4DB9">
        <w:rPr>
          <w:rFonts w:ascii="Times New Roman" w:eastAsia="Times New Roman" w:hAnsi="Times New Roman" w:cs="Times New Roman"/>
          <w:sz w:val="24"/>
          <w:szCs w:val="24"/>
          <w:highlight w:val="lightGray"/>
          <w:lang w:eastAsia="de-DE"/>
        </w:rPr>
        <w:t xml:space="preserve"> a report on each</w:t>
      </w:r>
      <w:r w:rsidRPr="6B6F4DB9">
        <w:rPr>
          <w:rFonts w:ascii="Times New Roman" w:eastAsia="Times New Roman" w:hAnsi="Times New Roman" w:cs="Times New Roman"/>
          <w:sz w:val="24"/>
          <w:szCs w:val="24"/>
          <w:lang w:eastAsia="de-DE"/>
        </w:rPr>
        <w:t xml:space="preserve"> </w:t>
      </w:r>
      <w:r w:rsidR="00C55D7F" w:rsidRPr="6B6F4DB9">
        <w:rPr>
          <w:rFonts w:ascii="Times New Roman" w:eastAsia="Times New Roman" w:hAnsi="Times New Roman" w:cs="Times New Roman"/>
          <w:sz w:val="24"/>
          <w:szCs w:val="24"/>
          <w:lang w:eastAsia="de-DE"/>
        </w:rPr>
        <w:t>application assessed, using the evaluation grid provided by the Contractor</w:t>
      </w:r>
      <w:r w:rsidR="78BA03B6" w:rsidRPr="6B6F4DB9">
        <w:rPr>
          <w:rFonts w:ascii="Times New Roman" w:eastAsia="Times New Roman" w:hAnsi="Times New Roman" w:cs="Times New Roman"/>
          <w:sz w:val="24"/>
          <w:szCs w:val="24"/>
          <w:lang w:eastAsia="de-DE"/>
        </w:rPr>
        <w:t>,</w:t>
      </w:r>
      <w:r w:rsidR="00C55D7F" w:rsidRPr="6B6F4DB9">
        <w:rPr>
          <w:rFonts w:ascii="Times New Roman" w:eastAsia="Times New Roman" w:hAnsi="Times New Roman" w:cs="Times New Roman"/>
          <w:sz w:val="24"/>
          <w:szCs w:val="24"/>
          <w:lang w:eastAsia="de-DE"/>
        </w:rPr>
        <w:t xml:space="preserve"> and including a short justification for the given points.</w:t>
      </w:r>
      <w:r w:rsidR="008371D4" w:rsidRPr="6B6F4DB9">
        <w:rPr>
          <w:rFonts w:ascii="Times New Roman" w:eastAsia="Times New Roman" w:hAnsi="Times New Roman" w:cs="Times New Roman"/>
          <w:sz w:val="24"/>
          <w:szCs w:val="24"/>
          <w:lang w:eastAsia="de-DE"/>
        </w:rPr>
        <w:t xml:space="preserve"> </w:t>
      </w:r>
    </w:p>
    <w:p w14:paraId="2E3EB87E" w14:textId="77777777" w:rsidR="41059C5A" w:rsidRDefault="41059C5A" w:rsidP="3080751A">
      <w:pPr>
        <w:spacing w:after="120" w:line="240" w:lineRule="auto"/>
        <w:jc w:val="both"/>
        <w:rPr>
          <w:rFonts w:ascii="Times New Roman" w:eastAsia="Times New Roman" w:hAnsi="Times New Roman" w:cs="Times New Roman"/>
          <w:sz w:val="24"/>
          <w:szCs w:val="24"/>
          <w:highlight w:val="lightGray"/>
          <w:lang w:eastAsia="de-DE"/>
        </w:rPr>
      </w:pPr>
      <w:r w:rsidRPr="7F517E3F">
        <w:rPr>
          <w:rFonts w:ascii="Times New Roman" w:eastAsia="Times New Roman" w:hAnsi="Times New Roman" w:cs="Times New Roman"/>
          <w:sz w:val="24"/>
          <w:szCs w:val="24"/>
          <w:highlight w:val="lightGray"/>
          <w:lang w:eastAsia="de-DE"/>
        </w:rPr>
        <w:t>O</w:t>
      </w:r>
      <w:r w:rsidR="7E190234" w:rsidRPr="7F517E3F">
        <w:rPr>
          <w:rFonts w:ascii="Times New Roman" w:eastAsia="Times New Roman" w:hAnsi="Times New Roman" w:cs="Times New Roman"/>
          <w:sz w:val="24"/>
          <w:szCs w:val="24"/>
          <w:highlight w:val="lightGray"/>
          <w:lang w:eastAsia="de-DE"/>
        </w:rPr>
        <w:t>pt</w:t>
      </w:r>
      <w:r w:rsidR="7B778FC3" w:rsidRPr="7F517E3F">
        <w:rPr>
          <w:rFonts w:ascii="Times New Roman" w:eastAsia="Times New Roman" w:hAnsi="Times New Roman" w:cs="Times New Roman"/>
          <w:sz w:val="24"/>
          <w:szCs w:val="24"/>
          <w:highlight w:val="lightGray"/>
          <w:lang w:eastAsia="de-DE"/>
        </w:rPr>
        <w:t>i</w:t>
      </w:r>
      <w:r w:rsidR="7E190234" w:rsidRPr="7F517E3F">
        <w:rPr>
          <w:rFonts w:ascii="Times New Roman" w:eastAsia="Times New Roman" w:hAnsi="Times New Roman" w:cs="Times New Roman"/>
          <w:sz w:val="24"/>
          <w:szCs w:val="24"/>
          <w:highlight w:val="lightGray"/>
          <w:lang w:eastAsia="de-DE"/>
        </w:rPr>
        <w:t>on 2</w:t>
      </w:r>
      <w:r w:rsidR="0DC9E6C2" w:rsidRPr="7F517E3F">
        <w:rPr>
          <w:rFonts w:ascii="Times New Roman" w:eastAsia="Times New Roman" w:hAnsi="Times New Roman" w:cs="Times New Roman"/>
          <w:sz w:val="24"/>
          <w:szCs w:val="24"/>
          <w:highlight w:val="lightGray"/>
          <w:lang w:eastAsia="de-DE"/>
        </w:rPr>
        <w:t>:</w:t>
      </w:r>
    </w:p>
    <w:p w14:paraId="37388D18" w14:textId="77777777" w:rsidR="00751E2D" w:rsidRDefault="00751E2D" w:rsidP="7F517E3F">
      <w:pPr>
        <w:autoSpaceDE w:val="0"/>
        <w:autoSpaceDN w:val="0"/>
        <w:adjustRightInd w:val="0"/>
        <w:spacing w:after="120" w:line="240" w:lineRule="auto"/>
        <w:jc w:val="both"/>
        <w:rPr>
          <w:rFonts w:ascii="Arial" w:eastAsia="Arial" w:hAnsi="Arial" w:cs="Arial"/>
          <w:color w:val="000000" w:themeColor="text1"/>
          <w:sz w:val="24"/>
          <w:szCs w:val="24"/>
        </w:rPr>
      </w:pPr>
      <w:r w:rsidRPr="6B6F4DB9">
        <w:rPr>
          <w:rFonts w:ascii="Times New Roman" w:eastAsia="Times New Roman" w:hAnsi="Times New Roman" w:cs="Times New Roman"/>
          <w:sz w:val="24"/>
          <w:szCs w:val="24"/>
          <w:highlight w:val="lightGray"/>
          <w:lang w:eastAsia="de-DE"/>
        </w:rPr>
        <w:t xml:space="preserve">The expert </w:t>
      </w:r>
      <w:r w:rsidR="30057DCA" w:rsidRPr="6B6F4DB9">
        <w:rPr>
          <w:rFonts w:ascii="Times New Roman" w:eastAsia="Times New Roman" w:hAnsi="Times New Roman" w:cs="Times New Roman"/>
          <w:sz w:val="24"/>
          <w:szCs w:val="24"/>
          <w:highlight w:val="lightGray"/>
          <w:lang w:eastAsia="de-DE"/>
        </w:rPr>
        <w:t>is t</w:t>
      </w:r>
      <w:r w:rsidRPr="6B6F4DB9">
        <w:rPr>
          <w:rFonts w:ascii="Times New Roman" w:eastAsia="Times New Roman" w:hAnsi="Times New Roman" w:cs="Times New Roman"/>
          <w:sz w:val="24"/>
          <w:szCs w:val="24"/>
          <w:highlight w:val="lightGray"/>
          <w:lang w:eastAsia="de-DE"/>
        </w:rPr>
        <w:t xml:space="preserve">asked to act as </w:t>
      </w:r>
      <w:r w:rsidR="2382B072" w:rsidRPr="6B6F4DB9">
        <w:rPr>
          <w:rFonts w:ascii="Times New Roman" w:eastAsia="Times New Roman" w:hAnsi="Times New Roman" w:cs="Times New Roman"/>
          <w:sz w:val="24"/>
          <w:szCs w:val="24"/>
          <w:highlight w:val="lightGray"/>
          <w:lang w:eastAsia="de-DE"/>
        </w:rPr>
        <w:t>one</w:t>
      </w:r>
      <w:r w:rsidRPr="6B6F4DB9">
        <w:rPr>
          <w:rFonts w:ascii="Times New Roman" w:eastAsia="Times New Roman" w:hAnsi="Times New Roman" w:cs="Times New Roman"/>
          <w:sz w:val="24"/>
          <w:szCs w:val="24"/>
          <w:highlight w:val="lightGray"/>
          <w:lang w:eastAsia="de-DE"/>
        </w:rPr>
        <w:t xml:space="preserve"> </w:t>
      </w:r>
      <w:r w:rsidR="008371D4" w:rsidRPr="6B6F4DB9">
        <w:rPr>
          <w:rFonts w:ascii="Times New Roman" w:eastAsia="Times New Roman" w:hAnsi="Times New Roman" w:cs="Times New Roman"/>
          <w:sz w:val="24"/>
          <w:szCs w:val="24"/>
          <w:highlight w:val="lightGray"/>
          <w:lang w:eastAsia="de-DE"/>
        </w:rPr>
        <w:t>‘jury member’</w:t>
      </w:r>
      <w:r w:rsidR="4F780499" w:rsidRPr="6B6F4DB9">
        <w:rPr>
          <w:rFonts w:ascii="Times New Roman" w:eastAsia="Times New Roman" w:hAnsi="Times New Roman" w:cs="Times New Roman"/>
          <w:sz w:val="24"/>
          <w:szCs w:val="24"/>
          <w:highlight w:val="lightGray"/>
          <w:lang w:eastAsia="de-DE"/>
        </w:rPr>
        <w:t xml:space="preserve"> out of nine</w:t>
      </w:r>
      <w:r w:rsidR="774718DC" w:rsidRPr="6B6F4DB9">
        <w:rPr>
          <w:rFonts w:ascii="Times New Roman" w:eastAsia="Times New Roman" w:hAnsi="Times New Roman" w:cs="Times New Roman"/>
          <w:sz w:val="24"/>
          <w:szCs w:val="24"/>
          <w:highlight w:val="lightGray"/>
          <w:lang w:eastAsia="de-DE"/>
        </w:rPr>
        <w:t xml:space="preserve">. </w:t>
      </w:r>
      <w:r w:rsidR="7B0CC930" w:rsidRPr="6B6F4DB9">
        <w:rPr>
          <w:rFonts w:ascii="Times New Roman" w:eastAsia="Times New Roman" w:hAnsi="Times New Roman" w:cs="Times New Roman"/>
          <w:sz w:val="24"/>
          <w:szCs w:val="24"/>
          <w:lang w:eastAsia="de-DE"/>
        </w:rPr>
        <w:t xml:space="preserve">The role of the jury is to </w:t>
      </w:r>
      <w:r w:rsidR="5091281B" w:rsidRPr="6B6F4DB9">
        <w:rPr>
          <w:rFonts w:ascii="Times New Roman" w:eastAsia="Times New Roman" w:hAnsi="Times New Roman" w:cs="Times New Roman"/>
          <w:sz w:val="24"/>
          <w:szCs w:val="24"/>
          <w:lang w:eastAsia="de-DE"/>
        </w:rPr>
        <w:t>review</w:t>
      </w:r>
      <w:r w:rsidR="64DDCB40" w:rsidRPr="6B6F4DB9">
        <w:rPr>
          <w:rFonts w:ascii="Times New Roman" w:eastAsia="Times New Roman" w:hAnsi="Times New Roman" w:cs="Times New Roman"/>
          <w:sz w:val="24"/>
          <w:szCs w:val="24"/>
          <w:lang w:eastAsia="de-DE"/>
        </w:rPr>
        <w:t xml:space="preserve"> </w:t>
      </w:r>
      <w:r w:rsidR="1852D94E" w:rsidRPr="6B6F4DB9">
        <w:rPr>
          <w:rFonts w:ascii="Times New Roman" w:eastAsia="Times New Roman" w:hAnsi="Times New Roman" w:cs="Times New Roman"/>
          <w:sz w:val="24"/>
          <w:szCs w:val="24"/>
          <w:lang w:eastAsia="de-DE"/>
        </w:rPr>
        <w:t xml:space="preserve">the documentation related to the </w:t>
      </w:r>
      <w:r w:rsidR="6E78A117" w:rsidRPr="6B6F4DB9">
        <w:rPr>
          <w:rFonts w:ascii="Times New Roman" w:eastAsia="Times New Roman" w:hAnsi="Times New Roman" w:cs="Times New Roman"/>
          <w:sz w:val="24"/>
          <w:szCs w:val="24"/>
          <w:lang w:eastAsia="de-DE"/>
        </w:rPr>
        <w:t xml:space="preserve">finalist </w:t>
      </w:r>
      <w:r w:rsidR="00AA2870" w:rsidRPr="6B6F4DB9">
        <w:rPr>
          <w:rFonts w:ascii="Times New Roman" w:eastAsia="Times New Roman" w:hAnsi="Times New Roman" w:cs="Times New Roman"/>
          <w:sz w:val="24"/>
          <w:szCs w:val="24"/>
          <w:lang w:eastAsia="de-DE"/>
        </w:rPr>
        <w:t>applications</w:t>
      </w:r>
      <w:r w:rsidR="00B3DECE" w:rsidRPr="6B6F4DB9">
        <w:rPr>
          <w:rFonts w:ascii="Times New Roman" w:eastAsia="Times New Roman" w:hAnsi="Times New Roman" w:cs="Times New Roman"/>
          <w:sz w:val="24"/>
          <w:szCs w:val="24"/>
          <w:lang w:eastAsia="de-DE"/>
        </w:rPr>
        <w:t>, consider additional criteria specified in the contract,</w:t>
      </w:r>
      <w:r w:rsidR="64DDCB40" w:rsidRPr="6B6F4DB9">
        <w:rPr>
          <w:rFonts w:ascii="Times New Roman" w:eastAsia="Times New Roman" w:hAnsi="Times New Roman" w:cs="Times New Roman"/>
          <w:sz w:val="24"/>
          <w:szCs w:val="24"/>
          <w:lang w:eastAsia="de-DE"/>
        </w:rPr>
        <w:t xml:space="preserve"> and propose a ranking </w:t>
      </w:r>
      <w:r w:rsidR="44303DD9" w:rsidRPr="6B6F4DB9">
        <w:rPr>
          <w:rFonts w:ascii="Times New Roman" w:eastAsia="Times New Roman" w:hAnsi="Times New Roman" w:cs="Times New Roman"/>
          <w:sz w:val="24"/>
          <w:szCs w:val="24"/>
          <w:lang w:eastAsia="de-DE"/>
        </w:rPr>
        <w:t>of the</w:t>
      </w:r>
      <w:r w:rsidR="64DDCB40" w:rsidRPr="6B6F4DB9">
        <w:rPr>
          <w:rFonts w:ascii="Times New Roman" w:eastAsia="Times New Roman" w:hAnsi="Times New Roman" w:cs="Times New Roman"/>
          <w:sz w:val="24"/>
          <w:szCs w:val="24"/>
          <w:lang w:eastAsia="de-DE"/>
        </w:rPr>
        <w:t xml:space="preserve"> </w:t>
      </w:r>
      <w:r w:rsidR="390066B5" w:rsidRPr="6B6F4DB9">
        <w:rPr>
          <w:rFonts w:ascii="Times New Roman" w:eastAsia="Times New Roman" w:hAnsi="Times New Roman" w:cs="Times New Roman"/>
          <w:sz w:val="24"/>
          <w:szCs w:val="24"/>
          <w:lang w:eastAsia="de-DE"/>
        </w:rPr>
        <w:t xml:space="preserve">winning </w:t>
      </w:r>
      <w:r w:rsidR="64DDCB40" w:rsidRPr="6B6F4DB9">
        <w:rPr>
          <w:rFonts w:ascii="Times New Roman" w:eastAsia="Times New Roman" w:hAnsi="Times New Roman" w:cs="Times New Roman"/>
          <w:sz w:val="24"/>
          <w:szCs w:val="24"/>
          <w:lang w:eastAsia="de-DE"/>
        </w:rPr>
        <w:t>applications</w:t>
      </w:r>
      <w:r w:rsidR="248F0FB3" w:rsidRPr="6B6F4DB9">
        <w:rPr>
          <w:rFonts w:ascii="Times New Roman" w:eastAsia="Times New Roman" w:hAnsi="Times New Roman" w:cs="Times New Roman"/>
          <w:sz w:val="24"/>
          <w:szCs w:val="24"/>
          <w:lang w:eastAsia="de-DE"/>
        </w:rPr>
        <w:t xml:space="preserve">. </w:t>
      </w:r>
    </w:p>
    <w:p w14:paraId="0F89AAF6" w14:textId="77777777" w:rsidR="7B3E288A" w:rsidRDefault="7B3E288A" w:rsidP="2E58F701">
      <w:pPr>
        <w:pStyle w:val="Heading2"/>
        <w:ind w:left="2124" w:hanging="360"/>
        <w:rPr>
          <w:rFonts w:asciiTheme="minorHAnsi" w:eastAsiaTheme="minorEastAsia" w:hAnsiTheme="minorHAnsi" w:cstheme="minorBidi"/>
          <w:bCs/>
        </w:rPr>
      </w:pPr>
      <w:bookmarkStart w:id="13" w:name="_Toc1193923372"/>
      <w:bookmarkStart w:id="14" w:name="_Toc1712650384"/>
      <w:bookmarkStart w:id="15" w:name="_Toc1468823529"/>
      <w:bookmarkStart w:id="16" w:name="_Toc1550234844"/>
      <w:bookmarkStart w:id="17" w:name="_Toc633947647"/>
      <w:bookmarkStart w:id="18" w:name="_Toc92990092"/>
      <w:r>
        <w:t>WORKING ARRANGEMENTS</w:t>
      </w:r>
      <w:bookmarkEnd w:id="13"/>
      <w:bookmarkEnd w:id="14"/>
      <w:bookmarkEnd w:id="15"/>
      <w:bookmarkEnd w:id="16"/>
      <w:bookmarkEnd w:id="17"/>
      <w:bookmarkEnd w:id="18"/>
    </w:p>
    <w:p w14:paraId="2F705FA8" w14:textId="77777777" w:rsidR="00222078" w:rsidRPr="00222078" w:rsidRDefault="00222078" w:rsidP="00222078">
      <w:pPr>
        <w:spacing w:after="120"/>
        <w:jc w:val="both"/>
        <w:rPr>
          <w:rFonts w:ascii="Times New Roman" w:eastAsia="Times New Roman" w:hAnsi="Times New Roman" w:cs="Times New Roman"/>
          <w:sz w:val="24"/>
          <w:szCs w:val="24"/>
          <w:lang w:eastAsia="de-DE"/>
        </w:rPr>
      </w:pPr>
      <w:r w:rsidRPr="00222078">
        <w:rPr>
          <w:rFonts w:ascii="Times New Roman" w:eastAsia="Times New Roman" w:hAnsi="Times New Roman" w:cs="Times New Roman"/>
          <w:sz w:val="24"/>
          <w:szCs w:val="24"/>
          <w:lang w:eastAsia="de-DE"/>
        </w:rPr>
        <w:t>The expert</w:t>
      </w:r>
      <w:r>
        <w:rPr>
          <w:rFonts w:ascii="Times New Roman" w:eastAsia="Times New Roman" w:hAnsi="Times New Roman" w:cs="Times New Roman"/>
          <w:sz w:val="24"/>
          <w:szCs w:val="24"/>
          <w:lang w:eastAsia="de-DE"/>
        </w:rPr>
        <w:t>s</w:t>
      </w:r>
      <w:r w:rsidRPr="00222078">
        <w:rPr>
          <w:rFonts w:ascii="Times New Roman" w:eastAsia="Times New Roman" w:hAnsi="Times New Roman" w:cs="Times New Roman"/>
          <w:sz w:val="24"/>
          <w:szCs w:val="24"/>
          <w:lang w:eastAsia="de-DE"/>
        </w:rPr>
        <w:t xml:space="preserve"> may not under any circumstances start work before the date on which this Contract enters into force in accordance with Article 22.</w:t>
      </w:r>
    </w:p>
    <w:p w14:paraId="05128408" w14:textId="77777777" w:rsidR="556A2F1B" w:rsidRDefault="556A2F1B" w:rsidP="3080751A">
      <w:pPr>
        <w:spacing w:after="120"/>
        <w:ind w:left="426" w:hanging="426"/>
        <w:jc w:val="both"/>
        <w:rPr>
          <w:rFonts w:ascii="Times New Roman" w:eastAsia="Times New Roman" w:hAnsi="Times New Roman" w:cs="Times New Roman"/>
          <w:sz w:val="24"/>
          <w:szCs w:val="24"/>
          <w:lang w:eastAsia="de-DE"/>
        </w:rPr>
      </w:pPr>
      <w:r w:rsidRPr="7F517E3F">
        <w:rPr>
          <w:rFonts w:ascii="Times New Roman" w:eastAsia="Times New Roman" w:hAnsi="Times New Roman" w:cs="Times New Roman"/>
          <w:sz w:val="24"/>
          <w:szCs w:val="24"/>
          <w:lang w:eastAsia="de-DE"/>
        </w:rPr>
        <w:t>Option 1:</w:t>
      </w:r>
    </w:p>
    <w:p w14:paraId="325FCBC6" w14:textId="2A88B557" w:rsidR="00F160B4" w:rsidRPr="00F160B4" w:rsidRDefault="556A2F1B" w:rsidP="00F74391">
      <w:pPr>
        <w:pStyle w:val="ListParagraph"/>
        <w:numPr>
          <w:ilvl w:val="0"/>
          <w:numId w:val="58"/>
        </w:numPr>
        <w:jc w:val="both"/>
        <w:rPr>
          <w:rFonts w:ascii="Times New Roman" w:eastAsia="Times New Roman" w:hAnsi="Times New Roman" w:cs="Times New Roman"/>
          <w:sz w:val="24"/>
          <w:szCs w:val="24"/>
          <w:lang w:eastAsia="de-DE"/>
        </w:rPr>
      </w:pPr>
      <w:r w:rsidRPr="00F160B4">
        <w:rPr>
          <w:rFonts w:ascii="Times New Roman" w:eastAsia="Times New Roman" w:hAnsi="Times New Roman" w:cs="Times New Roman"/>
          <w:sz w:val="24"/>
          <w:szCs w:val="24"/>
          <w:lang w:eastAsia="de-DE"/>
        </w:rPr>
        <w:t>The</w:t>
      </w:r>
      <w:r w:rsidR="38EA043F" w:rsidRPr="00F160B4">
        <w:rPr>
          <w:rFonts w:ascii="Times New Roman" w:eastAsia="Times New Roman" w:hAnsi="Times New Roman" w:cs="Times New Roman"/>
          <w:sz w:val="24"/>
          <w:szCs w:val="24"/>
          <w:lang w:eastAsia="de-DE"/>
        </w:rPr>
        <w:t xml:space="preserve"> e</w:t>
      </w:r>
      <w:r w:rsidRPr="00F160B4">
        <w:rPr>
          <w:rFonts w:ascii="Times New Roman" w:eastAsia="Times New Roman" w:hAnsi="Times New Roman" w:cs="Times New Roman"/>
          <w:sz w:val="24"/>
          <w:szCs w:val="24"/>
          <w:lang w:eastAsia="de-DE"/>
        </w:rPr>
        <w:t>xpert</w:t>
      </w:r>
      <w:r w:rsidR="16D47991" w:rsidRPr="00F160B4">
        <w:rPr>
          <w:rFonts w:ascii="Times New Roman" w:eastAsia="Times New Roman" w:hAnsi="Times New Roman" w:cs="Times New Roman"/>
          <w:sz w:val="24"/>
          <w:szCs w:val="24"/>
          <w:lang w:eastAsia="de-DE"/>
        </w:rPr>
        <w:t xml:space="preserve"> shall assess the applications </w:t>
      </w:r>
      <w:r w:rsidR="00E21C5E" w:rsidRPr="00F160B4">
        <w:rPr>
          <w:rFonts w:ascii="Times New Roman" w:eastAsia="Times New Roman" w:hAnsi="Times New Roman" w:cs="Times New Roman"/>
          <w:sz w:val="24"/>
          <w:szCs w:val="24"/>
        </w:rPr>
        <w:t>for NEB Prizes 202</w:t>
      </w:r>
      <w:r w:rsidR="003D0858">
        <w:rPr>
          <w:rFonts w:ascii="Times New Roman" w:eastAsia="Times New Roman" w:hAnsi="Times New Roman" w:cs="Times New Roman"/>
          <w:sz w:val="24"/>
          <w:szCs w:val="24"/>
        </w:rPr>
        <w:t>4</w:t>
      </w:r>
      <w:r w:rsidR="00E21C5E" w:rsidRPr="00F160B4">
        <w:rPr>
          <w:rFonts w:ascii="Times New Roman" w:eastAsia="Times New Roman" w:hAnsi="Times New Roman" w:cs="Times New Roman"/>
          <w:sz w:val="24"/>
          <w:szCs w:val="24"/>
        </w:rPr>
        <w:t xml:space="preserve"> attributed in the</w:t>
      </w:r>
      <w:r w:rsidR="002A1625">
        <w:rPr>
          <w:rFonts w:ascii="Times New Roman" w:eastAsia="Times New Roman" w:hAnsi="Times New Roman" w:cs="Times New Roman"/>
          <w:sz w:val="24"/>
          <w:szCs w:val="24"/>
        </w:rPr>
        <w:t xml:space="preserve"> NEB Prizes</w:t>
      </w:r>
      <w:r w:rsidR="00E21C5E" w:rsidRPr="00F160B4">
        <w:rPr>
          <w:rFonts w:ascii="Times New Roman" w:eastAsia="Times New Roman" w:hAnsi="Times New Roman" w:cs="Times New Roman"/>
          <w:sz w:val="24"/>
          <w:szCs w:val="24"/>
        </w:rPr>
        <w:t xml:space="preserve"> platform</w:t>
      </w:r>
      <w:r w:rsidR="002A1625">
        <w:rPr>
          <w:rFonts w:ascii="Times New Roman" w:eastAsia="Times New Roman" w:hAnsi="Times New Roman" w:cs="Times New Roman"/>
          <w:sz w:val="24"/>
          <w:szCs w:val="24"/>
        </w:rPr>
        <w:t xml:space="preserve"> (</w:t>
      </w:r>
      <w:r w:rsidR="002A1625">
        <w:rPr>
          <w:rFonts w:ascii="Times New Roman" w:eastAsia="Times New Roman" w:hAnsi="Times New Roman" w:cs="Times New Roman"/>
          <w:sz w:val="24"/>
          <w:szCs w:val="24"/>
          <w:lang w:eastAsia="de-DE"/>
        </w:rPr>
        <w:t>6</w:t>
      </w:r>
      <w:r w:rsidR="001C2FF1" w:rsidRPr="00B6060A">
        <w:rPr>
          <w:rFonts w:ascii="Times New Roman" w:eastAsia="Times New Roman" w:hAnsi="Times New Roman" w:cs="Times New Roman"/>
          <w:sz w:val="24"/>
          <w:szCs w:val="24"/>
          <w:lang w:eastAsia="de-DE"/>
        </w:rPr>
        <w:t xml:space="preserve"> applications per day</w:t>
      </w:r>
      <w:r w:rsidR="0022110D">
        <w:rPr>
          <w:rFonts w:ascii="Times New Roman" w:eastAsia="Times New Roman" w:hAnsi="Times New Roman" w:cs="Times New Roman"/>
          <w:sz w:val="24"/>
          <w:szCs w:val="24"/>
          <w:lang w:eastAsia="de-DE"/>
        </w:rPr>
        <w:t>)</w:t>
      </w:r>
      <w:r w:rsidR="71AC852E" w:rsidRPr="00F160B4">
        <w:rPr>
          <w:rFonts w:ascii="Times New Roman" w:eastAsia="Times New Roman" w:hAnsi="Times New Roman" w:cs="Times New Roman"/>
          <w:sz w:val="24"/>
          <w:szCs w:val="24"/>
          <w:lang w:eastAsia="de-DE"/>
        </w:rPr>
        <w:t xml:space="preserve"> as described in point </w:t>
      </w:r>
      <w:r w:rsidR="00E21C5E" w:rsidRPr="00F160B4">
        <w:rPr>
          <w:rFonts w:ascii="Times New Roman" w:eastAsia="Times New Roman" w:hAnsi="Times New Roman" w:cs="Times New Roman"/>
          <w:sz w:val="24"/>
          <w:szCs w:val="24"/>
          <w:lang w:eastAsia="de-DE"/>
        </w:rPr>
        <w:t>5</w:t>
      </w:r>
      <w:r w:rsidR="71AC852E" w:rsidRPr="00F160B4">
        <w:rPr>
          <w:rFonts w:ascii="Times New Roman" w:eastAsia="Times New Roman" w:hAnsi="Times New Roman" w:cs="Times New Roman"/>
          <w:sz w:val="24"/>
          <w:szCs w:val="24"/>
          <w:lang w:eastAsia="de-DE"/>
        </w:rPr>
        <w:t xml:space="preserve"> of the Terms of Reference.</w:t>
      </w:r>
      <w:r w:rsidR="00F160B4" w:rsidRPr="00F160B4">
        <w:rPr>
          <w:rFonts w:ascii="Times New Roman" w:eastAsia="Times New Roman" w:hAnsi="Times New Roman" w:cs="Times New Roman"/>
          <w:sz w:val="24"/>
          <w:szCs w:val="24"/>
          <w:lang w:eastAsia="de-DE"/>
        </w:rPr>
        <w:t xml:space="preserve"> The expert shall complete and send the evaluation grids duly filled in, including a short justification for the given points.</w:t>
      </w:r>
    </w:p>
    <w:p w14:paraId="20192C7F" w14:textId="77777777" w:rsidR="556A2F1B" w:rsidRPr="00222078" w:rsidRDefault="00E21C5E" w:rsidP="00251426">
      <w:pPr>
        <w:pStyle w:val="ListParagraph"/>
        <w:spacing w:after="120"/>
        <w:ind w:left="36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p>
    <w:p w14:paraId="00CCB525" w14:textId="77777777" w:rsidR="00222078" w:rsidRPr="00A83EAB" w:rsidRDefault="00222078" w:rsidP="00222078">
      <w:pPr>
        <w:numPr>
          <w:ilvl w:val="0"/>
          <w:numId w:val="58"/>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indicative planning for accomplishing the tasks are as follows:</w:t>
      </w:r>
    </w:p>
    <w:p w14:paraId="484DF7F9" w14:textId="3E8E1A46" w:rsidR="00222078" w:rsidRPr="00B6060A" w:rsidRDefault="00222078" w:rsidP="00222078">
      <w:pPr>
        <w:numPr>
          <w:ilvl w:val="0"/>
          <w:numId w:val="59"/>
        </w:numPr>
        <w:spacing w:after="120" w:line="240" w:lineRule="auto"/>
        <w:ind w:left="709" w:hanging="283"/>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The expert must perform the tasks </w:t>
      </w:r>
      <w:r w:rsidRPr="00582760">
        <w:rPr>
          <w:rFonts w:ascii="Times New Roman" w:eastAsia="Times New Roman" w:hAnsi="Times New Roman" w:cs="Times New Roman"/>
          <w:spacing w:val="-2"/>
          <w:sz w:val="24"/>
          <w:szCs w:val="24"/>
          <w:lang w:eastAsia="de-DE"/>
        </w:rPr>
        <w:t>between</w:t>
      </w:r>
      <w:r w:rsidR="00A8361F">
        <w:rPr>
          <w:rFonts w:ascii="Times New Roman" w:eastAsia="Times New Roman" w:hAnsi="Times New Roman" w:cs="Times New Roman"/>
          <w:spacing w:val="-2"/>
          <w:sz w:val="24"/>
          <w:szCs w:val="24"/>
          <w:lang w:eastAsia="de-DE"/>
        </w:rPr>
        <w:t xml:space="preserve"> </w:t>
      </w:r>
      <w:r w:rsidRPr="00A8361F">
        <w:rPr>
          <w:rFonts w:ascii="Times New Roman" w:eastAsia="Times New Roman" w:hAnsi="Times New Roman" w:cs="Times New Roman"/>
          <w:iCs/>
          <w:sz w:val="24"/>
          <w:szCs w:val="24"/>
          <w:lang w:eastAsia="de-DE"/>
        </w:rPr>
        <w:t>the date of entry into force of the contract</w:t>
      </w:r>
      <w:r w:rsidRPr="00A8361F">
        <w:rPr>
          <w:rFonts w:ascii="Times New Roman" w:eastAsia="Times New Roman" w:hAnsi="Times New Roman" w:cs="Times New Roman"/>
          <w:color w:val="FF0000"/>
          <w:spacing w:val="-2"/>
          <w:sz w:val="24"/>
          <w:szCs w:val="24"/>
          <w:lang w:eastAsia="de-DE"/>
        </w:rPr>
        <w:t xml:space="preserve"> </w:t>
      </w:r>
      <w:r w:rsidRPr="00A8361F">
        <w:rPr>
          <w:rFonts w:ascii="Times New Roman" w:eastAsia="Times New Roman" w:hAnsi="Times New Roman" w:cs="Times New Roman"/>
          <w:sz w:val="24"/>
          <w:szCs w:val="24"/>
          <w:lang w:eastAsia="de-DE"/>
        </w:rPr>
        <w:t>and</w:t>
      </w:r>
      <w:r w:rsidRPr="00C55D7F">
        <w:rPr>
          <w:rFonts w:ascii="Times New Roman" w:eastAsia="Times New Roman" w:hAnsi="Times New Roman" w:cs="Times New Roman"/>
          <w:sz w:val="24"/>
          <w:szCs w:val="24"/>
          <w:lang w:eastAsia="de-DE"/>
        </w:rPr>
        <w:t xml:space="preserve"> </w:t>
      </w:r>
      <w:r w:rsidR="00B6060A" w:rsidRPr="002A01E0">
        <w:rPr>
          <w:rFonts w:ascii="Times New Roman" w:eastAsia="Times New Roman" w:hAnsi="Times New Roman" w:cs="Times New Roman"/>
          <w:sz w:val="24"/>
          <w:szCs w:val="24"/>
          <w:lang w:eastAsia="de-DE"/>
        </w:rPr>
        <w:t>4</w:t>
      </w:r>
      <w:r w:rsidR="004E653F" w:rsidRPr="002A01E0">
        <w:rPr>
          <w:rFonts w:ascii="Times New Roman" w:eastAsia="Times New Roman" w:hAnsi="Times New Roman" w:cs="Times New Roman"/>
          <w:sz w:val="24"/>
          <w:szCs w:val="24"/>
          <w:lang w:eastAsia="de-DE"/>
        </w:rPr>
        <w:t xml:space="preserve"> </w:t>
      </w:r>
      <w:r w:rsidR="00B6060A" w:rsidRPr="002A01E0">
        <w:rPr>
          <w:rFonts w:ascii="Times New Roman" w:eastAsia="Times New Roman" w:hAnsi="Times New Roman" w:cs="Times New Roman"/>
          <w:sz w:val="24"/>
          <w:szCs w:val="24"/>
          <w:lang w:eastAsia="de-DE"/>
        </w:rPr>
        <w:t>February</w:t>
      </w:r>
      <w:r w:rsidRPr="002A01E0">
        <w:rPr>
          <w:rFonts w:ascii="Times New Roman" w:eastAsia="Times New Roman" w:hAnsi="Times New Roman" w:cs="Times New Roman"/>
          <w:sz w:val="24"/>
          <w:szCs w:val="24"/>
          <w:lang w:eastAsia="de-DE"/>
        </w:rPr>
        <w:t xml:space="preserve"> 202</w:t>
      </w:r>
      <w:r w:rsidR="00B6060A" w:rsidRPr="002A01E0">
        <w:rPr>
          <w:rFonts w:ascii="Times New Roman" w:eastAsia="Times New Roman" w:hAnsi="Times New Roman" w:cs="Times New Roman"/>
          <w:sz w:val="24"/>
          <w:szCs w:val="24"/>
          <w:lang w:eastAsia="de-DE"/>
        </w:rPr>
        <w:t>4</w:t>
      </w:r>
      <w:r w:rsidRPr="00B6060A">
        <w:rPr>
          <w:rFonts w:ascii="Times New Roman" w:eastAsia="Times New Roman" w:hAnsi="Times New Roman" w:cs="Times New Roman"/>
          <w:sz w:val="24"/>
          <w:szCs w:val="24"/>
          <w:lang w:eastAsia="de-DE"/>
        </w:rPr>
        <w:t xml:space="preserve">. </w:t>
      </w:r>
    </w:p>
    <w:p w14:paraId="722EF9C0" w14:textId="77777777" w:rsidR="00222078" w:rsidRPr="00A83EAB" w:rsidRDefault="00222078" w:rsidP="00222078">
      <w:pPr>
        <w:numPr>
          <w:ilvl w:val="0"/>
          <w:numId w:val="59"/>
        </w:numPr>
        <w:spacing w:after="120" w:line="240" w:lineRule="auto"/>
        <w:ind w:left="709" w:hanging="283"/>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expert must perform all tasks in accordance with Annexe 2.</w:t>
      </w:r>
    </w:p>
    <w:p w14:paraId="0F302E71" w14:textId="77777777" w:rsidR="3E24F70C" w:rsidRDefault="3E24F70C" w:rsidP="3080751A">
      <w:pPr>
        <w:spacing w:after="120"/>
        <w:ind w:left="426" w:hanging="426"/>
        <w:jc w:val="both"/>
        <w:rPr>
          <w:rFonts w:ascii="Times New Roman" w:eastAsia="Times New Roman" w:hAnsi="Times New Roman" w:cs="Times New Roman"/>
          <w:sz w:val="24"/>
          <w:szCs w:val="24"/>
          <w:lang w:eastAsia="de-DE"/>
        </w:rPr>
      </w:pPr>
      <w:r w:rsidRPr="7F517E3F">
        <w:rPr>
          <w:rFonts w:ascii="Times New Roman" w:eastAsia="Times New Roman" w:hAnsi="Times New Roman" w:cs="Times New Roman"/>
          <w:sz w:val="24"/>
          <w:szCs w:val="24"/>
          <w:lang w:eastAsia="de-DE"/>
        </w:rPr>
        <w:t>Option 2:</w:t>
      </w:r>
    </w:p>
    <w:p w14:paraId="467269E9" w14:textId="470CDF09" w:rsidR="00222078" w:rsidRDefault="3E24F70C" w:rsidP="00222078">
      <w:pPr>
        <w:pStyle w:val="ListParagraph"/>
        <w:numPr>
          <w:ilvl w:val="0"/>
          <w:numId w:val="109"/>
        </w:numPr>
        <w:spacing w:after="120"/>
        <w:ind w:left="426"/>
        <w:jc w:val="both"/>
        <w:rPr>
          <w:rFonts w:ascii="Times New Roman" w:eastAsia="Times New Roman" w:hAnsi="Times New Roman" w:cs="Times New Roman"/>
          <w:sz w:val="24"/>
          <w:szCs w:val="24"/>
          <w:lang w:eastAsia="de-DE"/>
        </w:rPr>
      </w:pPr>
      <w:r w:rsidRPr="00222078">
        <w:rPr>
          <w:rFonts w:ascii="Times New Roman" w:eastAsia="Times New Roman" w:hAnsi="Times New Roman" w:cs="Times New Roman"/>
          <w:sz w:val="24"/>
          <w:szCs w:val="24"/>
          <w:lang w:eastAsia="de-DE"/>
        </w:rPr>
        <w:t>The expert is</w:t>
      </w:r>
      <w:r w:rsidR="6B9FB13B" w:rsidRPr="00222078">
        <w:rPr>
          <w:rFonts w:ascii="Times New Roman" w:eastAsia="Times New Roman" w:hAnsi="Times New Roman" w:cs="Times New Roman"/>
          <w:sz w:val="24"/>
          <w:szCs w:val="24"/>
          <w:lang w:eastAsia="de-DE"/>
        </w:rPr>
        <w:t xml:space="preserve"> expected to</w:t>
      </w:r>
      <w:r w:rsidRPr="00222078">
        <w:rPr>
          <w:rFonts w:ascii="Times New Roman" w:eastAsia="Times New Roman" w:hAnsi="Times New Roman" w:cs="Times New Roman"/>
          <w:sz w:val="24"/>
          <w:szCs w:val="24"/>
          <w:lang w:eastAsia="de-DE"/>
        </w:rPr>
        <w:t xml:space="preserve"> </w:t>
      </w:r>
      <w:r w:rsidR="6830229B" w:rsidRPr="00222078">
        <w:rPr>
          <w:rFonts w:ascii="Times New Roman" w:eastAsia="Times New Roman" w:hAnsi="Times New Roman" w:cs="Times New Roman"/>
          <w:sz w:val="24"/>
          <w:szCs w:val="24"/>
          <w:lang w:eastAsia="de-DE"/>
        </w:rPr>
        <w:t xml:space="preserve">fulfil tasks of a jury member as described in point </w:t>
      </w:r>
      <w:r w:rsidR="00251426">
        <w:rPr>
          <w:rFonts w:ascii="Times New Roman" w:eastAsia="Times New Roman" w:hAnsi="Times New Roman" w:cs="Times New Roman"/>
          <w:sz w:val="24"/>
          <w:szCs w:val="24"/>
          <w:lang w:eastAsia="de-DE"/>
        </w:rPr>
        <w:t>5</w:t>
      </w:r>
      <w:r w:rsidR="00B6060A">
        <w:rPr>
          <w:rFonts w:ascii="Times New Roman" w:eastAsia="Times New Roman" w:hAnsi="Times New Roman" w:cs="Times New Roman"/>
          <w:sz w:val="24"/>
          <w:szCs w:val="24"/>
          <w:lang w:eastAsia="de-DE"/>
        </w:rPr>
        <w:t xml:space="preserve"> </w:t>
      </w:r>
      <w:r w:rsidR="6830229B" w:rsidRPr="00222078">
        <w:rPr>
          <w:rFonts w:ascii="Times New Roman" w:eastAsia="Times New Roman" w:hAnsi="Times New Roman" w:cs="Times New Roman"/>
          <w:sz w:val="24"/>
          <w:szCs w:val="24"/>
          <w:lang w:eastAsia="de-DE"/>
        </w:rPr>
        <w:t>of the Terms of Reference</w:t>
      </w:r>
      <w:r w:rsidR="229EFA29" w:rsidRPr="00222078">
        <w:rPr>
          <w:rFonts w:ascii="Times New Roman" w:eastAsia="Times New Roman" w:hAnsi="Times New Roman" w:cs="Times New Roman"/>
          <w:sz w:val="24"/>
          <w:szCs w:val="24"/>
          <w:lang w:eastAsia="de-DE"/>
        </w:rPr>
        <w:t>.</w:t>
      </w:r>
    </w:p>
    <w:p w14:paraId="2E55E6B6" w14:textId="77777777" w:rsidR="00222078" w:rsidRPr="00222078" w:rsidRDefault="00222078" w:rsidP="00222078">
      <w:pPr>
        <w:pStyle w:val="ListParagraph"/>
        <w:numPr>
          <w:ilvl w:val="0"/>
          <w:numId w:val="109"/>
        </w:numPr>
        <w:spacing w:after="120"/>
        <w:ind w:left="426"/>
        <w:jc w:val="both"/>
        <w:rPr>
          <w:rFonts w:ascii="Times New Roman" w:eastAsia="Times New Roman" w:hAnsi="Times New Roman" w:cs="Times New Roman"/>
          <w:sz w:val="24"/>
          <w:szCs w:val="24"/>
          <w:lang w:eastAsia="de-DE"/>
        </w:rPr>
      </w:pPr>
      <w:r w:rsidRPr="00222078">
        <w:rPr>
          <w:rFonts w:ascii="Times New Roman" w:eastAsia="Times New Roman" w:hAnsi="Times New Roman" w:cs="Times New Roman"/>
          <w:sz w:val="24"/>
          <w:szCs w:val="24"/>
          <w:lang w:eastAsia="de-DE"/>
        </w:rPr>
        <w:t>The indicative planning for accomplishing the tasks are as follows:</w:t>
      </w:r>
    </w:p>
    <w:p w14:paraId="3080B081" w14:textId="32472DDC" w:rsidR="00222078" w:rsidRPr="00A83EAB" w:rsidRDefault="00222078" w:rsidP="00222078">
      <w:pPr>
        <w:numPr>
          <w:ilvl w:val="0"/>
          <w:numId w:val="59"/>
        </w:numPr>
        <w:spacing w:after="120" w:line="240" w:lineRule="auto"/>
        <w:ind w:left="709" w:hanging="283"/>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The expert must perform the tasks </w:t>
      </w:r>
      <w:r w:rsidRPr="00582760">
        <w:rPr>
          <w:rFonts w:ascii="Times New Roman" w:eastAsia="Times New Roman" w:hAnsi="Times New Roman" w:cs="Times New Roman"/>
          <w:spacing w:val="-2"/>
          <w:sz w:val="24"/>
          <w:szCs w:val="24"/>
          <w:lang w:eastAsia="de-DE"/>
        </w:rPr>
        <w:t>between</w:t>
      </w:r>
      <w:r w:rsidR="00A8361F">
        <w:rPr>
          <w:rFonts w:ascii="Times New Roman" w:eastAsia="Times New Roman" w:hAnsi="Times New Roman" w:cs="Times New Roman"/>
          <w:spacing w:val="-2"/>
          <w:sz w:val="24"/>
          <w:szCs w:val="24"/>
          <w:lang w:eastAsia="de-DE"/>
        </w:rPr>
        <w:t xml:space="preserve"> </w:t>
      </w:r>
      <w:r w:rsidRPr="00A8361F">
        <w:rPr>
          <w:rFonts w:ascii="Times New Roman" w:eastAsia="Times New Roman" w:hAnsi="Times New Roman" w:cs="Times New Roman"/>
          <w:iCs/>
          <w:sz w:val="24"/>
          <w:szCs w:val="24"/>
          <w:lang w:eastAsia="de-DE"/>
        </w:rPr>
        <w:t>the date of entry into force of the contract</w:t>
      </w:r>
      <w:r w:rsidRPr="00AD028D">
        <w:rPr>
          <w:rFonts w:ascii="Times New Roman" w:eastAsia="Times New Roman" w:hAnsi="Times New Roman" w:cs="Times New Roman"/>
          <w:color w:val="FF0000"/>
          <w:spacing w:val="-2"/>
          <w:sz w:val="24"/>
          <w:szCs w:val="24"/>
          <w:lang w:eastAsia="de-DE"/>
        </w:rPr>
        <w:t xml:space="preserve"> </w:t>
      </w:r>
      <w:r w:rsidRPr="00C55D7F">
        <w:rPr>
          <w:rFonts w:ascii="Times New Roman" w:eastAsia="Times New Roman" w:hAnsi="Times New Roman" w:cs="Times New Roman"/>
          <w:sz w:val="24"/>
          <w:szCs w:val="24"/>
          <w:lang w:eastAsia="de-DE"/>
        </w:rPr>
        <w:t xml:space="preserve">and </w:t>
      </w:r>
      <w:r w:rsidR="00B6060A" w:rsidRPr="00B6060A">
        <w:rPr>
          <w:rFonts w:ascii="Times New Roman" w:eastAsia="Times New Roman" w:hAnsi="Times New Roman" w:cs="Times New Roman"/>
          <w:sz w:val="24"/>
          <w:szCs w:val="24"/>
          <w:lang w:eastAsia="de-DE"/>
        </w:rPr>
        <w:t>3 March 2024</w:t>
      </w:r>
      <w:r w:rsidRPr="00C55D7F">
        <w:rPr>
          <w:rFonts w:ascii="Times New Roman" w:eastAsia="Times New Roman" w:hAnsi="Times New Roman" w:cs="Times New Roman"/>
          <w:sz w:val="24"/>
          <w:szCs w:val="24"/>
          <w:lang w:eastAsia="de-DE"/>
        </w:rPr>
        <w:t xml:space="preserve">. </w:t>
      </w:r>
    </w:p>
    <w:p w14:paraId="54001D47" w14:textId="77777777" w:rsidR="00222078" w:rsidRPr="00222078" w:rsidRDefault="00222078" w:rsidP="00222078">
      <w:pPr>
        <w:numPr>
          <w:ilvl w:val="0"/>
          <w:numId w:val="59"/>
        </w:numPr>
        <w:spacing w:after="120" w:line="240" w:lineRule="auto"/>
        <w:ind w:left="709" w:hanging="283"/>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expert must perform all tasks in accordance with Annexe 2.</w:t>
      </w:r>
    </w:p>
    <w:p w14:paraId="23701386" w14:textId="77777777" w:rsidR="00751E2D" w:rsidRPr="006658DE" w:rsidRDefault="00751E2D" w:rsidP="00222078">
      <w:pPr>
        <w:pStyle w:val="Heading1"/>
        <w:keepNext/>
      </w:pPr>
      <w:bookmarkStart w:id="19" w:name="_Toc368924301"/>
      <w:bookmarkStart w:id="20" w:name="_Toc236681609"/>
      <w:bookmarkStart w:id="21" w:name="_Toc1677787615"/>
      <w:bookmarkStart w:id="22" w:name="_Toc922021989"/>
      <w:bookmarkStart w:id="23" w:name="_Toc1130950597"/>
      <w:bookmarkStart w:id="24" w:name="_Toc1730080960"/>
      <w:bookmarkStart w:id="25" w:name="_Toc92990093"/>
      <w:r>
        <w:t>FEES, ALLOWANCES AND REIMBURSEMENT OF EXPENSES</w:t>
      </w:r>
      <w:bookmarkEnd w:id="19"/>
      <w:bookmarkEnd w:id="20"/>
      <w:bookmarkEnd w:id="21"/>
      <w:bookmarkEnd w:id="22"/>
      <w:bookmarkEnd w:id="23"/>
      <w:bookmarkEnd w:id="24"/>
      <w:bookmarkEnd w:id="25"/>
    </w:p>
    <w:p w14:paraId="1DA9B048" w14:textId="77777777" w:rsidR="00751E2D" w:rsidRPr="006658DE" w:rsidRDefault="00751E2D" w:rsidP="00222078">
      <w:pPr>
        <w:pStyle w:val="Heading2"/>
        <w:keepNext/>
        <w:numPr>
          <w:ilvl w:val="1"/>
          <w:numId w:val="21"/>
        </w:numPr>
        <w:rPr>
          <w:rFonts w:asciiTheme="minorHAnsi" w:eastAsiaTheme="minorEastAsia" w:hAnsiTheme="minorHAnsi" w:cstheme="minorBidi"/>
          <w:bCs/>
        </w:rPr>
      </w:pPr>
      <w:bookmarkStart w:id="26" w:name="_Toc368924302"/>
      <w:bookmarkStart w:id="27" w:name="_Toc1360988073"/>
      <w:bookmarkStart w:id="28" w:name="_Toc632701505"/>
      <w:bookmarkStart w:id="29" w:name="_Toc32600598"/>
      <w:bookmarkStart w:id="30" w:name="_Toc1759970261"/>
      <w:bookmarkStart w:id="31" w:name="_Toc1158078919"/>
      <w:bookmarkStart w:id="32" w:name="_Toc92990094"/>
      <w:r>
        <w:t>FEES</w:t>
      </w:r>
      <w:bookmarkEnd w:id="26"/>
      <w:bookmarkEnd w:id="27"/>
      <w:bookmarkEnd w:id="28"/>
      <w:bookmarkEnd w:id="29"/>
      <w:bookmarkEnd w:id="30"/>
      <w:bookmarkEnd w:id="31"/>
      <w:bookmarkEnd w:id="32"/>
    </w:p>
    <w:p w14:paraId="11DC8144" w14:textId="77777777" w:rsidR="21A4CC30" w:rsidRDefault="21A4CC30" w:rsidP="7F517E3F">
      <w:pPr>
        <w:spacing w:after="120" w:line="240" w:lineRule="auto"/>
        <w:rPr>
          <w:rFonts w:ascii="Times New Roman" w:eastAsia="Times New Roman" w:hAnsi="Times New Roman" w:cs="Times New Roman"/>
          <w:sz w:val="24"/>
          <w:szCs w:val="24"/>
          <w:lang w:eastAsia="de-DE"/>
        </w:rPr>
      </w:pPr>
      <w:r w:rsidRPr="7F517E3F">
        <w:rPr>
          <w:rFonts w:ascii="Times New Roman" w:eastAsia="Times New Roman" w:hAnsi="Times New Roman" w:cs="Times New Roman"/>
          <w:sz w:val="24"/>
          <w:szCs w:val="24"/>
          <w:lang w:eastAsia="de-DE"/>
        </w:rPr>
        <w:t>Option 1:</w:t>
      </w:r>
    </w:p>
    <w:p w14:paraId="5357CFA4" w14:textId="610947A2" w:rsidR="00751E2D" w:rsidRPr="00A83EAB" w:rsidRDefault="00751E2D" w:rsidP="001962D8">
      <w:pPr>
        <w:numPr>
          <w:ilvl w:val="0"/>
          <w:numId w:val="60"/>
        </w:numPr>
        <w:spacing w:after="120" w:line="240" w:lineRule="auto"/>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expert is entitled to a fee of EUR </w:t>
      </w:r>
      <w:r w:rsidR="00B639C0" w:rsidRPr="001C2FF1">
        <w:rPr>
          <w:rFonts w:ascii="Times New Roman" w:eastAsia="Times New Roman" w:hAnsi="Times New Roman" w:cs="Times New Roman"/>
          <w:sz w:val="24"/>
          <w:szCs w:val="24"/>
          <w:lang w:eastAsia="de-DE"/>
        </w:rPr>
        <w:t>4</w:t>
      </w:r>
      <w:r w:rsidRPr="001C2FF1">
        <w:rPr>
          <w:rFonts w:ascii="Times New Roman" w:eastAsia="Times New Roman" w:hAnsi="Times New Roman" w:cs="Times New Roman"/>
          <w:sz w:val="24"/>
          <w:szCs w:val="24"/>
          <w:lang w:eastAsia="de-DE"/>
        </w:rPr>
        <w:t>50</w:t>
      </w:r>
      <w:r w:rsidR="00D008F6" w:rsidRPr="4697C86E">
        <w:rPr>
          <w:rFonts w:ascii="Times New Roman" w:eastAsia="Times New Roman" w:hAnsi="Times New Roman" w:cs="Times New Roman"/>
          <w:sz w:val="24"/>
          <w:szCs w:val="24"/>
          <w:lang w:eastAsia="de-DE"/>
        </w:rPr>
        <w:t xml:space="preserve"> (</w:t>
      </w:r>
      <w:r w:rsidR="00B639C0">
        <w:rPr>
          <w:rFonts w:ascii="Times New Roman" w:eastAsia="Times New Roman" w:hAnsi="Times New Roman" w:cs="Times New Roman"/>
          <w:sz w:val="24"/>
          <w:szCs w:val="24"/>
          <w:lang w:eastAsia="de-DE"/>
        </w:rPr>
        <w:t xml:space="preserve">four hundred and </w:t>
      </w:r>
      <w:r w:rsidR="00D008F6" w:rsidRPr="4697C86E">
        <w:rPr>
          <w:rFonts w:ascii="Times New Roman" w:eastAsia="Times New Roman" w:hAnsi="Times New Roman" w:cs="Times New Roman"/>
          <w:sz w:val="24"/>
          <w:szCs w:val="24"/>
          <w:lang w:eastAsia="de-DE"/>
        </w:rPr>
        <w:t xml:space="preserve">fifty) </w:t>
      </w:r>
      <w:r w:rsidRPr="4697C86E">
        <w:rPr>
          <w:rFonts w:ascii="Times New Roman" w:eastAsia="Times New Roman" w:hAnsi="Times New Roman" w:cs="Times New Roman"/>
          <w:sz w:val="24"/>
          <w:szCs w:val="24"/>
          <w:lang w:eastAsia="de-DE"/>
        </w:rPr>
        <w:t xml:space="preserve">for each </w:t>
      </w:r>
      <w:r w:rsidR="001C2FF1">
        <w:rPr>
          <w:rFonts w:ascii="Times New Roman" w:eastAsia="Times New Roman" w:hAnsi="Times New Roman" w:cs="Times New Roman"/>
          <w:sz w:val="24"/>
          <w:szCs w:val="24"/>
          <w:lang w:eastAsia="de-DE"/>
        </w:rPr>
        <w:t xml:space="preserve">working </w:t>
      </w:r>
      <w:r w:rsidR="00B639C0">
        <w:rPr>
          <w:rFonts w:ascii="Times New Roman" w:eastAsia="Times New Roman" w:hAnsi="Times New Roman" w:cs="Times New Roman"/>
          <w:sz w:val="24"/>
          <w:szCs w:val="24"/>
          <w:lang w:eastAsia="de-DE"/>
        </w:rPr>
        <w:t>day</w:t>
      </w:r>
      <w:r w:rsidR="00C55D7F" w:rsidRPr="4697C86E">
        <w:rPr>
          <w:rFonts w:ascii="Times New Roman" w:eastAsia="Times New Roman" w:hAnsi="Times New Roman" w:cs="Times New Roman"/>
          <w:sz w:val="24"/>
          <w:szCs w:val="24"/>
          <w:lang w:eastAsia="de-DE"/>
        </w:rPr>
        <w:t xml:space="preserve"> </w:t>
      </w:r>
      <w:r w:rsidRPr="4697C86E">
        <w:rPr>
          <w:rFonts w:ascii="Times New Roman" w:eastAsia="Times New Roman" w:hAnsi="Times New Roman" w:cs="Times New Roman"/>
          <w:sz w:val="24"/>
          <w:szCs w:val="24"/>
          <w:lang w:eastAsia="de-DE"/>
        </w:rPr>
        <w:t>in accordance</w:t>
      </w:r>
      <w:r w:rsidR="00A83EAB" w:rsidRPr="4697C86E">
        <w:rPr>
          <w:rFonts w:ascii="Times New Roman" w:eastAsia="Times New Roman" w:hAnsi="Times New Roman" w:cs="Times New Roman"/>
          <w:sz w:val="24"/>
          <w:szCs w:val="24"/>
          <w:lang w:eastAsia="de-DE"/>
        </w:rPr>
        <w:t xml:space="preserve"> with Article 2</w:t>
      </w:r>
      <w:r w:rsidRPr="4697C86E">
        <w:rPr>
          <w:rFonts w:ascii="Times New Roman" w:eastAsia="Times New Roman" w:hAnsi="Times New Roman" w:cs="Times New Roman"/>
          <w:sz w:val="24"/>
          <w:szCs w:val="24"/>
          <w:lang w:eastAsia="de-DE"/>
        </w:rPr>
        <w:t>.</w:t>
      </w:r>
      <w:r w:rsidR="00C55D7F" w:rsidRPr="4697C86E">
        <w:rPr>
          <w:rFonts w:ascii="Times New Roman" w:eastAsia="Times New Roman" w:hAnsi="Times New Roman" w:cs="Times New Roman"/>
          <w:sz w:val="24"/>
          <w:szCs w:val="24"/>
          <w:lang w:eastAsia="de-DE"/>
        </w:rPr>
        <w:t xml:space="preserve"> </w:t>
      </w:r>
    </w:p>
    <w:p w14:paraId="6AC59A6C" w14:textId="77777777" w:rsidR="00B609E3" w:rsidRDefault="00751E2D" w:rsidP="003D4829">
      <w:pPr>
        <w:numPr>
          <w:ilvl w:val="0"/>
          <w:numId w:val="60"/>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total amount of the fees is calculated </w:t>
      </w:r>
      <w:proofErr w:type="gramStart"/>
      <w:r w:rsidR="00C55D7F" w:rsidRPr="4697C86E">
        <w:rPr>
          <w:rFonts w:ascii="Times New Roman" w:eastAsia="Times New Roman" w:hAnsi="Times New Roman" w:cs="Times New Roman"/>
          <w:sz w:val="24"/>
          <w:szCs w:val="24"/>
          <w:lang w:eastAsia="de-DE"/>
        </w:rPr>
        <w:t>on the basis of</w:t>
      </w:r>
      <w:proofErr w:type="gramEnd"/>
      <w:r w:rsidR="00C55D7F" w:rsidRPr="4697C86E">
        <w:rPr>
          <w:rFonts w:ascii="Times New Roman" w:eastAsia="Times New Roman" w:hAnsi="Times New Roman" w:cs="Times New Roman"/>
          <w:sz w:val="24"/>
          <w:szCs w:val="24"/>
          <w:lang w:eastAsia="de-DE"/>
        </w:rPr>
        <w:t xml:space="preserve"> a number of </w:t>
      </w:r>
      <w:r w:rsidR="003D4829">
        <w:rPr>
          <w:rFonts w:ascii="Times New Roman" w:eastAsia="Times New Roman" w:hAnsi="Times New Roman" w:cs="Times New Roman"/>
          <w:sz w:val="24"/>
          <w:szCs w:val="24"/>
          <w:lang w:eastAsia="de-DE"/>
        </w:rPr>
        <w:t>days worked.</w:t>
      </w:r>
    </w:p>
    <w:p w14:paraId="39C204E4" w14:textId="28F21DCE" w:rsidR="00751E2D" w:rsidRPr="00B609E3" w:rsidRDefault="00B609E3">
      <w:pPr>
        <w:numPr>
          <w:ilvl w:val="0"/>
          <w:numId w:val="60"/>
        </w:num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The maximum amount of fees paid under the Contract is limited to the maximum number of working days in accordance with article 2.1, i.e., </w:t>
      </w:r>
      <w:r w:rsidRPr="00154FA0">
        <w:rPr>
          <w:rFonts w:ascii="Times New Roman" w:eastAsia="Times New Roman" w:hAnsi="Times New Roman" w:cs="Times New Roman"/>
          <w:b/>
          <w:sz w:val="24"/>
          <w:szCs w:val="24"/>
          <w:lang w:eastAsia="de-DE"/>
        </w:rPr>
        <w:t xml:space="preserve">EUR </w:t>
      </w:r>
      <w:r w:rsidR="00F74391" w:rsidRPr="00F74391">
        <w:rPr>
          <w:rFonts w:ascii="Times New Roman" w:eastAsia="Times New Roman" w:hAnsi="Times New Roman" w:cs="Times New Roman"/>
          <w:b/>
          <w:sz w:val="24"/>
          <w:szCs w:val="24"/>
          <w:highlight w:val="lightGray"/>
          <w:lang w:eastAsia="de-DE"/>
        </w:rPr>
        <w:t>10</w:t>
      </w:r>
      <w:r w:rsidRPr="001A325A">
        <w:rPr>
          <w:rFonts w:ascii="Times New Roman" w:eastAsia="Times New Roman" w:hAnsi="Times New Roman" w:cs="Times New Roman"/>
          <w:b/>
          <w:sz w:val="24"/>
          <w:szCs w:val="24"/>
          <w:highlight w:val="lightGray"/>
          <w:lang w:eastAsia="de-DE"/>
        </w:rPr>
        <w:t>,000</w:t>
      </w:r>
      <w:r>
        <w:rPr>
          <w:rFonts w:ascii="Times New Roman" w:eastAsia="Times New Roman" w:hAnsi="Times New Roman" w:cs="Times New Roman"/>
          <w:sz w:val="24"/>
          <w:szCs w:val="24"/>
          <w:lang w:eastAsia="de-DE"/>
        </w:rPr>
        <w:t xml:space="preserve"> (</w:t>
      </w:r>
      <w:r w:rsidRPr="001A325A">
        <w:rPr>
          <w:rFonts w:ascii="Times New Roman" w:eastAsia="Times New Roman" w:hAnsi="Times New Roman" w:cs="Times New Roman"/>
          <w:sz w:val="24"/>
          <w:szCs w:val="24"/>
          <w:highlight w:val="lightGray"/>
          <w:lang w:eastAsia="de-DE"/>
        </w:rPr>
        <w:t>t</w:t>
      </w:r>
      <w:r w:rsidR="00F74391">
        <w:rPr>
          <w:rFonts w:ascii="Times New Roman" w:eastAsia="Times New Roman" w:hAnsi="Times New Roman" w:cs="Times New Roman"/>
          <w:sz w:val="24"/>
          <w:szCs w:val="24"/>
          <w:highlight w:val="lightGray"/>
          <w:lang w:eastAsia="de-DE"/>
        </w:rPr>
        <w:t>en</w:t>
      </w:r>
      <w:r w:rsidRPr="001A325A">
        <w:rPr>
          <w:rFonts w:ascii="Times New Roman" w:eastAsia="Times New Roman" w:hAnsi="Times New Roman" w:cs="Times New Roman"/>
          <w:sz w:val="24"/>
          <w:szCs w:val="24"/>
          <w:highlight w:val="lightGray"/>
          <w:lang w:eastAsia="de-DE"/>
        </w:rPr>
        <w:t xml:space="preserve"> thousand</w:t>
      </w:r>
      <w:r>
        <w:rPr>
          <w:rFonts w:ascii="Times New Roman" w:eastAsia="Times New Roman" w:hAnsi="Times New Roman" w:cs="Times New Roman"/>
          <w:sz w:val="24"/>
          <w:szCs w:val="24"/>
          <w:lang w:eastAsia="de-DE"/>
        </w:rPr>
        <w:t xml:space="preserve"> euros).</w:t>
      </w:r>
    </w:p>
    <w:p w14:paraId="634268C8" w14:textId="77777777" w:rsidR="5C1C4ED6" w:rsidRDefault="5C1C4ED6" w:rsidP="7F517E3F">
      <w:pPr>
        <w:spacing w:after="120" w:line="240" w:lineRule="auto"/>
        <w:jc w:val="both"/>
        <w:rPr>
          <w:rFonts w:ascii="Times New Roman" w:eastAsia="Times New Roman" w:hAnsi="Times New Roman" w:cs="Times New Roman"/>
          <w:sz w:val="24"/>
          <w:szCs w:val="24"/>
          <w:lang w:eastAsia="de-DE"/>
        </w:rPr>
      </w:pPr>
      <w:r w:rsidRPr="6B6F4DB9">
        <w:rPr>
          <w:rFonts w:ascii="Times New Roman" w:eastAsia="Times New Roman" w:hAnsi="Times New Roman" w:cs="Times New Roman"/>
          <w:sz w:val="24"/>
          <w:szCs w:val="24"/>
          <w:lang w:eastAsia="de-DE"/>
        </w:rPr>
        <w:t>Option 2:</w:t>
      </w:r>
    </w:p>
    <w:p w14:paraId="05BAA537" w14:textId="6FB71CBF" w:rsidR="5C6429B9" w:rsidRDefault="5C6429B9" w:rsidP="001962D8">
      <w:pPr>
        <w:pStyle w:val="ListParagraph"/>
        <w:numPr>
          <w:ilvl w:val="0"/>
          <w:numId w:val="22"/>
        </w:numPr>
        <w:spacing w:after="120"/>
        <w:rPr>
          <w:rFonts w:asciiTheme="minorHAnsi" w:eastAsiaTheme="minorEastAsia" w:hAnsiTheme="minorHAnsi" w:cstheme="minorBidi"/>
          <w:sz w:val="24"/>
          <w:szCs w:val="24"/>
          <w:lang w:eastAsia="de-DE"/>
        </w:rPr>
      </w:pPr>
      <w:r w:rsidRPr="2E58F701">
        <w:rPr>
          <w:rFonts w:ascii="Times New Roman" w:eastAsia="Times New Roman" w:hAnsi="Times New Roman" w:cs="Times New Roman"/>
          <w:sz w:val="24"/>
          <w:szCs w:val="24"/>
          <w:lang w:eastAsia="de-DE"/>
        </w:rPr>
        <w:t xml:space="preserve">The expert is entitled to a fee of EUR </w:t>
      </w:r>
      <w:r w:rsidR="0093092C">
        <w:rPr>
          <w:rFonts w:ascii="Times New Roman" w:eastAsia="Times New Roman" w:hAnsi="Times New Roman" w:cs="Times New Roman"/>
          <w:sz w:val="24"/>
          <w:szCs w:val="24"/>
          <w:lang w:eastAsia="de-DE"/>
        </w:rPr>
        <w:t>4</w:t>
      </w:r>
      <w:r w:rsidRPr="003D4829">
        <w:rPr>
          <w:rFonts w:ascii="Times New Roman" w:eastAsia="Times New Roman" w:hAnsi="Times New Roman" w:cs="Times New Roman"/>
          <w:sz w:val="24"/>
          <w:szCs w:val="24"/>
          <w:lang w:eastAsia="de-DE"/>
        </w:rPr>
        <w:t>50</w:t>
      </w:r>
      <w:r w:rsidRPr="2E58F701">
        <w:rPr>
          <w:rFonts w:ascii="Times New Roman" w:eastAsia="Times New Roman" w:hAnsi="Times New Roman" w:cs="Times New Roman"/>
          <w:sz w:val="24"/>
          <w:szCs w:val="24"/>
          <w:lang w:eastAsia="de-DE"/>
        </w:rPr>
        <w:t xml:space="preserve"> (</w:t>
      </w:r>
      <w:r w:rsidR="0093092C">
        <w:rPr>
          <w:rFonts w:ascii="Times New Roman" w:eastAsia="Times New Roman" w:hAnsi="Times New Roman" w:cs="Times New Roman"/>
          <w:sz w:val="24"/>
          <w:szCs w:val="24"/>
          <w:lang w:eastAsia="de-DE"/>
        </w:rPr>
        <w:t xml:space="preserve">four hundred and </w:t>
      </w:r>
      <w:r w:rsidRPr="2E58F701">
        <w:rPr>
          <w:rFonts w:ascii="Times New Roman" w:eastAsia="Times New Roman" w:hAnsi="Times New Roman" w:cs="Times New Roman"/>
          <w:sz w:val="24"/>
          <w:szCs w:val="24"/>
          <w:lang w:eastAsia="de-DE"/>
        </w:rPr>
        <w:t xml:space="preserve">fifty) for </w:t>
      </w:r>
      <w:r w:rsidR="00095EF4">
        <w:rPr>
          <w:rFonts w:ascii="Times New Roman" w:eastAsia="Times New Roman" w:hAnsi="Times New Roman" w:cs="Times New Roman"/>
          <w:sz w:val="24"/>
          <w:szCs w:val="24"/>
          <w:lang w:eastAsia="de-DE"/>
        </w:rPr>
        <w:t xml:space="preserve">each working day </w:t>
      </w:r>
      <w:r w:rsidRPr="2E58F701">
        <w:rPr>
          <w:rFonts w:ascii="Times New Roman" w:eastAsia="Times New Roman" w:hAnsi="Times New Roman" w:cs="Times New Roman"/>
          <w:sz w:val="24"/>
          <w:szCs w:val="24"/>
          <w:lang w:eastAsia="de-DE"/>
        </w:rPr>
        <w:t xml:space="preserve">in accordance with Article 2. </w:t>
      </w:r>
    </w:p>
    <w:p w14:paraId="6460D950" w14:textId="6F48C191" w:rsidR="5C6429B9" w:rsidRDefault="5C6429B9" w:rsidP="001962D8">
      <w:pPr>
        <w:numPr>
          <w:ilvl w:val="0"/>
          <w:numId w:val="22"/>
        </w:numPr>
        <w:spacing w:after="120" w:line="240" w:lineRule="auto"/>
        <w:jc w:val="both"/>
        <w:rPr>
          <w:rFonts w:ascii="Times New Roman" w:eastAsia="Times New Roman" w:hAnsi="Times New Roman" w:cs="Times New Roman"/>
          <w:sz w:val="24"/>
          <w:szCs w:val="24"/>
          <w:lang w:eastAsia="de-DE"/>
        </w:rPr>
      </w:pPr>
      <w:r w:rsidRPr="2E58F701">
        <w:rPr>
          <w:rFonts w:ascii="Times New Roman" w:eastAsia="Times New Roman" w:hAnsi="Times New Roman" w:cs="Times New Roman"/>
          <w:sz w:val="24"/>
          <w:szCs w:val="24"/>
          <w:lang w:eastAsia="de-DE"/>
        </w:rPr>
        <w:t xml:space="preserve">The total amount of the fees is calculated </w:t>
      </w:r>
      <w:proofErr w:type="gramStart"/>
      <w:r w:rsidRPr="2E58F701">
        <w:rPr>
          <w:rFonts w:ascii="Times New Roman" w:eastAsia="Times New Roman" w:hAnsi="Times New Roman" w:cs="Times New Roman"/>
          <w:sz w:val="24"/>
          <w:szCs w:val="24"/>
          <w:lang w:eastAsia="de-DE"/>
        </w:rPr>
        <w:t>on the basis of</w:t>
      </w:r>
      <w:proofErr w:type="gramEnd"/>
      <w:r w:rsidRPr="2E58F701">
        <w:rPr>
          <w:rFonts w:ascii="Times New Roman" w:eastAsia="Times New Roman" w:hAnsi="Times New Roman" w:cs="Times New Roman"/>
          <w:sz w:val="24"/>
          <w:szCs w:val="24"/>
          <w:lang w:eastAsia="de-DE"/>
        </w:rPr>
        <w:t xml:space="preserve"> a number of </w:t>
      </w:r>
      <w:r w:rsidR="003D4829">
        <w:rPr>
          <w:rFonts w:ascii="Times New Roman" w:eastAsia="Times New Roman" w:hAnsi="Times New Roman" w:cs="Times New Roman"/>
          <w:sz w:val="24"/>
          <w:szCs w:val="24"/>
          <w:lang w:eastAsia="de-DE"/>
        </w:rPr>
        <w:t>days worked</w:t>
      </w:r>
      <w:r w:rsidRPr="2E58F701">
        <w:rPr>
          <w:rFonts w:ascii="Times New Roman" w:eastAsia="Times New Roman" w:hAnsi="Times New Roman" w:cs="Times New Roman"/>
          <w:sz w:val="24"/>
          <w:szCs w:val="24"/>
          <w:lang w:eastAsia="de-DE"/>
        </w:rPr>
        <w:t xml:space="preserve">. </w:t>
      </w:r>
    </w:p>
    <w:p w14:paraId="727DC3F3" w14:textId="7B81ED91" w:rsidR="005A5B15" w:rsidRPr="005A5B15" w:rsidRDefault="005A5B15" w:rsidP="005A5B15">
      <w:pPr>
        <w:numPr>
          <w:ilvl w:val="0"/>
          <w:numId w:val="22"/>
        </w:num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The maximum amount of fees paid under the Contract is limited to the maximum number of </w:t>
      </w:r>
      <w:r w:rsidR="003D4829">
        <w:rPr>
          <w:rFonts w:ascii="Times New Roman" w:eastAsia="Times New Roman" w:hAnsi="Times New Roman" w:cs="Times New Roman"/>
          <w:sz w:val="24"/>
          <w:szCs w:val="24"/>
          <w:lang w:eastAsia="de-DE"/>
        </w:rPr>
        <w:t>working days</w:t>
      </w:r>
      <w:r>
        <w:rPr>
          <w:rFonts w:ascii="Times New Roman" w:eastAsia="Times New Roman" w:hAnsi="Times New Roman" w:cs="Times New Roman"/>
          <w:sz w:val="24"/>
          <w:szCs w:val="24"/>
          <w:lang w:eastAsia="de-DE"/>
        </w:rPr>
        <w:t xml:space="preserve"> in accordance with article 2.1, i.e., </w:t>
      </w:r>
      <w:r w:rsidRPr="00154FA0">
        <w:rPr>
          <w:rFonts w:ascii="Times New Roman" w:eastAsia="Times New Roman" w:hAnsi="Times New Roman" w:cs="Times New Roman"/>
          <w:b/>
          <w:sz w:val="24"/>
          <w:szCs w:val="24"/>
          <w:lang w:eastAsia="de-DE"/>
        </w:rPr>
        <w:t xml:space="preserve">EUR </w:t>
      </w:r>
      <w:r w:rsidR="00F74391">
        <w:rPr>
          <w:rFonts w:ascii="Times New Roman" w:eastAsia="Times New Roman" w:hAnsi="Times New Roman" w:cs="Times New Roman"/>
          <w:b/>
          <w:sz w:val="24"/>
          <w:szCs w:val="24"/>
          <w:highlight w:val="lightGray"/>
          <w:lang w:eastAsia="de-DE"/>
        </w:rPr>
        <w:t>10</w:t>
      </w:r>
      <w:r w:rsidRPr="001A325A">
        <w:rPr>
          <w:rFonts w:ascii="Times New Roman" w:eastAsia="Times New Roman" w:hAnsi="Times New Roman" w:cs="Times New Roman"/>
          <w:b/>
          <w:sz w:val="24"/>
          <w:szCs w:val="24"/>
          <w:highlight w:val="lightGray"/>
          <w:lang w:eastAsia="de-DE"/>
        </w:rPr>
        <w:t>,000</w:t>
      </w:r>
      <w:r>
        <w:rPr>
          <w:rFonts w:ascii="Times New Roman" w:eastAsia="Times New Roman" w:hAnsi="Times New Roman" w:cs="Times New Roman"/>
          <w:sz w:val="24"/>
          <w:szCs w:val="24"/>
          <w:lang w:eastAsia="de-DE"/>
        </w:rPr>
        <w:t xml:space="preserve"> (</w:t>
      </w:r>
      <w:r w:rsidRPr="001A325A">
        <w:rPr>
          <w:rFonts w:ascii="Times New Roman" w:eastAsia="Times New Roman" w:hAnsi="Times New Roman" w:cs="Times New Roman"/>
          <w:sz w:val="24"/>
          <w:szCs w:val="24"/>
          <w:highlight w:val="lightGray"/>
          <w:lang w:eastAsia="de-DE"/>
        </w:rPr>
        <w:t>t</w:t>
      </w:r>
      <w:r w:rsidR="00F74391">
        <w:rPr>
          <w:rFonts w:ascii="Times New Roman" w:eastAsia="Times New Roman" w:hAnsi="Times New Roman" w:cs="Times New Roman"/>
          <w:sz w:val="24"/>
          <w:szCs w:val="24"/>
          <w:highlight w:val="lightGray"/>
          <w:lang w:eastAsia="de-DE"/>
        </w:rPr>
        <w:t>en</w:t>
      </w:r>
      <w:r w:rsidRPr="001A325A">
        <w:rPr>
          <w:rFonts w:ascii="Times New Roman" w:eastAsia="Times New Roman" w:hAnsi="Times New Roman" w:cs="Times New Roman"/>
          <w:sz w:val="24"/>
          <w:szCs w:val="24"/>
          <w:highlight w:val="lightGray"/>
          <w:lang w:eastAsia="de-DE"/>
        </w:rPr>
        <w:t xml:space="preserve"> thousand</w:t>
      </w:r>
      <w:r>
        <w:rPr>
          <w:rFonts w:ascii="Times New Roman" w:eastAsia="Times New Roman" w:hAnsi="Times New Roman" w:cs="Times New Roman"/>
          <w:sz w:val="24"/>
          <w:szCs w:val="24"/>
          <w:lang w:eastAsia="de-DE"/>
        </w:rPr>
        <w:t xml:space="preserve"> euros).</w:t>
      </w:r>
    </w:p>
    <w:p w14:paraId="5DD34513" w14:textId="77777777" w:rsidR="00751E2D" w:rsidRPr="00751E2D" w:rsidRDefault="00751E2D" w:rsidP="2E58F701">
      <w:pPr>
        <w:pStyle w:val="Heading2"/>
        <w:numPr>
          <w:ilvl w:val="1"/>
          <w:numId w:val="18"/>
        </w:numPr>
        <w:rPr>
          <w:rFonts w:asciiTheme="minorHAnsi" w:eastAsiaTheme="minorEastAsia" w:hAnsiTheme="minorHAnsi" w:cstheme="minorBidi"/>
          <w:bCs/>
        </w:rPr>
      </w:pPr>
      <w:bookmarkStart w:id="33" w:name="_Toc368924303"/>
      <w:bookmarkStart w:id="34" w:name="_Toc479144463"/>
      <w:bookmarkStart w:id="35" w:name="_Toc2122587177"/>
      <w:bookmarkStart w:id="36" w:name="_Toc2037722648"/>
      <w:bookmarkStart w:id="37" w:name="_Toc1796670322"/>
      <w:bookmarkStart w:id="38" w:name="_Toc1683798945"/>
      <w:bookmarkStart w:id="39" w:name="_Toc92990095"/>
      <w:r>
        <w:t>ALLOWANCES AND REIMBURSEMENT OF EXPENSES</w:t>
      </w:r>
      <w:bookmarkEnd w:id="33"/>
      <w:bookmarkEnd w:id="34"/>
      <w:bookmarkEnd w:id="35"/>
      <w:bookmarkEnd w:id="36"/>
      <w:bookmarkEnd w:id="37"/>
      <w:bookmarkEnd w:id="38"/>
      <w:bookmarkEnd w:id="39"/>
    </w:p>
    <w:p w14:paraId="0D0DD73A" w14:textId="77777777" w:rsidR="00491F46" w:rsidRDefault="00491F46" w:rsidP="001962D8">
      <w:pPr>
        <w:numPr>
          <w:ilvl w:val="0"/>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w:t>
      </w:r>
      <w:r w:rsidR="00751E2D" w:rsidRPr="4697C86E">
        <w:rPr>
          <w:rFonts w:ascii="Times New Roman" w:eastAsia="Times New Roman" w:hAnsi="Times New Roman" w:cs="Times New Roman"/>
          <w:sz w:val="24"/>
          <w:szCs w:val="24"/>
          <w:lang w:eastAsia="de-DE"/>
        </w:rPr>
        <w:t xml:space="preserve">he contracting party </w:t>
      </w:r>
      <w:r w:rsidRPr="4697C86E">
        <w:rPr>
          <w:rFonts w:ascii="Times New Roman" w:eastAsia="Times New Roman" w:hAnsi="Times New Roman" w:cs="Times New Roman"/>
          <w:sz w:val="24"/>
          <w:szCs w:val="24"/>
          <w:lang w:eastAsia="de-DE"/>
        </w:rPr>
        <w:t>does not:</w:t>
      </w:r>
    </w:p>
    <w:p w14:paraId="67068012" w14:textId="77777777" w:rsidR="00491F46" w:rsidRDefault="00491F46"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reimburse travel expenses, </w:t>
      </w:r>
    </w:p>
    <w:p w14:paraId="7F6C0E9F" w14:textId="77777777" w:rsidR="00491F46" w:rsidRDefault="00491F46"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pay daily allowances, </w:t>
      </w:r>
    </w:p>
    <w:p w14:paraId="6F79F307" w14:textId="77777777" w:rsidR="00491F46" w:rsidRDefault="00491F46"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pay accommodation allowances,</w:t>
      </w:r>
    </w:p>
    <w:p w14:paraId="346D4AC1" w14:textId="77777777" w:rsidR="001661A6" w:rsidRDefault="00491F46"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reimburse operating costs for participating in a </w:t>
      </w:r>
      <w:proofErr w:type="gramStart"/>
      <w:r w:rsidRPr="4697C86E">
        <w:rPr>
          <w:rFonts w:ascii="Times New Roman" w:eastAsia="Times New Roman" w:hAnsi="Times New Roman" w:cs="Times New Roman"/>
          <w:sz w:val="24"/>
          <w:szCs w:val="24"/>
          <w:lang w:eastAsia="de-DE"/>
        </w:rPr>
        <w:t>videoconferences</w:t>
      </w:r>
      <w:proofErr w:type="gramEnd"/>
      <w:r w:rsidRPr="4697C86E">
        <w:rPr>
          <w:rFonts w:ascii="Times New Roman" w:eastAsia="Times New Roman" w:hAnsi="Times New Roman" w:cs="Times New Roman"/>
          <w:sz w:val="24"/>
          <w:szCs w:val="24"/>
          <w:lang w:eastAsia="de-DE"/>
        </w:rPr>
        <w:t xml:space="preserve">. </w:t>
      </w:r>
    </w:p>
    <w:p w14:paraId="5FD9A7A7" w14:textId="77777777" w:rsidR="00FA7F50" w:rsidRPr="00FA7F50" w:rsidRDefault="00FA7F50" w:rsidP="00FA7F50">
      <w:pPr>
        <w:spacing w:after="120" w:line="240" w:lineRule="auto"/>
        <w:ind w:left="284"/>
        <w:jc w:val="both"/>
        <w:rPr>
          <w:rFonts w:ascii="Times New Roman" w:eastAsia="Times New Roman" w:hAnsi="Times New Roman" w:cs="Times New Roman"/>
          <w:sz w:val="24"/>
          <w:szCs w:val="24"/>
          <w:lang w:eastAsia="de-DE"/>
        </w:rPr>
      </w:pPr>
    </w:p>
    <w:p w14:paraId="3C018DD5" w14:textId="77777777" w:rsidR="00751E2D" w:rsidRPr="00A83EAB" w:rsidRDefault="00751E2D" w:rsidP="001962D8">
      <w:pPr>
        <w:numPr>
          <w:ilvl w:val="0"/>
          <w:numId w:val="61"/>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Other expenses will not be reimbursed</w:t>
      </w:r>
      <w:r w:rsidR="68BEE44B" w:rsidRPr="4697C86E">
        <w:rPr>
          <w:rFonts w:ascii="Times New Roman" w:eastAsia="Times New Roman" w:hAnsi="Times New Roman" w:cs="Times New Roman"/>
          <w:sz w:val="24"/>
          <w:szCs w:val="24"/>
        </w:rPr>
        <w:t xml:space="preserve"> either</w:t>
      </w:r>
      <w:r w:rsidRPr="4697C86E">
        <w:rPr>
          <w:rFonts w:ascii="Times New Roman" w:eastAsia="Times New Roman" w:hAnsi="Times New Roman" w:cs="Times New Roman"/>
          <w:sz w:val="24"/>
          <w:szCs w:val="24"/>
        </w:rPr>
        <w:t>, in particular:</w:t>
      </w:r>
    </w:p>
    <w:p w14:paraId="22AAE7E4" w14:textId="77777777" w:rsidR="00751E2D" w:rsidRPr="00A83EAB" w:rsidRDefault="00751E2D"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costs of purchasing equipment or other material needed by the expert to accomplish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t>
      </w:r>
      <w:proofErr w:type="gramStart"/>
      <w:r w:rsidRPr="4697C86E">
        <w:rPr>
          <w:rFonts w:ascii="Times New Roman" w:eastAsia="Times New Roman" w:hAnsi="Times New Roman" w:cs="Times New Roman"/>
          <w:sz w:val="24"/>
          <w:szCs w:val="24"/>
          <w:lang w:eastAsia="de-DE"/>
        </w:rPr>
        <w:t>tasks;</w:t>
      </w:r>
      <w:proofErr w:type="gramEnd"/>
    </w:p>
    <w:p w14:paraId="118EE28F" w14:textId="77777777" w:rsidR="00751E2D" w:rsidRPr="00A83EAB" w:rsidRDefault="00751E2D"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expenses already declared by the expert under another EU or Euratom contract or grant (including grants awarded by a Member State and financed by the EU or Euratom budget and grants awarded by bodies other than the Commission for the purpose of implementing the EU or Euratom budget</w:t>
      </w:r>
      <w:proofErr w:type="gramStart"/>
      <w:r w:rsidRPr="4697C86E">
        <w:rPr>
          <w:rFonts w:ascii="Times New Roman" w:eastAsia="Times New Roman" w:hAnsi="Times New Roman" w:cs="Times New Roman"/>
          <w:sz w:val="24"/>
          <w:szCs w:val="24"/>
          <w:lang w:eastAsia="de-DE"/>
        </w:rPr>
        <w:t>);</w:t>
      </w:r>
      <w:proofErr w:type="gramEnd"/>
    </w:p>
    <w:p w14:paraId="31963B6D" w14:textId="77777777" w:rsidR="00751E2D" w:rsidRPr="00751E2D" w:rsidRDefault="00751E2D" w:rsidP="001962D8">
      <w:pPr>
        <w:numPr>
          <w:ilvl w:val="1"/>
          <w:numId w:val="6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reckless or excessive expenses.</w:t>
      </w:r>
    </w:p>
    <w:p w14:paraId="6B729644" w14:textId="77777777" w:rsidR="00751E2D" w:rsidRPr="00751E2D" w:rsidRDefault="00751E2D" w:rsidP="003D0077">
      <w:pPr>
        <w:pStyle w:val="Heading1"/>
      </w:pPr>
      <w:bookmarkStart w:id="40" w:name="_Toc368924304"/>
      <w:bookmarkStart w:id="41" w:name="_Toc1915018093"/>
      <w:bookmarkStart w:id="42" w:name="_Toc690991630"/>
      <w:bookmarkStart w:id="43" w:name="_Toc899050205"/>
      <w:bookmarkStart w:id="44" w:name="_Toc1056534438"/>
      <w:bookmarkStart w:id="45" w:name="_Toc2118228238"/>
      <w:bookmarkStart w:id="46" w:name="_Toc92990096"/>
      <w:r>
        <w:t>RIGHTS AND OBLIGATIONS OF THE PARTIES</w:t>
      </w:r>
      <w:bookmarkEnd w:id="40"/>
      <w:bookmarkEnd w:id="41"/>
      <w:bookmarkEnd w:id="42"/>
      <w:bookmarkEnd w:id="43"/>
      <w:bookmarkEnd w:id="44"/>
      <w:bookmarkEnd w:id="45"/>
      <w:bookmarkEnd w:id="46"/>
    </w:p>
    <w:p w14:paraId="25FBAE75" w14:textId="77777777" w:rsidR="00751E2D" w:rsidRPr="00751E2D" w:rsidRDefault="00751E2D" w:rsidP="001962D8">
      <w:pPr>
        <w:pStyle w:val="Heading2"/>
        <w:numPr>
          <w:ilvl w:val="1"/>
          <w:numId w:val="20"/>
        </w:numPr>
        <w:rPr>
          <w:rFonts w:asciiTheme="minorHAnsi" w:eastAsiaTheme="minorEastAsia" w:hAnsiTheme="minorHAnsi" w:cstheme="minorBidi"/>
          <w:bCs/>
        </w:rPr>
      </w:pPr>
      <w:bookmarkStart w:id="47" w:name="_Toc368924305"/>
      <w:bookmarkStart w:id="48" w:name="_Toc837352217"/>
      <w:bookmarkStart w:id="49" w:name="_Toc1140058813"/>
      <w:bookmarkStart w:id="50" w:name="_Toc418029272"/>
      <w:bookmarkStart w:id="51" w:name="_Toc1665583119"/>
      <w:bookmarkStart w:id="52" w:name="_Toc1624163705"/>
      <w:bookmarkStart w:id="53" w:name="_Toc92990097"/>
      <w:r>
        <w:lastRenderedPageBreak/>
        <w:t>PERFORMANCE OF THE CONTRACT</w:t>
      </w:r>
      <w:bookmarkEnd w:id="47"/>
      <w:bookmarkEnd w:id="48"/>
      <w:bookmarkEnd w:id="49"/>
      <w:bookmarkEnd w:id="50"/>
      <w:bookmarkEnd w:id="51"/>
      <w:bookmarkEnd w:id="52"/>
      <w:bookmarkEnd w:id="53"/>
    </w:p>
    <w:p w14:paraId="43608CCE" w14:textId="77777777" w:rsidR="00751E2D" w:rsidRPr="00751E2D" w:rsidRDefault="00751E2D" w:rsidP="001962D8">
      <w:pPr>
        <w:numPr>
          <w:ilvl w:val="0"/>
          <w:numId w:val="62"/>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expert must</w:t>
      </w:r>
      <w:r w:rsidRPr="4697C86E">
        <w:rPr>
          <w:rFonts w:ascii="Times New Roman" w:eastAsia="Times New Roman" w:hAnsi="Times New Roman" w:cs="Times New Roman"/>
          <w:sz w:val="24"/>
          <w:szCs w:val="24"/>
          <w:lang w:eastAsia="en-GB"/>
        </w:rPr>
        <w:t xml:space="preserve"> perform the Contract in compliance with its provisions and all legal obligations under applicable EU, international and national law. </w:t>
      </w:r>
    </w:p>
    <w:p w14:paraId="6A068D8E"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bCs/>
          <w:sz w:val="24"/>
          <w:szCs w:val="24"/>
          <w:lang w:eastAsia="en-GB"/>
        </w:rPr>
        <w:t xml:space="preserve">The expert </w:t>
      </w:r>
      <w:r w:rsidRPr="00751E2D">
        <w:rPr>
          <w:rFonts w:ascii="Times New Roman" w:eastAsia="Times New Roman" w:hAnsi="Times New Roman" w:cs="Times New Roman"/>
          <w:sz w:val="24"/>
          <w:szCs w:val="24"/>
          <w:lang w:eastAsia="en-GB"/>
        </w:rPr>
        <w:t>must do so fully, within the set deadlines and to the highest professional standards.</w:t>
      </w:r>
    </w:p>
    <w:p w14:paraId="18716ECF"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The expert must</w:t>
      </w:r>
      <w:proofErr w:type="gramStart"/>
      <w:r w:rsidRPr="00751E2D">
        <w:rPr>
          <w:rFonts w:ascii="Times New Roman" w:eastAsia="Times New Roman" w:hAnsi="Times New Roman" w:cs="Times New Roman"/>
          <w:sz w:val="24"/>
          <w:szCs w:val="24"/>
          <w:lang w:eastAsia="en-GB"/>
        </w:rPr>
        <w:t>, in particular, ensure</w:t>
      </w:r>
      <w:proofErr w:type="gramEnd"/>
      <w:r w:rsidRPr="00751E2D">
        <w:rPr>
          <w:rFonts w:ascii="Times New Roman" w:eastAsia="Times New Roman" w:hAnsi="Times New Roman" w:cs="Times New Roman"/>
          <w:sz w:val="24"/>
          <w:szCs w:val="24"/>
          <w:lang w:eastAsia="en-GB"/>
        </w:rPr>
        <w:t xml:space="preserve"> compliance with:</w:t>
      </w:r>
    </w:p>
    <w:p w14:paraId="52B4B618" w14:textId="77777777" w:rsidR="00751E2D" w:rsidRPr="00751E2D" w:rsidRDefault="00751E2D" w:rsidP="001962D8">
      <w:pPr>
        <w:numPr>
          <w:ilvl w:val="0"/>
          <w:numId w:val="63"/>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the Code of Conduct (Annex 1); and</w:t>
      </w:r>
    </w:p>
    <w:p w14:paraId="79BA87B7" w14:textId="77777777" w:rsidR="00751E2D" w:rsidRPr="00751E2D" w:rsidRDefault="00751E2D" w:rsidP="001962D8">
      <w:pPr>
        <w:numPr>
          <w:ilvl w:val="0"/>
          <w:numId w:val="63"/>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applicable national tax and social security law.</w:t>
      </w:r>
    </w:p>
    <w:p w14:paraId="03F55EE3"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terms and conditions of this Contract do not constitute an employment agreement with the contracting party.</w:t>
      </w:r>
    </w:p>
    <w:p w14:paraId="7745D10D" w14:textId="77777777" w:rsidR="00751E2D" w:rsidRPr="003D0077" w:rsidRDefault="00751E2D" w:rsidP="001962D8">
      <w:pPr>
        <w:numPr>
          <w:ilvl w:val="0"/>
          <w:numId w:val="62"/>
        </w:numPr>
        <w:adjustRightInd w:val="0"/>
        <w:spacing w:after="240" w:line="240" w:lineRule="auto"/>
        <w:jc w:val="both"/>
        <w:rPr>
          <w:rFonts w:ascii="Times New Roman" w:eastAsia="Times New Roman" w:hAnsi="Times New Roman" w:cs="Times New Roman"/>
          <w:snapToGrid w:val="0"/>
          <w:sz w:val="24"/>
          <w:szCs w:val="24"/>
          <w:lang w:eastAsia="de-DE"/>
        </w:rPr>
      </w:pPr>
      <w:r w:rsidRPr="4697C86E">
        <w:rPr>
          <w:rFonts w:ascii="Times New Roman" w:eastAsia="Times New Roman" w:hAnsi="Times New Roman" w:cs="Times New Roman"/>
          <w:sz w:val="24"/>
          <w:szCs w:val="24"/>
          <w:lang w:eastAsia="de-DE"/>
        </w:rPr>
        <w:t xml:space="preserve">If the expert cannot fulfil </w:t>
      </w:r>
      <w:r w:rsidR="00222078">
        <w:rPr>
          <w:rFonts w:ascii="Times New Roman" w:eastAsia="Times New Roman" w:hAnsi="Times New Roman" w:cs="Times New Roman"/>
          <w:sz w:val="24"/>
          <w:szCs w:val="24"/>
          <w:lang w:eastAsia="de-DE"/>
        </w:rPr>
        <w:t>their</w:t>
      </w:r>
      <w:r w:rsidRPr="4697C86E">
        <w:rPr>
          <w:rFonts w:ascii="Times New Roman" w:eastAsia="Times New Roman" w:hAnsi="Times New Roman" w:cs="Times New Roman"/>
          <w:sz w:val="24"/>
          <w:szCs w:val="24"/>
          <w:lang w:eastAsia="de-DE"/>
        </w:rPr>
        <w:t xml:space="preserve"> obligations, s/he must immediately inform the contracting party.</w:t>
      </w:r>
    </w:p>
    <w:p w14:paraId="4C71CE77" w14:textId="77777777" w:rsidR="00751E2D" w:rsidRPr="00751E2D" w:rsidRDefault="00751E2D" w:rsidP="001962D8">
      <w:pPr>
        <w:pStyle w:val="Heading2"/>
        <w:numPr>
          <w:ilvl w:val="1"/>
          <w:numId w:val="19"/>
        </w:numPr>
        <w:rPr>
          <w:rFonts w:asciiTheme="minorHAnsi" w:eastAsiaTheme="minorEastAsia" w:hAnsiTheme="minorHAnsi" w:cstheme="minorBidi"/>
          <w:bCs/>
        </w:rPr>
      </w:pPr>
      <w:bookmarkStart w:id="54" w:name="_Toc368924306"/>
      <w:bookmarkStart w:id="55" w:name="_Toc1209101765"/>
      <w:bookmarkStart w:id="56" w:name="_Toc524843843"/>
      <w:bookmarkStart w:id="57" w:name="_Toc1495090300"/>
      <w:bookmarkStart w:id="58" w:name="_Toc1233506645"/>
      <w:bookmarkStart w:id="59" w:name="_Toc951338034"/>
      <w:bookmarkStart w:id="60" w:name="_Toc92990098"/>
      <w:r>
        <w:t>KEEPING RECORDS — SUPPORTING DOCUMENTATION</w:t>
      </w:r>
      <w:bookmarkEnd w:id="54"/>
      <w:bookmarkEnd w:id="55"/>
      <w:bookmarkEnd w:id="56"/>
      <w:bookmarkEnd w:id="57"/>
      <w:bookmarkEnd w:id="58"/>
      <w:bookmarkEnd w:id="59"/>
      <w:bookmarkEnd w:id="60"/>
    </w:p>
    <w:p w14:paraId="450A970D" w14:textId="77777777" w:rsidR="00751E2D" w:rsidRPr="00751E2D" w:rsidRDefault="00751E2D" w:rsidP="003D0077">
      <w:p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The expert must keep records and other supporting documentation (original supporting documents) as evidence that the Contract is performed correctly. These must be available for review upon the contracting party’s request.</w:t>
      </w:r>
    </w:p>
    <w:p w14:paraId="4251B62C" w14:textId="77777777" w:rsidR="00751E2D" w:rsidRDefault="00751E2D" w:rsidP="003D0077">
      <w:p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The expert must keep all records and supporting documentation for </w:t>
      </w:r>
      <w:r w:rsidR="00A90427" w:rsidRPr="4697C86E">
        <w:rPr>
          <w:rFonts w:ascii="Times New Roman" w:eastAsia="Times New Roman" w:hAnsi="Times New Roman" w:cs="Times New Roman"/>
          <w:sz w:val="24"/>
          <w:szCs w:val="24"/>
        </w:rPr>
        <w:t>five</w:t>
      </w:r>
      <w:r w:rsidRPr="4697C86E">
        <w:rPr>
          <w:rFonts w:ascii="Times New Roman" w:eastAsia="Times New Roman" w:hAnsi="Times New Roman" w:cs="Times New Roman"/>
          <w:sz w:val="24"/>
          <w:szCs w:val="24"/>
        </w:rPr>
        <w:t xml:space="preserve"> years starting from </w:t>
      </w:r>
      <w:r w:rsidRPr="4697C86E">
        <w:rPr>
          <w:rFonts w:ascii="Times New Roman" w:eastAsia="Times New Roman" w:hAnsi="Times New Roman" w:cs="Times New Roman"/>
          <w:sz w:val="24"/>
          <w:szCs w:val="24"/>
          <w:lang w:eastAsia="de-DE"/>
        </w:rPr>
        <w:t xml:space="preserve">the date of the last payment. </w:t>
      </w:r>
      <w:r w:rsidRPr="4697C86E">
        <w:rPr>
          <w:rFonts w:ascii="Times New Roman" w:eastAsia="Times New Roman" w:hAnsi="Times New Roman" w:cs="Times New Roman"/>
          <w:sz w:val="24"/>
          <w:szCs w:val="24"/>
        </w:rPr>
        <w:t>If there are on-going checks, audits, investigations, appeals, litigation or pursuit of claims, the expert must keep the records and supporting documents until these procedures end.</w:t>
      </w:r>
      <w:r w:rsidR="50C07F0A" w:rsidRPr="4697C86E">
        <w:rPr>
          <w:rFonts w:ascii="Times New Roman" w:eastAsia="Times New Roman" w:hAnsi="Times New Roman" w:cs="Times New Roman"/>
          <w:sz w:val="24"/>
          <w:szCs w:val="24"/>
        </w:rPr>
        <w:t xml:space="preserve"> </w:t>
      </w:r>
    </w:p>
    <w:p w14:paraId="53C697C4" w14:textId="2D7B3E42" w:rsidR="00751E2D" w:rsidRPr="00FA7F50" w:rsidRDefault="00751E2D" w:rsidP="001962D8">
      <w:pPr>
        <w:pStyle w:val="Heading2"/>
        <w:numPr>
          <w:ilvl w:val="1"/>
          <w:numId w:val="19"/>
        </w:numPr>
        <w:rPr>
          <w:lang w:val="fr-BE"/>
        </w:rPr>
      </w:pPr>
      <w:bookmarkStart w:id="61" w:name="_Toc368924307"/>
      <w:bookmarkStart w:id="62" w:name="_Toc92990099"/>
      <w:bookmarkStart w:id="63" w:name="_Toc1367322214"/>
      <w:bookmarkStart w:id="64" w:name="_Toc2087353164"/>
      <w:bookmarkStart w:id="65" w:name="_Toc339876775"/>
      <w:bookmarkStart w:id="66" w:name="_Toc2062303626"/>
      <w:bookmarkStart w:id="67" w:name="_Toc2108042161"/>
      <w:r w:rsidRPr="00B609E3">
        <w:t>REQUEST</w:t>
      </w:r>
      <w:r w:rsidR="00194E6F" w:rsidRPr="00B609E3">
        <w:rPr>
          <w:rFonts w:eastAsia="Times New Roman"/>
          <w:spacing w:val="-2"/>
        </w:rPr>
        <w:t>[</w:t>
      </w:r>
      <w:r w:rsidR="00194E6F" w:rsidRPr="006B67E3">
        <w:rPr>
          <w:rFonts w:eastAsia="Times New Roman"/>
          <w:i/>
          <w:iCs/>
        </w:rPr>
        <w:t>S</w:t>
      </w:r>
      <w:r w:rsidR="00194E6F" w:rsidRPr="00B609E3">
        <w:rPr>
          <w:rFonts w:eastAsia="Times New Roman"/>
          <w:spacing w:val="-2"/>
        </w:rPr>
        <w:t>]</w:t>
      </w:r>
      <w:r w:rsidR="00194E6F" w:rsidRPr="00A83EAB">
        <w:rPr>
          <w:rFonts w:eastAsia="Times New Roman"/>
        </w:rPr>
        <w:t xml:space="preserve"> </w:t>
      </w:r>
      <w:r w:rsidRPr="00FA7F50">
        <w:rPr>
          <w:lang w:val="fr-BE"/>
        </w:rPr>
        <w:t>FOR PAYMENT</w:t>
      </w:r>
      <w:bookmarkEnd w:id="61"/>
      <w:bookmarkEnd w:id="62"/>
      <w:r w:rsidR="00FA7F50" w:rsidRPr="00FA7F50">
        <w:rPr>
          <w:lang w:val="fr-BE"/>
        </w:rPr>
        <w:t xml:space="preserve"> </w:t>
      </w:r>
      <w:bookmarkEnd w:id="63"/>
      <w:bookmarkEnd w:id="64"/>
      <w:bookmarkEnd w:id="65"/>
      <w:bookmarkEnd w:id="66"/>
      <w:bookmarkEnd w:id="67"/>
    </w:p>
    <w:p w14:paraId="04B9159F" w14:textId="77777777" w:rsidR="009D0DC3" w:rsidRPr="009D0DC3" w:rsidRDefault="009D0DC3" w:rsidP="001962D8">
      <w:pPr>
        <w:numPr>
          <w:ilvl w:val="0"/>
          <w:numId w:val="64"/>
        </w:numPr>
        <w:autoSpaceDE w:val="0"/>
        <w:autoSpaceDN w:val="0"/>
        <w:adjustRightInd w:val="0"/>
        <w:spacing w:after="120" w:line="240" w:lineRule="auto"/>
        <w:jc w:val="both"/>
        <w:rPr>
          <w:rFonts w:ascii="Times New Roman" w:eastAsia="Times New Roman" w:hAnsi="Times New Roman"/>
          <w:sz w:val="24"/>
          <w:szCs w:val="24"/>
          <w:lang w:eastAsia="de-DE"/>
        </w:rPr>
      </w:pPr>
      <w:r w:rsidRPr="4697C86E">
        <w:rPr>
          <w:rFonts w:ascii="Times New Roman" w:hAnsi="Times New Roman" w:cs="Times New Roman"/>
          <w:sz w:val="24"/>
          <w:szCs w:val="24"/>
          <w:lang w:eastAsia="de-DE"/>
        </w:rPr>
        <w:t xml:space="preserve">To obtain its fees the expert must submit </w:t>
      </w:r>
      <w:r w:rsidR="00E76F0A" w:rsidRPr="4697C86E">
        <w:rPr>
          <w:rFonts w:ascii="Times New Roman" w:hAnsi="Times New Roman" w:cs="Times New Roman"/>
          <w:sz w:val="24"/>
          <w:szCs w:val="24"/>
          <w:lang w:eastAsia="de-DE"/>
        </w:rPr>
        <w:t xml:space="preserve">electronically </w:t>
      </w:r>
      <w:r w:rsidRPr="4697C86E">
        <w:rPr>
          <w:rFonts w:ascii="Times New Roman" w:hAnsi="Times New Roman" w:cs="Times New Roman"/>
          <w:sz w:val="24"/>
          <w:szCs w:val="24"/>
          <w:lang w:eastAsia="de-DE"/>
        </w:rPr>
        <w:t>a request for payment</w:t>
      </w:r>
      <w:r w:rsidR="00D80D46" w:rsidRPr="4697C86E">
        <w:rPr>
          <w:rFonts w:ascii="Times New Roman" w:hAnsi="Times New Roman" w:cs="Times New Roman"/>
          <w:sz w:val="24"/>
          <w:szCs w:val="24"/>
          <w:lang w:eastAsia="de-DE"/>
        </w:rPr>
        <w:t xml:space="preserve">/invoice </w:t>
      </w:r>
      <w:r w:rsidRPr="4697C86E">
        <w:rPr>
          <w:rFonts w:ascii="Times New Roman" w:hAnsi="Times New Roman" w:cs="Times New Roman"/>
          <w:sz w:val="24"/>
          <w:szCs w:val="24"/>
          <w:lang w:eastAsia="de-DE"/>
        </w:rPr>
        <w:t xml:space="preserve">and include all the required supporting documents. </w:t>
      </w:r>
    </w:p>
    <w:p w14:paraId="4B7F18F4" w14:textId="2297B401" w:rsidR="00FA7F50" w:rsidRPr="004E653F" w:rsidRDefault="009D0DC3" w:rsidP="004E653F">
      <w:pPr>
        <w:numPr>
          <w:ilvl w:val="0"/>
          <w:numId w:val="64"/>
        </w:numPr>
        <w:spacing w:after="120" w:line="240" w:lineRule="auto"/>
        <w:jc w:val="both"/>
        <w:rPr>
          <w:rFonts w:eastAsiaTheme="minorEastAsia"/>
          <w:sz w:val="24"/>
          <w:szCs w:val="24"/>
        </w:rPr>
      </w:pPr>
      <w:r w:rsidRPr="4697C86E">
        <w:rPr>
          <w:rFonts w:ascii="Times New Roman" w:eastAsia="Times New Roman" w:hAnsi="Times New Roman"/>
          <w:sz w:val="24"/>
          <w:szCs w:val="24"/>
          <w:lang w:eastAsia="de-DE"/>
        </w:rPr>
        <w:t>The request for payment</w:t>
      </w:r>
      <w:r w:rsidR="38509D46" w:rsidRPr="4697C86E">
        <w:rPr>
          <w:rFonts w:ascii="Times New Roman" w:eastAsia="Times New Roman" w:hAnsi="Times New Roman"/>
          <w:sz w:val="24"/>
          <w:szCs w:val="24"/>
          <w:lang w:eastAsia="de-DE"/>
        </w:rPr>
        <w:t>/invoice</w:t>
      </w:r>
      <w:r w:rsidR="3C1C4195" w:rsidRPr="4697C86E">
        <w:rPr>
          <w:rFonts w:ascii="Times New Roman" w:eastAsia="Times New Roman" w:hAnsi="Times New Roman"/>
          <w:sz w:val="24"/>
          <w:szCs w:val="24"/>
          <w:lang w:eastAsia="de-DE"/>
        </w:rPr>
        <w:t xml:space="preserve"> </w:t>
      </w:r>
      <w:r w:rsidRPr="4697C86E">
        <w:rPr>
          <w:rFonts w:ascii="Times New Roman" w:eastAsia="Times New Roman" w:hAnsi="Times New Roman"/>
          <w:sz w:val="24"/>
          <w:szCs w:val="24"/>
          <w:lang w:eastAsia="de-DE"/>
        </w:rPr>
        <w:t xml:space="preserve">and other financial information must be </w:t>
      </w:r>
      <w:r w:rsidR="00690FEF" w:rsidRPr="4697C86E">
        <w:rPr>
          <w:rFonts w:ascii="Times New Roman" w:eastAsia="Times New Roman" w:hAnsi="Times New Roman"/>
          <w:sz w:val="24"/>
          <w:szCs w:val="24"/>
          <w:lang w:eastAsia="de-DE"/>
        </w:rPr>
        <w:t xml:space="preserve">sent by e-mail to: </w:t>
      </w:r>
      <w:r w:rsidR="60000032" w:rsidRPr="00611AAE">
        <w:rPr>
          <w:rStyle w:val="Hyperlink"/>
          <w:rFonts w:ascii="Times New Roman" w:hAnsi="Times New Roman" w:cs="Times New Roman"/>
          <w:sz w:val="24"/>
          <w:szCs w:val="24"/>
          <w:lang w:val="en-IE" w:eastAsia="en-GB"/>
        </w:rPr>
        <w:t>REGIO</w:t>
      </w:r>
      <w:r w:rsidR="00B609E3">
        <w:rPr>
          <w:rStyle w:val="Hyperlink"/>
          <w:rFonts w:ascii="Times New Roman" w:hAnsi="Times New Roman" w:cs="Times New Roman"/>
          <w:sz w:val="24"/>
          <w:szCs w:val="24"/>
          <w:lang w:val="en-IE" w:eastAsia="en-GB"/>
        </w:rPr>
        <w:t>-</w:t>
      </w:r>
      <w:r w:rsidR="60000032" w:rsidRPr="00611AAE">
        <w:rPr>
          <w:rStyle w:val="Hyperlink"/>
          <w:rFonts w:ascii="Times New Roman" w:hAnsi="Times New Roman" w:cs="Times New Roman"/>
          <w:sz w:val="24"/>
          <w:szCs w:val="24"/>
          <w:lang w:val="en-IE" w:eastAsia="en-GB"/>
        </w:rPr>
        <w:t>GREFFE@ec.europa.eu</w:t>
      </w:r>
      <w:r w:rsidR="7182D68F" w:rsidRPr="004E653F">
        <w:rPr>
          <w:rFonts w:ascii="Times New Roman" w:eastAsia="Times New Roman" w:hAnsi="Times New Roman"/>
          <w:sz w:val="24"/>
          <w:szCs w:val="24"/>
          <w:lang w:eastAsia="de-DE"/>
        </w:rPr>
        <w:t xml:space="preserve">, with the internal reference of the file: </w:t>
      </w:r>
      <w:r w:rsidR="7182D68F" w:rsidRPr="004E653F">
        <w:rPr>
          <w:rFonts w:ascii="Times New Roman" w:eastAsia="Times New Roman" w:hAnsi="Times New Roman"/>
          <w:b/>
          <w:bCs/>
          <w:i/>
          <w:iCs/>
          <w:sz w:val="24"/>
          <w:szCs w:val="24"/>
          <w:highlight w:val="yellow"/>
        </w:rPr>
        <w:t>CCI No…</w:t>
      </w:r>
      <w:r w:rsidR="75B0391A" w:rsidRPr="004E653F">
        <w:rPr>
          <w:rFonts w:ascii="Times New Roman" w:eastAsia="Times New Roman" w:hAnsi="Times New Roman"/>
          <w:b/>
          <w:bCs/>
          <w:i/>
          <w:iCs/>
          <w:sz w:val="24"/>
          <w:szCs w:val="24"/>
          <w:highlight w:val="yellow"/>
        </w:rPr>
        <w:t>,</w:t>
      </w:r>
    </w:p>
    <w:p w14:paraId="65ED1836" w14:textId="77777777" w:rsidR="00FA7F50" w:rsidRDefault="2532E644" w:rsidP="4697C86E">
      <w:pPr>
        <w:spacing w:after="120" w:line="240" w:lineRule="auto"/>
        <w:ind w:left="360"/>
        <w:jc w:val="both"/>
        <w:rPr>
          <w:rFonts w:ascii="Times New Roman" w:eastAsia="Times New Roman" w:hAnsi="Times New Roman"/>
          <w:b/>
          <w:bCs/>
          <w:i/>
          <w:iCs/>
          <w:sz w:val="24"/>
          <w:szCs w:val="24"/>
        </w:rPr>
      </w:pPr>
      <w:r w:rsidRPr="4697C86E">
        <w:rPr>
          <w:rFonts w:ascii="Times New Roman" w:eastAsia="Times New Roman" w:hAnsi="Times New Roman"/>
          <w:sz w:val="24"/>
          <w:szCs w:val="24"/>
          <w:lang w:eastAsia="de-DE"/>
        </w:rPr>
        <w:t>or failing this by post to: European Commission</w:t>
      </w:r>
      <w:r w:rsidR="2DEE87E8" w:rsidRPr="4697C86E">
        <w:rPr>
          <w:rFonts w:ascii="Times New Roman" w:eastAsia="Times New Roman" w:hAnsi="Times New Roman"/>
          <w:sz w:val="24"/>
          <w:szCs w:val="24"/>
          <w:lang w:eastAsia="de-DE"/>
        </w:rPr>
        <w:t xml:space="preserve"> </w:t>
      </w:r>
      <w:r w:rsidRPr="4697C86E">
        <w:rPr>
          <w:rFonts w:ascii="Times New Roman" w:eastAsia="Times New Roman" w:hAnsi="Times New Roman"/>
          <w:sz w:val="24"/>
          <w:szCs w:val="24"/>
          <w:lang w:eastAsia="de-DE"/>
        </w:rPr>
        <w:t>Directorate-General Regional and Urban Policy</w:t>
      </w:r>
      <w:r w:rsidR="004E653F">
        <w:rPr>
          <w:rFonts w:ascii="Times New Roman" w:eastAsia="Times New Roman" w:hAnsi="Times New Roman"/>
          <w:sz w:val="24"/>
          <w:szCs w:val="24"/>
          <w:lang w:eastAsia="de-DE"/>
        </w:rPr>
        <w:t>,</w:t>
      </w:r>
      <w:r w:rsidR="42807358" w:rsidRPr="4697C86E">
        <w:rPr>
          <w:rFonts w:ascii="Times New Roman" w:eastAsia="Times New Roman" w:hAnsi="Times New Roman"/>
          <w:sz w:val="24"/>
          <w:szCs w:val="24"/>
          <w:lang w:eastAsia="de-DE"/>
        </w:rPr>
        <w:t xml:space="preserve"> </w:t>
      </w:r>
      <w:proofErr w:type="spellStart"/>
      <w:r w:rsidRPr="4697C86E">
        <w:rPr>
          <w:rFonts w:ascii="Times New Roman" w:eastAsia="Times New Roman" w:hAnsi="Times New Roman"/>
          <w:sz w:val="24"/>
          <w:szCs w:val="24"/>
          <w:lang w:eastAsia="de-DE"/>
        </w:rPr>
        <w:t>Greffe</w:t>
      </w:r>
      <w:proofErr w:type="spellEnd"/>
      <w:r w:rsidRPr="4697C86E">
        <w:rPr>
          <w:rFonts w:ascii="Times New Roman" w:eastAsia="Times New Roman" w:hAnsi="Times New Roman"/>
          <w:sz w:val="24"/>
          <w:szCs w:val="24"/>
          <w:lang w:eastAsia="de-DE"/>
        </w:rPr>
        <w:t xml:space="preserve"> REGIO</w:t>
      </w:r>
      <w:r w:rsidR="004E653F">
        <w:rPr>
          <w:rFonts w:ascii="Times New Roman" w:eastAsia="Times New Roman" w:hAnsi="Times New Roman"/>
          <w:sz w:val="24"/>
          <w:szCs w:val="24"/>
          <w:lang w:eastAsia="de-DE"/>
        </w:rPr>
        <w:t xml:space="preserve">, </w:t>
      </w:r>
      <w:r w:rsidR="00D07B39">
        <w:rPr>
          <w:rFonts w:ascii="Times New Roman" w:eastAsia="Times New Roman" w:hAnsi="Times New Roman"/>
          <w:sz w:val="24"/>
          <w:szCs w:val="24"/>
          <w:lang w:eastAsia="de-DE"/>
        </w:rPr>
        <w:t>B -</w:t>
      </w:r>
      <w:r w:rsidRPr="4697C86E">
        <w:rPr>
          <w:rFonts w:ascii="Times New Roman" w:eastAsia="Times New Roman" w:hAnsi="Times New Roman"/>
          <w:sz w:val="24"/>
          <w:szCs w:val="24"/>
          <w:lang w:eastAsia="de-DE"/>
        </w:rPr>
        <w:t xml:space="preserve"> 1049 Brussels</w:t>
      </w:r>
      <w:r w:rsidR="68768E5F" w:rsidRPr="4697C86E">
        <w:rPr>
          <w:rFonts w:ascii="Times New Roman" w:eastAsia="Times New Roman" w:hAnsi="Times New Roman"/>
          <w:sz w:val="24"/>
          <w:szCs w:val="24"/>
          <w:lang w:eastAsia="de-DE"/>
        </w:rPr>
        <w:t xml:space="preserve">, </w:t>
      </w:r>
      <w:r w:rsidR="00FA7F50" w:rsidRPr="4697C86E">
        <w:rPr>
          <w:rFonts w:ascii="Times New Roman" w:eastAsia="Times New Roman" w:hAnsi="Times New Roman"/>
          <w:sz w:val="24"/>
          <w:szCs w:val="24"/>
        </w:rPr>
        <w:t xml:space="preserve">with the internal reference of the file: </w:t>
      </w:r>
      <w:r w:rsidR="00FA7F50" w:rsidRPr="4697C86E">
        <w:rPr>
          <w:rFonts w:ascii="Times New Roman" w:eastAsia="Times New Roman" w:hAnsi="Times New Roman"/>
          <w:b/>
          <w:bCs/>
          <w:i/>
          <w:iCs/>
          <w:sz w:val="24"/>
          <w:szCs w:val="24"/>
          <w:highlight w:val="yellow"/>
        </w:rPr>
        <w:t>CCI No…</w:t>
      </w:r>
    </w:p>
    <w:p w14:paraId="53C6CC12"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4697C86E">
        <w:rPr>
          <w:rFonts w:ascii="Times New Roman" w:eastAsia="Times New Roman" w:hAnsi="Times New Roman"/>
          <w:sz w:val="24"/>
          <w:szCs w:val="24"/>
        </w:rPr>
        <w:t>The request for payment</w:t>
      </w:r>
      <w:r w:rsidR="38AC7C3E" w:rsidRPr="4697C86E">
        <w:rPr>
          <w:rFonts w:ascii="Times New Roman" w:eastAsia="Times New Roman" w:hAnsi="Times New Roman"/>
          <w:sz w:val="24"/>
          <w:szCs w:val="24"/>
        </w:rPr>
        <w:t>/</w:t>
      </w:r>
      <w:r w:rsidRPr="4697C86E">
        <w:rPr>
          <w:rFonts w:ascii="Times New Roman" w:eastAsia="Times New Roman" w:hAnsi="Times New Roman"/>
          <w:sz w:val="24"/>
          <w:szCs w:val="24"/>
        </w:rPr>
        <w:t xml:space="preserve">invoice shall include the following: </w:t>
      </w:r>
    </w:p>
    <w:p w14:paraId="0C8FC36E"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(a)</w:t>
      </w:r>
      <w:r w:rsidRPr="001F5CEA">
        <w:rPr>
          <w:rFonts w:ascii="Times New Roman" w:eastAsia="Times New Roman" w:hAnsi="Times New Roman"/>
          <w:sz w:val="24"/>
          <w:szCs w:val="24"/>
        </w:rPr>
        <w:tab/>
        <w:t>The creditor’s identification (including VAT number if applicable)</w:t>
      </w:r>
    </w:p>
    <w:p w14:paraId="0249143A"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(b)</w:t>
      </w:r>
      <w:r w:rsidRPr="001F5CEA">
        <w:rPr>
          <w:rFonts w:ascii="Times New Roman" w:eastAsia="Times New Roman" w:hAnsi="Times New Roman"/>
          <w:sz w:val="24"/>
          <w:szCs w:val="24"/>
        </w:rPr>
        <w:tab/>
        <w:t>The amount</w:t>
      </w:r>
    </w:p>
    <w:p w14:paraId="4899B090"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(c)</w:t>
      </w:r>
      <w:r w:rsidRPr="001F5CEA">
        <w:rPr>
          <w:rFonts w:ascii="Times New Roman" w:eastAsia="Times New Roman" w:hAnsi="Times New Roman"/>
          <w:sz w:val="24"/>
          <w:szCs w:val="24"/>
        </w:rPr>
        <w:tab/>
        <w:t>The currency</w:t>
      </w:r>
    </w:p>
    <w:p w14:paraId="4B1766B2"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(d)</w:t>
      </w:r>
      <w:r w:rsidRPr="001F5CEA">
        <w:rPr>
          <w:rFonts w:ascii="Times New Roman" w:eastAsia="Times New Roman" w:hAnsi="Times New Roman"/>
          <w:sz w:val="24"/>
          <w:szCs w:val="24"/>
        </w:rPr>
        <w:tab/>
        <w:t>The date</w:t>
      </w:r>
    </w:p>
    <w:p w14:paraId="5BCB9819" w14:textId="77777777" w:rsidR="00751E2D" w:rsidRPr="00751E2D" w:rsidRDefault="00751E2D" w:rsidP="001962D8">
      <w:pPr>
        <w:numPr>
          <w:ilvl w:val="0"/>
          <w:numId w:val="64"/>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w:t>
      </w:r>
      <w:r w:rsidR="001F5CEA" w:rsidRPr="4697C86E">
        <w:rPr>
          <w:rFonts w:ascii="Times New Roman" w:hAnsi="Times New Roman" w:cs="Times New Roman"/>
          <w:sz w:val="24"/>
          <w:szCs w:val="24"/>
          <w:lang w:eastAsia="de-DE"/>
        </w:rPr>
        <w:t>request for payment</w:t>
      </w:r>
      <w:r w:rsidR="3E330188" w:rsidRPr="4697C86E">
        <w:rPr>
          <w:rFonts w:ascii="Times New Roman" w:hAnsi="Times New Roman" w:cs="Times New Roman"/>
          <w:sz w:val="24"/>
          <w:szCs w:val="24"/>
          <w:lang w:eastAsia="de-DE"/>
        </w:rPr>
        <w:t>/invoice</w:t>
      </w:r>
      <w:r w:rsidR="001F5CEA" w:rsidRPr="4697C86E">
        <w:rPr>
          <w:rFonts w:ascii="Times New Roman" w:hAnsi="Times New Roman" w:cs="Times New Roman"/>
          <w:sz w:val="24"/>
          <w:szCs w:val="24"/>
          <w:lang w:eastAsia="de-DE"/>
        </w:rPr>
        <w:t xml:space="preserve"> </w:t>
      </w:r>
      <w:r w:rsidRPr="4697C86E">
        <w:rPr>
          <w:rFonts w:ascii="Times New Roman" w:eastAsia="Times New Roman" w:hAnsi="Times New Roman" w:cs="Times New Roman"/>
          <w:sz w:val="24"/>
          <w:szCs w:val="24"/>
          <w:lang w:eastAsia="de-DE"/>
        </w:rPr>
        <w:t>must be submitted within 30 days of the date(s) for submitting t</w:t>
      </w:r>
      <w:r w:rsidR="00CF18E9" w:rsidRPr="4697C86E">
        <w:rPr>
          <w:rFonts w:ascii="Times New Roman" w:eastAsia="Times New Roman" w:hAnsi="Times New Roman" w:cs="Times New Roman"/>
          <w:sz w:val="24"/>
          <w:szCs w:val="24"/>
          <w:lang w:eastAsia="de-DE"/>
        </w:rPr>
        <w:t>he report(s) or deliverable(s) specified in Article 2</w:t>
      </w:r>
      <w:r w:rsidRPr="4697C86E">
        <w:rPr>
          <w:rFonts w:ascii="Times New Roman" w:eastAsia="Times New Roman" w:hAnsi="Times New Roman" w:cs="Times New Roman"/>
          <w:sz w:val="24"/>
          <w:szCs w:val="24"/>
          <w:lang w:eastAsia="de-DE"/>
        </w:rPr>
        <w:t>, or after the last day of the meeting or remote evaluation session, whichever comes latest.</w:t>
      </w:r>
    </w:p>
    <w:p w14:paraId="2C96E454" w14:textId="77777777" w:rsidR="008236A4" w:rsidRDefault="008236A4" w:rsidP="001962D8">
      <w:pPr>
        <w:numPr>
          <w:ilvl w:val="0"/>
          <w:numId w:val="64"/>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lastRenderedPageBreak/>
        <w:t>For experts considered as supplying a taxable service under the applicable national tax regime, the request for payment must take the form of an invoice.</w:t>
      </w:r>
    </w:p>
    <w:p w14:paraId="33C23DE9" w14:textId="77777777" w:rsidR="00267152" w:rsidRPr="00CA23E2" w:rsidRDefault="00267152" w:rsidP="00267152">
      <w:pPr>
        <w:autoSpaceDE w:val="0"/>
        <w:autoSpaceDN w:val="0"/>
        <w:adjustRightInd w:val="0"/>
        <w:spacing w:after="120" w:line="240" w:lineRule="auto"/>
        <w:ind w:left="360"/>
        <w:jc w:val="both"/>
        <w:rPr>
          <w:rFonts w:ascii="Times New Roman" w:eastAsia="Times New Roman" w:hAnsi="Times New Roman"/>
          <w:sz w:val="24"/>
          <w:szCs w:val="24"/>
          <w:lang w:eastAsia="de-DE"/>
        </w:rPr>
      </w:pPr>
      <w:r w:rsidRPr="00CA23E2">
        <w:rPr>
          <w:rFonts w:ascii="Times New Roman" w:eastAsia="Times New Roman" w:hAnsi="Times New Roman"/>
          <w:sz w:val="24"/>
          <w:szCs w:val="24"/>
          <w:lang w:eastAsia="de-DE"/>
        </w:rPr>
        <w:t xml:space="preserve">The Expert </w:t>
      </w:r>
      <w:r w:rsidR="0087028F">
        <w:rPr>
          <w:rFonts w:ascii="Times New Roman" w:eastAsia="Times New Roman" w:hAnsi="Times New Roman"/>
          <w:sz w:val="24"/>
          <w:szCs w:val="24"/>
          <w:lang w:eastAsia="de-DE"/>
        </w:rPr>
        <w:t>shall</w:t>
      </w:r>
      <w:r w:rsidRPr="00CA23E2">
        <w:rPr>
          <w:rFonts w:ascii="Times New Roman" w:eastAsia="Times New Roman" w:hAnsi="Times New Roman"/>
          <w:sz w:val="24"/>
          <w:szCs w:val="24"/>
          <w:lang w:eastAsia="de-DE"/>
        </w:rPr>
        <w:t xml:space="preserve"> include the following statement in his invoice: "VAT Exemption / European Union/ Article 151 of Council Directive 2006/112/EC".</w:t>
      </w:r>
    </w:p>
    <w:p w14:paraId="3DCDF3DA" w14:textId="77777777" w:rsidR="00704831" w:rsidRDefault="00704831" w:rsidP="00222078">
      <w:pPr>
        <w:pStyle w:val="Heading2"/>
        <w:keepNext/>
        <w:numPr>
          <w:ilvl w:val="1"/>
          <w:numId w:val="17"/>
        </w:numPr>
        <w:ind w:left="2120" w:hanging="357"/>
        <w:rPr>
          <w:rFonts w:asciiTheme="minorHAnsi" w:eastAsiaTheme="minorEastAsia" w:hAnsiTheme="minorHAnsi" w:cstheme="minorBidi"/>
          <w:bCs/>
        </w:rPr>
      </w:pPr>
      <w:bookmarkStart w:id="68" w:name="_Toc934374893"/>
      <w:bookmarkStart w:id="69" w:name="_Toc2011046233"/>
      <w:bookmarkStart w:id="70" w:name="_Toc202408306"/>
      <w:bookmarkStart w:id="71" w:name="_Toc1821666068"/>
      <w:bookmarkStart w:id="72" w:name="_Toc1699097260"/>
      <w:bookmarkStart w:id="73" w:name="_Toc92990100"/>
      <w:r>
        <w:t>BANK ACCOUNT</w:t>
      </w:r>
      <w:bookmarkEnd w:id="68"/>
      <w:bookmarkEnd w:id="69"/>
      <w:bookmarkEnd w:id="70"/>
      <w:bookmarkEnd w:id="71"/>
      <w:bookmarkEnd w:id="72"/>
      <w:bookmarkEnd w:id="73"/>
    </w:p>
    <w:p w14:paraId="2110D4BA" w14:textId="77777777" w:rsidR="00CF18E9" w:rsidRDefault="00CF18E9" w:rsidP="003D0077">
      <w:pPr>
        <w:spacing w:after="120" w:line="240" w:lineRule="auto"/>
        <w:jc w:val="both"/>
        <w:rPr>
          <w:rFonts w:ascii="Times New Roman" w:eastAsia="Times New Roman" w:hAnsi="Times New Roman" w:cs="Times New Roman"/>
          <w:sz w:val="24"/>
          <w:szCs w:val="24"/>
          <w:lang w:eastAsia="ko-KR"/>
        </w:rPr>
      </w:pPr>
      <w:r w:rsidRPr="4697C86E">
        <w:rPr>
          <w:rFonts w:ascii="Times New Roman" w:eastAsia="Times New Roman" w:hAnsi="Times New Roman" w:cs="Times New Roman"/>
          <w:sz w:val="24"/>
          <w:szCs w:val="24"/>
          <w:lang w:eastAsia="ko-KR"/>
        </w:rPr>
        <w:t>Payments shall be made to the expert’s bank account denominated in euro, identified as follows:</w:t>
      </w:r>
    </w:p>
    <w:p w14:paraId="1DBDB7F1"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Name of bank:</w:t>
      </w:r>
    </w:p>
    <w:p w14:paraId="12466043"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Full address of branch:</w:t>
      </w:r>
      <w:r w:rsidRPr="00CF18E9">
        <w:rPr>
          <w:rFonts w:ascii="Times New Roman" w:eastAsia="Times New Roman" w:hAnsi="Times New Roman" w:cs="Times New Roman"/>
          <w:i/>
          <w:sz w:val="24"/>
          <w:szCs w:val="20"/>
          <w:lang w:eastAsia="ko-KR"/>
        </w:rPr>
        <w:t xml:space="preserve"> </w:t>
      </w:r>
    </w:p>
    <w:p w14:paraId="30E7974C"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 xml:space="preserve">Exact designation of account holder: </w:t>
      </w:r>
    </w:p>
    <w:p w14:paraId="3FA417D9" w14:textId="77777777" w:rsidR="00CF18E9" w:rsidRPr="000C4258"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Full account number includin</w:t>
      </w:r>
      <w:r w:rsidRPr="000C4258">
        <w:rPr>
          <w:rFonts w:ascii="Times New Roman" w:eastAsia="Times New Roman" w:hAnsi="Times New Roman" w:cs="Times New Roman"/>
          <w:sz w:val="24"/>
          <w:szCs w:val="20"/>
          <w:lang w:eastAsia="ko-KR"/>
        </w:rPr>
        <w:t>g bank codes:</w:t>
      </w:r>
      <w:r w:rsidRPr="000C4258">
        <w:rPr>
          <w:rFonts w:ascii="Times New Roman" w:eastAsia="Times New Roman" w:hAnsi="Times New Roman" w:cs="Times New Roman"/>
          <w:i/>
          <w:sz w:val="24"/>
          <w:szCs w:val="20"/>
          <w:lang w:eastAsia="ko-KR"/>
        </w:rPr>
        <w:t xml:space="preserve"> </w:t>
      </w:r>
    </w:p>
    <w:p w14:paraId="1533C67D" w14:textId="77777777" w:rsidR="00CF18E9" w:rsidRPr="00CF18E9" w:rsidRDefault="00CF18E9" w:rsidP="00DF1A1D">
      <w:pPr>
        <w:spacing w:after="120" w:line="240" w:lineRule="auto"/>
        <w:ind w:left="567"/>
        <w:jc w:val="both"/>
        <w:rPr>
          <w:rFonts w:ascii="Times New Roman" w:eastAsia="Times New Roman" w:hAnsi="Times New Roman" w:cs="Times New Roman"/>
          <w:sz w:val="24"/>
          <w:szCs w:val="20"/>
          <w:lang w:eastAsia="ko-KR"/>
        </w:rPr>
      </w:pPr>
      <w:r w:rsidRPr="000C4258">
        <w:rPr>
          <w:rFonts w:ascii="Times New Roman" w:eastAsia="Times New Roman" w:hAnsi="Times New Roman" w:cs="Times New Roman"/>
          <w:sz w:val="24"/>
          <w:szCs w:val="20"/>
          <w:lang w:eastAsia="ko-KR"/>
        </w:rPr>
        <w:t>IBAN</w:t>
      </w:r>
      <w:r w:rsidRPr="000C4258">
        <w:rPr>
          <w:rFonts w:ascii="Times New Roman" w:eastAsia="Times New Roman" w:hAnsi="Times New Roman" w:cs="Times New Roman"/>
          <w:sz w:val="24"/>
          <w:szCs w:val="20"/>
          <w:vertAlign w:val="superscript"/>
          <w:lang w:eastAsia="ko-KR"/>
        </w:rPr>
        <w:footnoteReference w:id="2"/>
      </w:r>
      <w:r w:rsidRPr="000C4258">
        <w:rPr>
          <w:rFonts w:ascii="Times New Roman" w:eastAsia="Times New Roman" w:hAnsi="Times New Roman" w:cs="Times New Roman"/>
          <w:sz w:val="24"/>
          <w:szCs w:val="20"/>
          <w:lang w:eastAsia="ko-KR"/>
        </w:rPr>
        <w:t xml:space="preserve"> code</w:t>
      </w:r>
      <w:r w:rsidR="00C86BBF" w:rsidRPr="000C4258">
        <w:rPr>
          <w:rFonts w:ascii="Times New Roman" w:eastAsia="Times New Roman" w:hAnsi="Times New Roman" w:cs="Times New Roman"/>
          <w:sz w:val="24"/>
          <w:szCs w:val="20"/>
          <w:lang w:eastAsia="ko-KR"/>
        </w:rPr>
        <w:t>:</w:t>
      </w:r>
    </w:p>
    <w:p w14:paraId="7E52570A" w14:textId="77777777" w:rsidR="00751E2D" w:rsidRPr="00751E2D" w:rsidRDefault="00751E2D" w:rsidP="2E58F701">
      <w:pPr>
        <w:pStyle w:val="Heading2"/>
        <w:numPr>
          <w:ilvl w:val="1"/>
          <w:numId w:val="16"/>
        </w:numPr>
        <w:rPr>
          <w:rFonts w:asciiTheme="minorHAnsi" w:eastAsiaTheme="minorEastAsia" w:hAnsiTheme="minorHAnsi" w:cstheme="minorBidi"/>
          <w:bCs/>
        </w:rPr>
      </w:pPr>
      <w:bookmarkStart w:id="74" w:name="_Toc368924308"/>
      <w:bookmarkStart w:id="75" w:name="_Toc226185725"/>
      <w:bookmarkStart w:id="76" w:name="_Toc1105748687"/>
      <w:bookmarkStart w:id="77" w:name="_Toc1887465684"/>
      <w:bookmarkStart w:id="78" w:name="_Toc1519304116"/>
      <w:bookmarkStart w:id="79" w:name="_Toc1498447212"/>
      <w:bookmarkStart w:id="80" w:name="_Toc92990101"/>
      <w:r>
        <w:t>PAYMENTS</w:t>
      </w:r>
      <w:bookmarkEnd w:id="74"/>
      <w:bookmarkEnd w:id="75"/>
      <w:bookmarkEnd w:id="76"/>
      <w:bookmarkEnd w:id="77"/>
      <w:bookmarkEnd w:id="78"/>
      <w:bookmarkEnd w:id="79"/>
      <w:bookmarkEnd w:id="80"/>
    </w:p>
    <w:p w14:paraId="37E20C3A" w14:textId="77777777" w:rsidR="00751E2D" w:rsidRPr="00751E2D" w:rsidRDefault="00751E2D" w:rsidP="001962D8">
      <w:pPr>
        <w:numPr>
          <w:ilvl w:val="0"/>
          <w:numId w:val="6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will make payments within 30 calendar days of receiving the completed payment request(s) unless Article 13 applies.</w:t>
      </w:r>
    </w:p>
    <w:p w14:paraId="75FBCEA1" w14:textId="77777777" w:rsidR="00751E2D" w:rsidRPr="00751E2D" w:rsidRDefault="00751E2D" w:rsidP="001962D8">
      <w:pPr>
        <w:numPr>
          <w:ilvl w:val="0"/>
          <w:numId w:val="6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rPr>
        <w:t xml:space="preserve">Payments are subject to the contracting party’s approval of </w:t>
      </w:r>
      <w:r w:rsidRPr="4697C86E">
        <w:rPr>
          <w:rFonts w:ascii="Times New Roman" w:eastAsia="Times New Roman" w:hAnsi="Times New Roman" w:cs="Times New Roman"/>
          <w:sz w:val="24"/>
          <w:szCs w:val="24"/>
          <w:lang w:eastAsia="de-DE"/>
        </w:rPr>
        <w:t>deliverable(s) or report(s), and of the payment request(s). Approval</w:t>
      </w:r>
      <w:r w:rsidRPr="4697C86E">
        <w:rPr>
          <w:rFonts w:ascii="Times New Roman" w:eastAsia="Times New Roman" w:hAnsi="Times New Roman" w:cs="Times New Roman"/>
          <w:sz w:val="24"/>
          <w:szCs w:val="24"/>
        </w:rPr>
        <w:t xml:space="preserve"> does not mean recognition of compliance, authenticity, </w:t>
      </w:r>
      <w:proofErr w:type="gramStart"/>
      <w:r w:rsidRPr="4697C86E">
        <w:rPr>
          <w:rFonts w:ascii="Times New Roman" w:eastAsia="Times New Roman" w:hAnsi="Times New Roman" w:cs="Times New Roman"/>
          <w:sz w:val="24"/>
          <w:szCs w:val="24"/>
        </w:rPr>
        <w:t>completeness</w:t>
      </w:r>
      <w:proofErr w:type="gramEnd"/>
      <w:r w:rsidRPr="4697C86E">
        <w:rPr>
          <w:rFonts w:ascii="Times New Roman" w:eastAsia="Times New Roman" w:hAnsi="Times New Roman" w:cs="Times New Roman"/>
          <w:sz w:val="24"/>
          <w:szCs w:val="24"/>
        </w:rPr>
        <w:t xml:space="preserve"> or correctness of content.</w:t>
      </w:r>
    </w:p>
    <w:p w14:paraId="5832F438" w14:textId="77777777" w:rsidR="00751E2D" w:rsidRPr="00751E2D" w:rsidRDefault="00751E2D" w:rsidP="001962D8">
      <w:pPr>
        <w:numPr>
          <w:ilvl w:val="0"/>
          <w:numId w:val="65"/>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lang w:eastAsia="en-GB"/>
        </w:rPr>
        <w:t>Payments will be made in euros.</w:t>
      </w:r>
    </w:p>
    <w:p w14:paraId="35CFDA64" w14:textId="77777777" w:rsidR="00751E2D" w:rsidRPr="00CF18E9" w:rsidRDefault="00751E2D" w:rsidP="001962D8">
      <w:pPr>
        <w:numPr>
          <w:ilvl w:val="0"/>
          <w:numId w:val="6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Payments will be made to the bank account specified by the ex</w:t>
      </w:r>
      <w:r w:rsidR="00CF18E9" w:rsidRPr="4697C86E">
        <w:rPr>
          <w:rFonts w:ascii="Times New Roman" w:eastAsia="Times New Roman" w:hAnsi="Times New Roman" w:cs="Times New Roman"/>
          <w:sz w:val="24"/>
          <w:szCs w:val="24"/>
          <w:lang w:eastAsia="de-DE"/>
        </w:rPr>
        <w:t xml:space="preserve">pert in the payment request referred in Article </w:t>
      </w:r>
      <w:r w:rsidR="003F1631" w:rsidRPr="4697C86E">
        <w:rPr>
          <w:rFonts w:ascii="Times New Roman" w:eastAsia="Times New Roman" w:hAnsi="Times New Roman" w:cs="Times New Roman"/>
          <w:sz w:val="24"/>
          <w:szCs w:val="24"/>
          <w:lang w:eastAsia="de-DE"/>
        </w:rPr>
        <w:t>7</w:t>
      </w:r>
      <w:r w:rsidRPr="4697C86E">
        <w:rPr>
          <w:rFonts w:ascii="Times New Roman" w:eastAsia="Times New Roman" w:hAnsi="Times New Roman" w:cs="Times New Roman"/>
          <w:sz w:val="24"/>
          <w:szCs w:val="24"/>
          <w:lang w:eastAsia="de-DE"/>
        </w:rPr>
        <w:t>.</w:t>
      </w:r>
    </w:p>
    <w:p w14:paraId="01FA0433" w14:textId="77777777" w:rsidR="00751E2D" w:rsidRPr="00751E2D" w:rsidRDefault="00751E2D" w:rsidP="001962D8">
      <w:pPr>
        <w:numPr>
          <w:ilvl w:val="0"/>
          <w:numId w:val="6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party’s payments are deemed to be carried out on the date on which its account is debited.</w:t>
      </w:r>
    </w:p>
    <w:p w14:paraId="6F7FD225" w14:textId="77777777" w:rsidR="00751E2D" w:rsidRPr="00751E2D" w:rsidRDefault="00751E2D" w:rsidP="001962D8">
      <w:pPr>
        <w:numPr>
          <w:ilvl w:val="0"/>
          <w:numId w:val="6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rPr>
        <w:t>On expiry of the payment period specified in paragraph 1 and without prejudice to Article</w:t>
      </w:r>
      <w:r w:rsidR="003A45DC">
        <w:rPr>
          <w:rFonts w:ascii="Times New Roman" w:eastAsia="Times New Roman" w:hAnsi="Times New Roman" w:cs="Times New Roman"/>
          <w:sz w:val="24"/>
          <w:szCs w:val="24"/>
        </w:rPr>
        <w:t xml:space="preserve"> </w:t>
      </w:r>
      <w:r w:rsidRPr="4697C86E">
        <w:rPr>
          <w:rFonts w:ascii="Times New Roman" w:eastAsia="Times New Roman" w:hAnsi="Times New Roman" w:cs="Times New Roman"/>
          <w:sz w:val="24"/>
          <w:szCs w:val="24"/>
        </w:rPr>
        <w:t xml:space="preserve">13, the contractor is entitled to interest on late payment at the rate applied by the European Central Bank for its main refinancing operations in Euros (the reference rate), </w:t>
      </w:r>
      <w:r w:rsidR="00CF18E9" w:rsidRPr="4697C86E">
        <w:rPr>
          <w:rFonts w:ascii="Times New Roman" w:eastAsia="Times New Roman" w:hAnsi="Times New Roman" w:cs="Times New Roman"/>
          <w:sz w:val="24"/>
          <w:szCs w:val="24"/>
        </w:rPr>
        <w:t xml:space="preserve">plus </w:t>
      </w:r>
      <w:r w:rsidR="007C1B23" w:rsidRPr="4697C86E">
        <w:rPr>
          <w:rFonts w:ascii="Times New Roman" w:eastAsia="Times New Roman" w:hAnsi="Times New Roman" w:cs="Times New Roman"/>
          <w:sz w:val="24"/>
          <w:szCs w:val="24"/>
        </w:rPr>
        <w:t>3.5</w:t>
      </w:r>
      <w:r w:rsidRPr="4697C86E">
        <w:rPr>
          <w:rFonts w:ascii="Times New Roman" w:eastAsia="Times New Roman" w:hAnsi="Times New Roman" w:cs="Times New Roman"/>
          <w:sz w:val="24"/>
          <w:szCs w:val="24"/>
        </w:rPr>
        <w:t xml:space="preserve"> points. The reference rate is the rate in force on the first day of the month in which the payment period ends, as published in the C series of the Official Journal of the European Union. </w:t>
      </w:r>
    </w:p>
    <w:p w14:paraId="15ADC970" w14:textId="77777777"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The s</w:t>
      </w:r>
      <w:r w:rsidR="001A327F">
        <w:rPr>
          <w:rFonts w:ascii="Times New Roman" w:eastAsia="Times New Roman" w:hAnsi="Times New Roman" w:cs="Times New Roman"/>
          <w:bCs/>
          <w:sz w:val="24"/>
          <w:szCs w:val="24"/>
        </w:rPr>
        <w:t>uspension of the payment period</w:t>
      </w:r>
      <w:r w:rsidRPr="00751E2D">
        <w:rPr>
          <w:rFonts w:ascii="Times New Roman" w:eastAsia="Times New Roman" w:hAnsi="Times New Roman" w:cs="Times New Roman"/>
          <w:bCs/>
          <w:sz w:val="24"/>
          <w:szCs w:val="24"/>
        </w:rPr>
        <w:t xml:space="preserve"> in accordance with Article 13 may not be considered as a late payment.</w:t>
      </w:r>
    </w:p>
    <w:p w14:paraId="471578C5" w14:textId="77777777"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Interest on late payment covers the period running from the day following the due date for payment up to and including the date of actual payment as defined in paragraph 5.</w:t>
      </w:r>
    </w:p>
    <w:p w14:paraId="1DC7086B" w14:textId="77777777"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However, when the calculated interest is lower than or equal to EUR 200, it must be paid to the contractor only upon request submitted within two months of receiving late payment.</w:t>
      </w:r>
    </w:p>
    <w:p w14:paraId="779AA518" w14:textId="77777777" w:rsidR="00751E2D" w:rsidRPr="00751E2D" w:rsidRDefault="00751E2D" w:rsidP="2E58F701">
      <w:pPr>
        <w:pStyle w:val="Heading2"/>
        <w:numPr>
          <w:ilvl w:val="1"/>
          <w:numId w:val="15"/>
        </w:numPr>
        <w:rPr>
          <w:rFonts w:asciiTheme="minorHAnsi" w:eastAsiaTheme="minorEastAsia" w:hAnsiTheme="minorHAnsi" w:cstheme="minorBidi"/>
          <w:bCs/>
        </w:rPr>
      </w:pPr>
      <w:bookmarkStart w:id="81" w:name="_Toc368924309"/>
      <w:bookmarkStart w:id="82" w:name="_Toc1993241167"/>
      <w:bookmarkStart w:id="83" w:name="_Toc2139925946"/>
      <w:bookmarkStart w:id="84" w:name="_Toc1286002094"/>
      <w:bookmarkStart w:id="85" w:name="_Toc512813253"/>
      <w:bookmarkStart w:id="86" w:name="_Toc985319083"/>
      <w:bookmarkStart w:id="87" w:name="_Toc92990102"/>
      <w:r>
        <w:lastRenderedPageBreak/>
        <w:t>OWNERSHIP AND USE OF THE RESULTS (INCLUDING INTELLECTUAL PROPERTY RIGHTS)</w:t>
      </w:r>
      <w:bookmarkEnd w:id="81"/>
      <w:bookmarkEnd w:id="82"/>
      <w:bookmarkEnd w:id="83"/>
      <w:bookmarkEnd w:id="84"/>
      <w:bookmarkEnd w:id="85"/>
      <w:bookmarkEnd w:id="86"/>
      <w:bookmarkEnd w:id="87"/>
    </w:p>
    <w:p w14:paraId="02BC7AB7" w14:textId="77777777" w:rsidR="00751E2D" w:rsidRPr="00751E2D" w:rsidRDefault="00751E2D" w:rsidP="001962D8">
      <w:pPr>
        <w:numPr>
          <w:ilvl w:val="0"/>
          <w:numId w:val="66"/>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Union must fully and irrevocably acquire the ownership of the results under this Contract including any rights in any</w:t>
      </w:r>
      <w:r w:rsidR="00B45BE4" w:rsidRPr="4697C86E">
        <w:rPr>
          <w:rFonts w:ascii="Times New Roman" w:eastAsia="Times New Roman" w:hAnsi="Times New Roman" w:cs="Times New Roman"/>
          <w:sz w:val="24"/>
          <w:szCs w:val="24"/>
          <w:lang w:eastAsia="de-DE"/>
        </w:rPr>
        <w:t xml:space="preserve"> of the results listed in this C</w:t>
      </w:r>
      <w:r w:rsidRPr="4697C86E">
        <w:rPr>
          <w:rFonts w:ascii="Times New Roman" w:eastAsia="Times New Roman" w:hAnsi="Times New Roman" w:cs="Times New Roman"/>
          <w:sz w:val="24"/>
          <w:szCs w:val="24"/>
          <w:lang w:eastAsia="de-DE"/>
        </w:rPr>
        <w:t xml:space="preserve">ontract, including copyright and other intellectual or industrial property rights, as well as all technological solutions and information contained within these technological solutions, produced in performance of the </w:t>
      </w:r>
      <w:r w:rsidR="00B45BE4" w:rsidRPr="4697C86E">
        <w:rPr>
          <w:rFonts w:ascii="Times New Roman" w:eastAsia="Times New Roman" w:hAnsi="Times New Roman" w:cs="Times New Roman"/>
          <w:sz w:val="24"/>
          <w:szCs w:val="24"/>
          <w:lang w:eastAsia="de-DE"/>
        </w:rPr>
        <w:t>C</w:t>
      </w:r>
      <w:r w:rsidRPr="4697C86E">
        <w:rPr>
          <w:rFonts w:ascii="Times New Roman" w:eastAsia="Times New Roman" w:hAnsi="Times New Roman" w:cs="Times New Roman"/>
          <w:sz w:val="24"/>
          <w:szCs w:val="24"/>
          <w:lang w:eastAsia="de-DE"/>
        </w:rPr>
        <w:t xml:space="preserve">ontract. The contracting party may exploit them as stipulated in this </w:t>
      </w:r>
      <w:r w:rsidR="00B45BE4" w:rsidRPr="4697C86E">
        <w:rPr>
          <w:rFonts w:ascii="Times New Roman" w:eastAsia="Times New Roman" w:hAnsi="Times New Roman" w:cs="Times New Roman"/>
          <w:sz w:val="24"/>
          <w:szCs w:val="24"/>
          <w:lang w:eastAsia="de-DE"/>
        </w:rPr>
        <w:t>C</w:t>
      </w:r>
      <w:r w:rsidRPr="4697C86E">
        <w:rPr>
          <w:rFonts w:ascii="Times New Roman" w:eastAsia="Times New Roman" w:hAnsi="Times New Roman" w:cs="Times New Roman"/>
          <w:sz w:val="24"/>
          <w:szCs w:val="24"/>
          <w:lang w:eastAsia="de-DE"/>
        </w:rPr>
        <w:t>ontract. The Union must acquire all the rights from the moment the results are delivered by the expert and accepted by the contracting party. Such delivery and acceptance are deemed to constitute an effective assignment of rights from the expert to the Union.</w:t>
      </w:r>
    </w:p>
    <w:p w14:paraId="13BC6EAA" w14:textId="77777777" w:rsidR="00751E2D" w:rsidRPr="00751E2D" w:rsidRDefault="00751E2D" w:rsidP="001962D8">
      <w:pPr>
        <w:numPr>
          <w:ilvl w:val="0"/>
          <w:numId w:val="66"/>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Union must acquire ownership of each of the results produced as an outcome of this Contract which may be used, for the following purposes of:</w:t>
      </w:r>
    </w:p>
    <w:p w14:paraId="3EEE1B5E" w14:textId="77777777" w:rsidR="00751E2D" w:rsidRPr="00751E2D" w:rsidRDefault="00751E2D" w:rsidP="001962D8">
      <w:pPr>
        <w:numPr>
          <w:ilvl w:val="0"/>
          <w:numId w:val="67"/>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giving access upon individual requests without the right to reproduce or exploit, as provided for by Regulation 1049/2001 of the European Parliament and of the Council of 30 May 2001 regarding public access to European Parliament, Council and Commission </w:t>
      </w:r>
      <w:proofErr w:type="gramStart"/>
      <w:r w:rsidRPr="00751E2D">
        <w:rPr>
          <w:rFonts w:ascii="Times New Roman" w:eastAsia="Calibri" w:hAnsi="Times New Roman" w:cs="Times New Roman"/>
          <w:snapToGrid w:val="0"/>
          <w:sz w:val="24"/>
          <w:szCs w:val="24"/>
        </w:rPr>
        <w:t>documents;</w:t>
      </w:r>
      <w:proofErr w:type="gramEnd"/>
      <w:r w:rsidRPr="00751E2D">
        <w:rPr>
          <w:rFonts w:ascii="Times New Roman" w:eastAsia="Calibri" w:hAnsi="Times New Roman" w:cs="Times New Roman"/>
          <w:snapToGrid w:val="0"/>
          <w:sz w:val="24"/>
          <w:szCs w:val="24"/>
        </w:rPr>
        <w:t xml:space="preserve"> </w:t>
      </w:r>
    </w:p>
    <w:p w14:paraId="4F9CCB0D" w14:textId="77777777" w:rsidR="00751E2D" w:rsidRPr="00751E2D" w:rsidRDefault="00751E2D" w:rsidP="001962D8">
      <w:pPr>
        <w:numPr>
          <w:ilvl w:val="0"/>
          <w:numId w:val="67"/>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storage of the original and copies made in accordance with this </w:t>
      </w:r>
      <w:proofErr w:type="gramStart"/>
      <w:r w:rsidRPr="00751E2D">
        <w:rPr>
          <w:rFonts w:ascii="Times New Roman" w:eastAsia="Calibri" w:hAnsi="Times New Roman" w:cs="Times New Roman"/>
          <w:snapToGrid w:val="0"/>
          <w:sz w:val="24"/>
          <w:szCs w:val="24"/>
        </w:rPr>
        <w:t>Contract;</w:t>
      </w:r>
      <w:proofErr w:type="gramEnd"/>
      <w:r w:rsidRPr="00751E2D">
        <w:rPr>
          <w:rFonts w:ascii="Times New Roman" w:eastAsia="Calibri" w:hAnsi="Times New Roman" w:cs="Times New Roman"/>
          <w:snapToGrid w:val="0"/>
          <w:sz w:val="24"/>
          <w:szCs w:val="24"/>
        </w:rPr>
        <w:t xml:space="preserve"> </w:t>
      </w:r>
    </w:p>
    <w:p w14:paraId="4D268CC3" w14:textId="77777777" w:rsidR="00751E2D" w:rsidRPr="00751E2D" w:rsidRDefault="00751E2D" w:rsidP="001962D8">
      <w:pPr>
        <w:numPr>
          <w:ilvl w:val="0"/>
          <w:numId w:val="67"/>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archiving in line with the document management rules applicable to the contracting party. </w:t>
      </w:r>
    </w:p>
    <w:p w14:paraId="5AF2E2EA" w14:textId="77777777" w:rsidR="00751E2D" w:rsidRPr="00751E2D" w:rsidRDefault="00751E2D" w:rsidP="001962D8">
      <w:pPr>
        <w:numPr>
          <w:ilvl w:val="0"/>
          <w:numId w:val="66"/>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Union may use, publish, </w:t>
      </w:r>
      <w:proofErr w:type="gramStart"/>
      <w:r w:rsidRPr="4697C86E">
        <w:rPr>
          <w:rFonts w:ascii="Times New Roman" w:eastAsia="Times New Roman" w:hAnsi="Times New Roman" w:cs="Times New Roman"/>
          <w:sz w:val="24"/>
          <w:szCs w:val="24"/>
          <w:lang w:eastAsia="de-DE"/>
        </w:rPr>
        <w:t>assign</w:t>
      </w:r>
      <w:proofErr w:type="gramEnd"/>
      <w:r w:rsidRPr="4697C86E">
        <w:rPr>
          <w:rFonts w:ascii="Times New Roman" w:eastAsia="Times New Roman" w:hAnsi="Times New Roman" w:cs="Times New Roman"/>
          <w:sz w:val="24"/>
          <w:szCs w:val="24"/>
          <w:lang w:eastAsia="de-DE"/>
        </w:rPr>
        <w:t xml:space="preserve"> or transfer these results as it sees fit, without any limitations (geographical or other), unless intellectual property rights already exist.</w:t>
      </w:r>
    </w:p>
    <w:p w14:paraId="32F80F30" w14:textId="77777777" w:rsidR="00751E2D" w:rsidRPr="00751E2D" w:rsidRDefault="00751E2D" w:rsidP="2E58F701">
      <w:pPr>
        <w:pStyle w:val="Heading2"/>
        <w:numPr>
          <w:ilvl w:val="1"/>
          <w:numId w:val="14"/>
        </w:numPr>
        <w:rPr>
          <w:rFonts w:asciiTheme="minorHAnsi" w:eastAsiaTheme="minorEastAsia" w:hAnsiTheme="minorHAnsi" w:cstheme="minorBidi"/>
          <w:bCs/>
        </w:rPr>
      </w:pPr>
      <w:bookmarkStart w:id="88" w:name="_Toc368924310"/>
      <w:bookmarkStart w:id="89" w:name="_Toc1473151950"/>
      <w:bookmarkStart w:id="90" w:name="_Toc510161603"/>
      <w:bookmarkStart w:id="91" w:name="_Toc731670924"/>
      <w:bookmarkStart w:id="92" w:name="_Toc1260089128"/>
      <w:bookmarkStart w:id="93" w:name="_Toc406508522"/>
      <w:bookmarkStart w:id="94" w:name="_Toc92990103"/>
      <w:r>
        <w:t>PROCESSING OF PERSONAL DATA</w:t>
      </w:r>
      <w:bookmarkEnd w:id="88"/>
      <w:bookmarkEnd w:id="89"/>
      <w:bookmarkEnd w:id="90"/>
      <w:bookmarkEnd w:id="91"/>
      <w:bookmarkEnd w:id="92"/>
      <w:bookmarkEnd w:id="93"/>
      <w:bookmarkEnd w:id="94"/>
    </w:p>
    <w:p w14:paraId="716B78A7" w14:textId="77777777" w:rsidR="00751E2D" w:rsidRPr="00751E2D" w:rsidRDefault="00751E2D" w:rsidP="007F6A7A">
      <w:pPr>
        <w:pStyle w:val="Heading3"/>
      </w:pPr>
      <w:bookmarkStart w:id="95" w:name="_Toc1259169765"/>
      <w:bookmarkStart w:id="96" w:name="_Toc209837357"/>
      <w:bookmarkStart w:id="97" w:name="_Toc1182618413"/>
      <w:bookmarkStart w:id="98" w:name="_Toc1706900605"/>
      <w:bookmarkStart w:id="99" w:name="_Toc2018466593"/>
      <w:bookmarkStart w:id="100" w:name="_Toc92990104"/>
      <w:r>
        <w:t>Processing of personal data by the contracting party</w:t>
      </w:r>
      <w:bookmarkEnd w:id="95"/>
      <w:bookmarkEnd w:id="96"/>
      <w:bookmarkEnd w:id="97"/>
      <w:bookmarkEnd w:id="98"/>
      <w:bookmarkEnd w:id="99"/>
      <w:bookmarkEnd w:id="100"/>
    </w:p>
    <w:p w14:paraId="4300A52A"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contracting party will process all personal data included in the Contract according to </w:t>
      </w:r>
      <w:r w:rsidR="00075AF5" w:rsidRPr="00075AF5">
        <w:rPr>
          <w:rFonts w:ascii="Times New Roman" w:eastAsia="Times New Roman" w:hAnsi="Times New Roman" w:cs="Times New Roman"/>
          <w:sz w:val="24"/>
          <w:szCs w:val="24"/>
          <w:lang w:eastAsia="de-DE"/>
        </w:rPr>
        <w:t xml:space="preserve">Regulation (EU) 2018/1725 of the European Parliament and of the Council of 23 October 2018 on the protection of natural persons </w:t>
      </w:r>
      <w:proofErr w:type="gramStart"/>
      <w:r w:rsidR="00075AF5" w:rsidRPr="00075AF5">
        <w:rPr>
          <w:rFonts w:ascii="Times New Roman" w:eastAsia="Times New Roman" w:hAnsi="Times New Roman" w:cs="Times New Roman"/>
          <w:sz w:val="24"/>
          <w:szCs w:val="24"/>
          <w:lang w:eastAsia="de-DE"/>
        </w:rPr>
        <w:t>with regard to</w:t>
      </w:r>
      <w:proofErr w:type="gramEnd"/>
      <w:r w:rsidR="00075AF5" w:rsidRPr="00075AF5">
        <w:rPr>
          <w:rFonts w:ascii="Times New Roman" w:eastAsia="Times New Roman" w:hAnsi="Times New Roman" w:cs="Times New Roman"/>
          <w:sz w:val="24"/>
          <w:szCs w:val="24"/>
          <w:lang w:eastAsia="de-DE"/>
        </w:rPr>
        <w:t xml:space="preserve"> the processing of personal data by the Union institutions, bodies, offices and agencies and on the free movement of such data, and repealing Regulation (EC) No 45/2001 and Decision No 1247/2002/EC.</w:t>
      </w:r>
    </w:p>
    <w:p w14:paraId="0ACD17E6" w14:textId="77777777" w:rsidR="00751E2D" w:rsidRPr="00290CE7" w:rsidRDefault="00EA3ECB" w:rsidP="00D679DB">
      <w:p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Such data will be processed by</w:t>
      </w:r>
      <w:r w:rsidR="00065514">
        <w:rPr>
          <w:rFonts w:ascii="Times New Roman" w:eastAsia="Times New Roman" w:hAnsi="Times New Roman" w:cs="Times New Roman"/>
          <w:sz w:val="24"/>
          <w:szCs w:val="24"/>
          <w:lang w:eastAsia="de-DE"/>
        </w:rPr>
        <w:t xml:space="preserve"> </w:t>
      </w:r>
      <w:r w:rsidR="005F6387" w:rsidRPr="00CA23E2">
        <w:rPr>
          <w:rFonts w:ascii="Times New Roman" w:eastAsia="Times New Roman" w:hAnsi="Times New Roman" w:cs="Times New Roman"/>
          <w:sz w:val="24"/>
          <w:szCs w:val="24"/>
          <w:lang w:eastAsia="de-DE"/>
        </w:rPr>
        <w:t xml:space="preserve">the </w:t>
      </w:r>
      <w:r>
        <w:rPr>
          <w:rFonts w:ascii="Times New Roman" w:eastAsia="Times New Roman" w:hAnsi="Times New Roman" w:cs="Times New Roman"/>
          <w:sz w:val="24"/>
          <w:szCs w:val="24"/>
          <w:lang w:eastAsia="de-DE"/>
        </w:rPr>
        <w:t xml:space="preserve">unit </w:t>
      </w:r>
      <w:r w:rsidR="003860D5">
        <w:rPr>
          <w:rFonts w:ascii="Times New Roman" w:eastAsia="Times New Roman" w:hAnsi="Times New Roman" w:cs="Times New Roman"/>
          <w:sz w:val="24"/>
          <w:szCs w:val="24"/>
          <w:lang w:eastAsia="de-DE"/>
        </w:rPr>
        <w:t xml:space="preserve">Budget and Financial Management of the </w:t>
      </w:r>
      <w:r w:rsidR="005F6387" w:rsidRPr="00CA23E2">
        <w:rPr>
          <w:rFonts w:ascii="Times New Roman" w:eastAsia="Times New Roman" w:hAnsi="Times New Roman" w:cs="Times New Roman"/>
          <w:sz w:val="24"/>
          <w:szCs w:val="24"/>
          <w:lang w:eastAsia="de-DE"/>
        </w:rPr>
        <w:t>Directorate</w:t>
      </w:r>
      <w:r w:rsidR="001B6020">
        <w:rPr>
          <w:rFonts w:ascii="Times New Roman" w:eastAsia="Times New Roman" w:hAnsi="Times New Roman" w:cs="Times New Roman"/>
          <w:sz w:val="24"/>
          <w:szCs w:val="24"/>
          <w:lang w:eastAsia="de-DE"/>
        </w:rPr>
        <w:t xml:space="preserve"> </w:t>
      </w:r>
      <w:r w:rsidR="00065514">
        <w:rPr>
          <w:rFonts w:ascii="Times New Roman" w:eastAsia="Times New Roman" w:hAnsi="Times New Roman" w:cs="Times New Roman"/>
          <w:sz w:val="24"/>
          <w:szCs w:val="24"/>
          <w:lang w:eastAsia="de-DE"/>
        </w:rPr>
        <w:t xml:space="preserve">Budget Communication and General Affairs </w:t>
      </w:r>
      <w:r w:rsidR="005F6387" w:rsidRPr="00D679DB">
        <w:rPr>
          <w:rFonts w:ascii="Times New Roman" w:eastAsia="Times New Roman" w:hAnsi="Times New Roman" w:cs="Times New Roman"/>
          <w:sz w:val="24"/>
          <w:szCs w:val="24"/>
          <w:lang w:eastAsia="de-DE"/>
        </w:rPr>
        <w:t xml:space="preserve">of Directorate-General for Regional and Urban Policy </w:t>
      </w:r>
      <w:r w:rsidR="00751E2D" w:rsidRPr="00290CE7">
        <w:rPr>
          <w:rFonts w:ascii="Times New Roman" w:eastAsia="Times New Roman" w:hAnsi="Times New Roman" w:cs="Times New Roman"/>
          <w:sz w:val="24"/>
          <w:szCs w:val="24"/>
          <w:lang w:eastAsia="de-DE"/>
        </w:rPr>
        <w:t xml:space="preserve">(‘data controller’) only to perform, manage and monitor the Contract. </w:t>
      </w:r>
    </w:p>
    <w:p w14:paraId="791A8BA6" w14:textId="77777777" w:rsidR="00751E2D" w:rsidRPr="00751E2D" w:rsidRDefault="00751E2D" w:rsidP="006A6E33">
      <w:pPr>
        <w:spacing w:after="120" w:line="240" w:lineRule="auto"/>
        <w:jc w:val="both"/>
        <w:rPr>
          <w:rFonts w:ascii="Times New Roman" w:eastAsia="Times New Roman" w:hAnsi="Times New Roman" w:cs="Times New Roman"/>
          <w:b/>
          <w:i/>
          <w:sz w:val="24"/>
          <w:szCs w:val="24"/>
          <w:lang w:eastAsia="de-DE"/>
        </w:rPr>
      </w:pPr>
      <w:r w:rsidRPr="00751E2D">
        <w:rPr>
          <w:rFonts w:ascii="Times New Roman" w:eastAsia="Times New Roman" w:hAnsi="Times New Roman" w:cs="Times New Roman"/>
          <w:sz w:val="24"/>
          <w:szCs w:val="24"/>
          <w:lang w:eastAsia="de-DE"/>
        </w:rPr>
        <w:t>The data may also be sent to persons or bodies responsible for monitoring or inspe</w:t>
      </w:r>
      <w:r w:rsidR="006A6E33">
        <w:rPr>
          <w:rFonts w:ascii="Times New Roman" w:eastAsia="Times New Roman" w:hAnsi="Times New Roman" w:cs="Times New Roman"/>
          <w:sz w:val="24"/>
          <w:szCs w:val="24"/>
          <w:lang w:eastAsia="de-DE"/>
        </w:rPr>
        <w:t xml:space="preserve">ctions in application of EU law. </w:t>
      </w:r>
    </w:p>
    <w:p w14:paraId="0A6C48E2"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expert has the right to access </w:t>
      </w:r>
      <w:r w:rsidR="006A6E33">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personal data and to correct it. Any questions about or corrections to the expert’s personal data must be sent to the data controller.</w:t>
      </w:r>
    </w:p>
    <w:p w14:paraId="7734B707"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has the right of recourse to the European Data Protection Supervisor.</w:t>
      </w:r>
    </w:p>
    <w:p w14:paraId="3C5E78D6" w14:textId="77777777" w:rsidR="00751E2D" w:rsidRPr="007F6A7A" w:rsidRDefault="00751E2D" w:rsidP="007F6A7A">
      <w:pPr>
        <w:pStyle w:val="Heading3"/>
      </w:pPr>
      <w:bookmarkStart w:id="101" w:name="_Toc368248885"/>
      <w:bookmarkStart w:id="102" w:name="_Toc652704238"/>
      <w:bookmarkStart w:id="103" w:name="_Toc1392825190"/>
      <w:bookmarkStart w:id="104" w:name="_Toc1538808851"/>
      <w:bookmarkStart w:id="105" w:name="_Toc1767613162"/>
      <w:bookmarkStart w:id="106" w:name="_Toc92990105"/>
      <w:r>
        <w:t>Processing of personal data by the expert</w:t>
      </w:r>
      <w:bookmarkEnd w:id="101"/>
      <w:bookmarkEnd w:id="102"/>
      <w:bookmarkEnd w:id="103"/>
      <w:bookmarkEnd w:id="104"/>
      <w:bookmarkEnd w:id="105"/>
      <w:bookmarkEnd w:id="106"/>
    </w:p>
    <w:p w14:paraId="0F4E75CC"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the Contract requires the expert to process personal data, the expert may only act under the supervision of the data controller identified above. This is the case </w:t>
      </w:r>
      <w:proofErr w:type="gramStart"/>
      <w:r w:rsidRPr="00751E2D">
        <w:rPr>
          <w:rFonts w:ascii="Times New Roman" w:eastAsia="Times New Roman" w:hAnsi="Times New Roman" w:cs="Times New Roman"/>
          <w:sz w:val="24"/>
          <w:szCs w:val="24"/>
          <w:lang w:eastAsia="de-DE"/>
        </w:rPr>
        <w:t>in particular for</w:t>
      </w:r>
      <w:proofErr w:type="gramEnd"/>
      <w:r w:rsidRPr="00751E2D">
        <w:rPr>
          <w:rFonts w:ascii="Times New Roman" w:eastAsia="Times New Roman" w:hAnsi="Times New Roman" w:cs="Times New Roman"/>
          <w:sz w:val="24"/>
          <w:szCs w:val="24"/>
          <w:lang w:eastAsia="de-DE"/>
        </w:rPr>
        <w:t xml:space="preserve"> determining why personal data should be processed, what categories of data may be </w:t>
      </w:r>
      <w:r w:rsidRPr="00751E2D">
        <w:rPr>
          <w:rFonts w:ascii="Times New Roman" w:eastAsia="Times New Roman" w:hAnsi="Times New Roman" w:cs="Times New Roman"/>
          <w:sz w:val="24"/>
          <w:szCs w:val="24"/>
          <w:lang w:eastAsia="de-DE"/>
        </w:rPr>
        <w:lastRenderedPageBreak/>
        <w:t xml:space="preserve">processed, who will have the right to access the data, and how the data subject may exercise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rights.</w:t>
      </w:r>
    </w:p>
    <w:p w14:paraId="5009D499"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must put in place appropriate technical and organisational security measures to address the risks inherent to data processing and:</w:t>
      </w:r>
    </w:p>
    <w:p w14:paraId="242DC1FB"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prevent unauthorised people from accessing computer systems that process personal data, and especially the:</w:t>
      </w:r>
    </w:p>
    <w:p w14:paraId="0A779034" w14:textId="77777777" w:rsidR="00751E2D" w:rsidRPr="00751E2D" w:rsidRDefault="00751E2D" w:rsidP="001962D8">
      <w:pPr>
        <w:numPr>
          <w:ilvl w:val="0"/>
          <w:numId w:val="69"/>
        </w:numPr>
        <w:spacing w:after="120" w:line="240" w:lineRule="auto"/>
        <w:ind w:left="1843"/>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unauthorised reading, copying, alteration or removal of storage </w:t>
      </w:r>
      <w:proofErr w:type="gramStart"/>
      <w:r w:rsidRPr="4697C86E">
        <w:rPr>
          <w:rFonts w:ascii="Times New Roman" w:eastAsia="Times New Roman" w:hAnsi="Times New Roman" w:cs="Times New Roman"/>
          <w:sz w:val="24"/>
          <w:szCs w:val="24"/>
          <w:lang w:eastAsia="de-DE"/>
        </w:rPr>
        <w:t>media;</w:t>
      </w:r>
      <w:proofErr w:type="gramEnd"/>
    </w:p>
    <w:p w14:paraId="27E3E273" w14:textId="77777777" w:rsidR="00751E2D" w:rsidRPr="00751E2D" w:rsidRDefault="00751E2D" w:rsidP="001962D8">
      <w:pPr>
        <w:numPr>
          <w:ilvl w:val="0"/>
          <w:numId w:val="69"/>
        </w:numPr>
        <w:spacing w:after="120" w:line="240" w:lineRule="auto"/>
        <w:ind w:left="1843"/>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unauthorised data input, disclosure, alteration or deletion of stored personal </w:t>
      </w:r>
      <w:proofErr w:type="gramStart"/>
      <w:r w:rsidRPr="4697C86E">
        <w:rPr>
          <w:rFonts w:ascii="Times New Roman" w:eastAsia="Times New Roman" w:hAnsi="Times New Roman" w:cs="Times New Roman"/>
          <w:sz w:val="24"/>
          <w:szCs w:val="24"/>
          <w:lang w:eastAsia="de-DE"/>
        </w:rPr>
        <w:t>data;</w:t>
      </w:r>
      <w:proofErr w:type="gramEnd"/>
    </w:p>
    <w:p w14:paraId="6C731B29" w14:textId="77777777" w:rsidR="00751E2D" w:rsidRPr="00751E2D" w:rsidRDefault="00751E2D" w:rsidP="001962D8">
      <w:pPr>
        <w:numPr>
          <w:ilvl w:val="0"/>
          <w:numId w:val="69"/>
        </w:numPr>
        <w:spacing w:after="120" w:line="240" w:lineRule="auto"/>
        <w:ind w:left="1843"/>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unauthorised use of data-processing systems by means of data transmission </w:t>
      </w:r>
      <w:proofErr w:type="gramStart"/>
      <w:r w:rsidRPr="4697C86E">
        <w:rPr>
          <w:rFonts w:ascii="Times New Roman" w:eastAsia="Times New Roman" w:hAnsi="Times New Roman" w:cs="Times New Roman"/>
          <w:sz w:val="24"/>
          <w:szCs w:val="24"/>
          <w:lang w:eastAsia="de-DE"/>
        </w:rPr>
        <w:t>facilities;</w:t>
      </w:r>
      <w:proofErr w:type="gramEnd"/>
    </w:p>
    <w:p w14:paraId="16E5D561"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ensure that a data-processing system’s authorised users can access only the personal data to which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access right </w:t>
      </w:r>
      <w:proofErr w:type="gramStart"/>
      <w:r w:rsidRPr="4697C86E">
        <w:rPr>
          <w:rFonts w:ascii="Times New Roman" w:eastAsia="Times New Roman" w:hAnsi="Times New Roman" w:cs="Times New Roman"/>
          <w:sz w:val="24"/>
          <w:szCs w:val="24"/>
          <w:lang w:eastAsia="de-DE"/>
        </w:rPr>
        <w:t>refer;</w:t>
      </w:r>
      <w:proofErr w:type="gramEnd"/>
    </w:p>
    <w:p w14:paraId="0A37A9DB"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record which personal data have been communicated by the expert, when and to </w:t>
      </w:r>
      <w:proofErr w:type="gramStart"/>
      <w:r w:rsidRPr="4697C86E">
        <w:rPr>
          <w:rFonts w:ascii="Times New Roman" w:eastAsia="Times New Roman" w:hAnsi="Times New Roman" w:cs="Times New Roman"/>
          <w:sz w:val="24"/>
          <w:szCs w:val="24"/>
          <w:lang w:eastAsia="de-DE"/>
        </w:rPr>
        <w:t>whom;</w:t>
      </w:r>
      <w:proofErr w:type="gramEnd"/>
    </w:p>
    <w:p w14:paraId="147BF234"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ensure that personal data being processed on behalf of third parties can be processed only in the manner prescribed by the contracting </w:t>
      </w:r>
      <w:proofErr w:type="gramStart"/>
      <w:r w:rsidRPr="4697C86E">
        <w:rPr>
          <w:rFonts w:ascii="Times New Roman" w:eastAsia="Times New Roman" w:hAnsi="Times New Roman" w:cs="Times New Roman"/>
          <w:sz w:val="24"/>
          <w:szCs w:val="24"/>
          <w:lang w:eastAsia="de-DE"/>
        </w:rPr>
        <w:t>party;</w:t>
      </w:r>
      <w:proofErr w:type="gramEnd"/>
    </w:p>
    <w:p w14:paraId="72077ED8"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ensure that, during communication of personal data and transport of storage media, the data cannot be read, copied or deleted without </w:t>
      </w:r>
      <w:proofErr w:type="gramStart"/>
      <w:r w:rsidRPr="4697C86E">
        <w:rPr>
          <w:rFonts w:ascii="Times New Roman" w:eastAsia="Times New Roman" w:hAnsi="Times New Roman" w:cs="Times New Roman"/>
          <w:sz w:val="24"/>
          <w:szCs w:val="24"/>
          <w:lang w:eastAsia="de-DE"/>
        </w:rPr>
        <w:t>authorisation;</w:t>
      </w:r>
      <w:proofErr w:type="gramEnd"/>
    </w:p>
    <w:p w14:paraId="249A0906" w14:textId="77777777" w:rsidR="00751E2D" w:rsidRPr="00751E2D" w:rsidRDefault="00751E2D" w:rsidP="001962D8">
      <w:pPr>
        <w:numPr>
          <w:ilvl w:val="1"/>
          <w:numId w:val="68"/>
        </w:numPr>
        <w:spacing w:after="120" w:line="240" w:lineRule="auto"/>
        <w:ind w:left="851"/>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design its organisational structure in a way that meets data protection requirements.</w:t>
      </w:r>
    </w:p>
    <w:p w14:paraId="4458FC07" w14:textId="77777777" w:rsidR="00751E2D" w:rsidRPr="00751E2D" w:rsidRDefault="00751E2D" w:rsidP="2E58F701">
      <w:pPr>
        <w:pStyle w:val="Heading2"/>
        <w:numPr>
          <w:ilvl w:val="1"/>
          <w:numId w:val="13"/>
        </w:numPr>
        <w:rPr>
          <w:rFonts w:asciiTheme="minorHAnsi" w:eastAsiaTheme="minorEastAsia" w:hAnsiTheme="minorHAnsi" w:cstheme="minorBidi"/>
          <w:bCs/>
        </w:rPr>
      </w:pPr>
      <w:bookmarkStart w:id="107" w:name="_Toc368924311"/>
      <w:bookmarkStart w:id="108" w:name="_Toc221921040"/>
      <w:bookmarkStart w:id="109" w:name="_Toc268855957"/>
      <w:bookmarkStart w:id="110" w:name="_Toc1213370344"/>
      <w:bookmarkStart w:id="111" w:name="_Toc2057318701"/>
      <w:bookmarkStart w:id="112" w:name="_Toc1597572493"/>
      <w:bookmarkStart w:id="113" w:name="_Toc92990106"/>
      <w:r>
        <w:t xml:space="preserve">CHECKS, </w:t>
      </w:r>
      <w:proofErr w:type="gramStart"/>
      <w:r>
        <w:t>AUDITS</w:t>
      </w:r>
      <w:proofErr w:type="gramEnd"/>
      <w:r>
        <w:t xml:space="preserve"> AND INVESTIGATIONS</w:t>
      </w:r>
      <w:bookmarkEnd w:id="107"/>
      <w:bookmarkEnd w:id="108"/>
      <w:bookmarkEnd w:id="109"/>
      <w:bookmarkEnd w:id="110"/>
      <w:bookmarkEnd w:id="111"/>
      <w:bookmarkEnd w:id="112"/>
      <w:bookmarkEnd w:id="113"/>
    </w:p>
    <w:p w14:paraId="24C97202" w14:textId="77777777" w:rsidR="00751E2D" w:rsidRPr="00290CE7" w:rsidRDefault="00751E2D" w:rsidP="001962D8">
      <w:pPr>
        <w:numPr>
          <w:ilvl w:val="0"/>
          <w:numId w:val="70"/>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contracting party may carry out checks and audits to ascertain compliance with </w:t>
      </w:r>
      <w:r w:rsidRPr="4697C86E">
        <w:rPr>
          <w:rFonts w:ascii="Times New Roman" w:eastAsia="Calibri" w:hAnsi="Times New Roman" w:cs="Times New Roman"/>
          <w:sz w:val="24"/>
          <w:szCs w:val="24"/>
        </w:rPr>
        <w:t xml:space="preserve">the proper implementation of the tasks (including assessment of deliverables and reports) under </w:t>
      </w:r>
      <w:r w:rsidRPr="4697C86E">
        <w:rPr>
          <w:rFonts w:ascii="Times New Roman" w:eastAsia="Times New Roman" w:hAnsi="Times New Roman" w:cs="Times New Roman"/>
          <w:sz w:val="24"/>
          <w:szCs w:val="24"/>
          <w:lang w:eastAsia="de-DE"/>
        </w:rPr>
        <w:t xml:space="preserve">this Contract and whether the expert is meeting its obligations. </w:t>
      </w:r>
    </w:p>
    <w:p w14:paraId="5F278BEB" w14:textId="77777777" w:rsidR="00751E2D" w:rsidRPr="00290CE7" w:rsidRDefault="00751E2D" w:rsidP="006A6E33">
      <w:pPr>
        <w:spacing w:after="120" w:line="240" w:lineRule="auto"/>
        <w:ind w:left="360"/>
        <w:jc w:val="both"/>
        <w:rPr>
          <w:rFonts w:ascii="Times New Roman" w:eastAsia="Times New Roman" w:hAnsi="Times New Roman" w:cs="Times New Roman"/>
          <w:sz w:val="24"/>
          <w:szCs w:val="24"/>
          <w:lang w:eastAsia="de-DE"/>
        </w:rPr>
      </w:pPr>
      <w:r w:rsidRPr="00290CE7">
        <w:rPr>
          <w:rFonts w:ascii="Times New Roman" w:eastAsia="Times New Roman" w:hAnsi="Times New Roman" w:cs="Times New Roman"/>
          <w:sz w:val="24"/>
          <w:szCs w:val="24"/>
          <w:lang w:eastAsia="de-DE"/>
        </w:rPr>
        <w:t xml:space="preserve">It may do so throughout the Contract’s validity and up to </w:t>
      </w:r>
      <w:r w:rsidR="006A6E33">
        <w:rPr>
          <w:rFonts w:ascii="Times New Roman" w:eastAsia="Times New Roman" w:hAnsi="Times New Roman" w:cs="Times New Roman"/>
          <w:sz w:val="24"/>
          <w:szCs w:val="24"/>
          <w:lang w:eastAsia="de-DE"/>
        </w:rPr>
        <w:t>five</w:t>
      </w:r>
      <w:r w:rsidRPr="00290CE7">
        <w:rPr>
          <w:rFonts w:ascii="Times New Roman" w:eastAsia="Times New Roman" w:hAnsi="Times New Roman" w:cs="Times New Roman"/>
          <w:sz w:val="24"/>
          <w:szCs w:val="24"/>
          <w:lang w:eastAsia="de-DE"/>
        </w:rPr>
        <w:t xml:space="preserve"> years after the last payment is made. The expert must provide </w:t>
      </w:r>
      <w:r w:rsidRPr="00290CE7">
        <w:rPr>
          <w:rFonts w:ascii="Times New Roman" w:eastAsia="Calibri" w:hAnsi="Times New Roman" w:cs="Times New Roman"/>
          <w:bCs/>
          <w:sz w:val="24"/>
          <w:szCs w:val="24"/>
        </w:rPr>
        <w:t>—</w:t>
      </w:r>
      <w:r w:rsidRPr="00290CE7">
        <w:rPr>
          <w:rFonts w:ascii="Times New Roman" w:eastAsia="Calibri" w:hAnsi="Times New Roman" w:cs="Times New Roman"/>
          <w:sz w:val="24"/>
          <w:szCs w:val="24"/>
        </w:rPr>
        <w:t xml:space="preserve"> within the deadline requested </w:t>
      </w:r>
      <w:r w:rsidRPr="00290CE7">
        <w:rPr>
          <w:rFonts w:ascii="Times New Roman" w:eastAsia="Calibri" w:hAnsi="Times New Roman" w:cs="Times New Roman"/>
          <w:bCs/>
          <w:sz w:val="24"/>
          <w:szCs w:val="24"/>
        </w:rPr>
        <w:t>—</w:t>
      </w:r>
      <w:r w:rsidRPr="00290CE7">
        <w:rPr>
          <w:rFonts w:ascii="Times New Roman" w:eastAsia="Calibri" w:hAnsi="Times New Roman" w:cs="Times New Roman"/>
          <w:sz w:val="24"/>
          <w:szCs w:val="24"/>
        </w:rPr>
        <w:t xml:space="preserve"> </w:t>
      </w:r>
      <w:r w:rsidRPr="00290CE7">
        <w:rPr>
          <w:rFonts w:ascii="Times New Roman" w:eastAsia="Times New Roman" w:hAnsi="Times New Roman" w:cs="Times New Roman"/>
          <w:sz w:val="24"/>
          <w:szCs w:val="24"/>
          <w:lang w:eastAsia="de-DE"/>
        </w:rPr>
        <w:t xml:space="preserve">any information </w:t>
      </w:r>
      <w:r w:rsidRPr="00290CE7">
        <w:rPr>
          <w:rFonts w:ascii="Times New Roman" w:eastAsia="Calibri" w:hAnsi="Times New Roman" w:cs="Times New Roman"/>
          <w:sz w:val="24"/>
          <w:szCs w:val="24"/>
        </w:rPr>
        <w:t>and data in addition to deliverables and reports already submitted.</w:t>
      </w:r>
      <w:r w:rsidRPr="00290CE7">
        <w:rPr>
          <w:rFonts w:ascii="Times New Roman" w:eastAsia="Times New Roman" w:hAnsi="Times New Roman" w:cs="Times New Roman"/>
          <w:sz w:val="24"/>
          <w:szCs w:val="24"/>
          <w:lang w:eastAsia="de-DE"/>
        </w:rPr>
        <w:t xml:space="preserve">  The expert must allow access to sites and premises on which the tasks specified in this Contract are performed.</w:t>
      </w:r>
    </w:p>
    <w:p w14:paraId="0B2FA45F" w14:textId="77777777" w:rsidR="00751E2D" w:rsidRPr="00290CE7" w:rsidRDefault="00751E2D" w:rsidP="001962D8">
      <w:pPr>
        <w:numPr>
          <w:ilvl w:val="0"/>
          <w:numId w:val="71"/>
        </w:numPr>
        <w:spacing w:after="120" w:line="240" w:lineRule="auto"/>
        <w:jc w:val="both"/>
        <w:rPr>
          <w:rFonts w:ascii="Times New Roman" w:eastAsia="Times New Roman" w:hAnsi="Times New Roman" w:cs="Times New Roman"/>
          <w:sz w:val="24"/>
          <w:szCs w:val="24"/>
          <w:lang w:eastAsia="de-DE"/>
        </w:rPr>
      </w:pPr>
      <w:r w:rsidRPr="00290CE7">
        <w:rPr>
          <w:rFonts w:ascii="Times New Roman" w:eastAsia="Times New Roman" w:hAnsi="Times New Roman" w:cs="Times New Roman"/>
          <w:sz w:val="24"/>
          <w:szCs w:val="24"/>
          <w:lang w:eastAsia="ko-KR"/>
        </w:rPr>
        <w:t>Under Regulation No 2185/96</w:t>
      </w:r>
      <w:r w:rsidRPr="00290CE7">
        <w:rPr>
          <w:rFonts w:ascii="Times New Roman" w:eastAsia="Times New Roman" w:hAnsi="Times New Roman" w:cs="Times New Roman"/>
          <w:sz w:val="24"/>
          <w:szCs w:val="24"/>
          <w:vertAlign w:val="superscript"/>
          <w:lang w:eastAsia="ko-KR"/>
        </w:rPr>
        <w:footnoteReference w:id="3"/>
      </w:r>
      <w:r w:rsidRPr="00290CE7">
        <w:rPr>
          <w:rFonts w:ascii="Times New Roman" w:eastAsia="Times New Roman" w:hAnsi="Times New Roman" w:cs="Times New Roman"/>
          <w:sz w:val="24"/>
          <w:szCs w:val="24"/>
          <w:lang w:eastAsia="ko-KR"/>
        </w:rPr>
        <w:t xml:space="preserve"> and Regulation No </w:t>
      </w:r>
      <w:r w:rsidRPr="00290CE7">
        <w:rPr>
          <w:rFonts w:ascii="Times New Roman" w:eastAsia="Calibri" w:hAnsi="Times New Roman" w:cs="Times New Roman"/>
          <w:sz w:val="24"/>
          <w:szCs w:val="24"/>
        </w:rPr>
        <w:t>883/2013</w:t>
      </w:r>
      <w:r w:rsidRPr="00290CE7">
        <w:rPr>
          <w:rFonts w:ascii="Times New Roman" w:eastAsia="Calibri" w:hAnsi="Times New Roman" w:cs="Times New Roman"/>
          <w:sz w:val="24"/>
          <w:szCs w:val="24"/>
          <w:vertAlign w:val="superscript"/>
        </w:rPr>
        <w:footnoteReference w:id="4"/>
      </w:r>
      <w:r w:rsidRPr="00290CE7">
        <w:rPr>
          <w:rFonts w:ascii="Times New Roman" w:eastAsia="Calibri" w:hAnsi="Times New Roman" w:cs="Times New Roman"/>
          <w:sz w:val="24"/>
          <w:szCs w:val="24"/>
        </w:rPr>
        <w:t xml:space="preserve"> (and in accordance with </w:t>
      </w:r>
      <w:r w:rsidR="00A539ED">
        <w:rPr>
          <w:rFonts w:ascii="Times New Roman" w:eastAsia="Calibri" w:hAnsi="Times New Roman" w:cs="Times New Roman"/>
          <w:sz w:val="24"/>
          <w:szCs w:val="24"/>
        </w:rPr>
        <w:t>its</w:t>
      </w:r>
      <w:r w:rsidRPr="00290CE7">
        <w:rPr>
          <w:rFonts w:ascii="Times New Roman" w:eastAsia="Calibri" w:hAnsi="Times New Roman" w:cs="Times New Roman"/>
          <w:sz w:val="24"/>
          <w:szCs w:val="24"/>
        </w:rPr>
        <w:t xml:space="preserve"> provisions and procedures)</w:t>
      </w:r>
      <w:r w:rsidRPr="00290CE7">
        <w:rPr>
          <w:rFonts w:ascii="Times New Roman" w:eastAsia="Times New Roman" w:hAnsi="Times New Roman" w:cs="Times New Roman"/>
          <w:sz w:val="24"/>
          <w:szCs w:val="24"/>
          <w:lang w:eastAsia="ko-KR"/>
        </w:rPr>
        <w:t xml:space="preserve">, the European Anti-Fraud Office (OLAF) may </w:t>
      </w:r>
      <w:r w:rsidRPr="4697C86E">
        <w:rPr>
          <w:rFonts w:ascii="Times New Roman" w:eastAsia="Times New Roman" w:hAnsi="Times New Roman" w:cs="Times New Roman"/>
          <w:sz w:val="24"/>
          <w:szCs w:val="24"/>
          <w:lang w:eastAsia="de-DE"/>
        </w:rPr>
        <w:t>—</w:t>
      </w:r>
      <w:r w:rsidRPr="00290CE7">
        <w:rPr>
          <w:rFonts w:ascii="Times New Roman" w:eastAsia="Times New Roman" w:hAnsi="Times New Roman" w:cs="Times New Roman"/>
          <w:sz w:val="24"/>
          <w:szCs w:val="24"/>
          <w:lang w:eastAsia="de-DE"/>
        </w:rPr>
        <w:t xml:space="preserve"> at any moment during implementation of the Contract or afterwards </w:t>
      </w:r>
      <w:r w:rsidRPr="4697C86E">
        <w:rPr>
          <w:rFonts w:ascii="Times New Roman" w:eastAsia="Times New Roman" w:hAnsi="Times New Roman" w:cs="Times New Roman"/>
          <w:sz w:val="24"/>
          <w:szCs w:val="24"/>
          <w:lang w:eastAsia="de-DE"/>
        </w:rPr>
        <w:t>—</w:t>
      </w:r>
      <w:r w:rsidRPr="00290CE7">
        <w:rPr>
          <w:rFonts w:ascii="Times New Roman" w:eastAsia="Times New Roman" w:hAnsi="Times New Roman" w:cs="Times New Roman"/>
          <w:sz w:val="24"/>
          <w:szCs w:val="24"/>
          <w:lang w:eastAsia="de-DE"/>
        </w:rPr>
        <w:t xml:space="preserve"> </w:t>
      </w:r>
      <w:r w:rsidRPr="00290CE7">
        <w:rPr>
          <w:rFonts w:ascii="Times New Roman" w:eastAsia="Times New Roman" w:hAnsi="Times New Roman" w:cs="Times New Roman"/>
          <w:sz w:val="24"/>
          <w:szCs w:val="24"/>
          <w:lang w:eastAsia="ko-KR"/>
        </w:rPr>
        <w:t xml:space="preserve">carry out </w:t>
      </w:r>
      <w:r w:rsidRPr="00290CE7">
        <w:rPr>
          <w:rFonts w:ascii="Times New Roman" w:eastAsia="Calibri" w:hAnsi="Times New Roman" w:cs="Times New Roman"/>
          <w:sz w:val="24"/>
          <w:szCs w:val="24"/>
        </w:rPr>
        <w:t xml:space="preserve">investigations, including </w:t>
      </w:r>
      <w:r w:rsidRPr="00290CE7">
        <w:rPr>
          <w:rFonts w:ascii="Times New Roman" w:eastAsia="Times New Roman" w:hAnsi="Times New Roman" w:cs="Times New Roman"/>
          <w:sz w:val="24"/>
          <w:szCs w:val="24"/>
          <w:lang w:eastAsia="ko-KR"/>
        </w:rPr>
        <w:t>on</w:t>
      </w:r>
      <w:r w:rsidR="182F620F" w:rsidRPr="00290CE7">
        <w:rPr>
          <w:rFonts w:ascii="Times New Roman" w:eastAsia="Times New Roman" w:hAnsi="Times New Roman" w:cs="Times New Roman"/>
          <w:sz w:val="24"/>
          <w:szCs w:val="24"/>
          <w:lang w:eastAsia="ko-KR"/>
        </w:rPr>
        <w:t xml:space="preserve"> </w:t>
      </w:r>
      <w:r w:rsidRPr="00290CE7">
        <w:rPr>
          <w:rFonts w:ascii="Times New Roman" w:eastAsia="Times New Roman" w:hAnsi="Times New Roman" w:cs="Times New Roman"/>
          <w:sz w:val="24"/>
          <w:szCs w:val="24"/>
          <w:lang w:eastAsia="ko-KR"/>
        </w:rPr>
        <w:t>the</w:t>
      </w:r>
      <w:r w:rsidR="3346D5D4" w:rsidRPr="00290CE7">
        <w:rPr>
          <w:rFonts w:ascii="Times New Roman" w:eastAsia="Times New Roman" w:hAnsi="Times New Roman" w:cs="Times New Roman"/>
          <w:sz w:val="24"/>
          <w:szCs w:val="24"/>
          <w:lang w:eastAsia="ko-KR"/>
        </w:rPr>
        <w:noBreakHyphen/>
        <w:t xml:space="preserve"> </w:t>
      </w:r>
      <w:r w:rsidRPr="00290CE7">
        <w:rPr>
          <w:rFonts w:ascii="Times New Roman" w:eastAsia="Times New Roman" w:hAnsi="Times New Roman" w:cs="Times New Roman"/>
          <w:sz w:val="24"/>
          <w:szCs w:val="24"/>
          <w:lang w:eastAsia="ko-KR"/>
        </w:rPr>
        <w:t>spot</w:t>
      </w:r>
      <w:r w:rsidRPr="00290CE7">
        <w:rPr>
          <w:rFonts w:ascii="Times New Roman" w:eastAsia="Times New Roman" w:hAnsi="Times New Roman" w:cs="Times New Roman"/>
          <w:sz w:val="24"/>
          <w:szCs w:val="24"/>
          <w:lang w:eastAsia="ko-KR"/>
        </w:rPr>
        <w:noBreakHyphen/>
        <w:t xml:space="preserve"> checks and inspections, to establish whether there has been fraud, corruption or any other illegal activity under the Contract affecting the financial interests of the EU.</w:t>
      </w:r>
    </w:p>
    <w:p w14:paraId="3DC17680" w14:textId="77777777" w:rsidR="00751E2D" w:rsidRPr="00751E2D" w:rsidRDefault="00751E2D" w:rsidP="001962D8">
      <w:pPr>
        <w:numPr>
          <w:ilvl w:val="0"/>
          <w:numId w:val="71"/>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ko-KR"/>
        </w:rPr>
        <w:lastRenderedPageBreak/>
        <w:t>Under Article 287 of the Treaty on the Functioning of the EU (TFEU)</w:t>
      </w:r>
      <w:r w:rsidRPr="00751E2D">
        <w:rPr>
          <w:rFonts w:ascii="Times New Roman" w:eastAsia="Times New Roman" w:hAnsi="Times New Roman" w:cs="Times New Roman"/>
          <w:sz w:val="24"/>
          <w:szCs w:val="24"/>
          <w:lang w:eastAsia="de-DE"/>
        </w:rPr>
        <w:t xml:space="preserve"> and Article 161 of the Financial Regulation No 966/2012</w:t>
      </w:r>
      <w:r w:rsidRPr="00751E2D">
        <w:rPr>
          <w:rFonts w:ascii="Times New Roman" w:eastAsia="Times New Roman" w:hAnsi="Times New Roman" w:cs="Times New Roman"/>
          <w:sz w:val="24"/>
          <w:szCs w:val="24"/>
          <w:vertAlign w:val="superscript"/>
          <w:lang w:eastAsia="de-DE"/>
        </w:rPr>
        <w:footnoteReference w:id="5"/>
      </w:r>
      <w:r w:rsidRPr="00751E2D">
        <w:rPr>
          <w:rFonts w:ascii="Times New Roman" w:eastAsia="Times New Roman" w:hAnsi="Times New Roman" w:cs="Times New Roman"/>
          <w:sz w:val="24"/>
          <w:szCs w:val="24"/>
          <w:lang w:eastAsia="ko-KR"/>
        </w:rPr>
        <w:t xml:space="preserve">, the </w:t>
      </w:r>
      <w:r w:rsidRPr="00751E2D">
        <w:rPr>
          <w:rFonts w:ascii="Times New Roman" w:eastAsia="Calibri" w:hAnsi="Times New Roman" w:cs="Times New Roman"/>
          <w:sz w:val="24"/>
          <w:szCs w:val="24"/>
        </w:rPr>
        <w:t xml:space="preserve">European </w:t>
      </w:r>
      <w:r w:rsidRPr="00751E2D">
        <w:rPr>
          <w:rFonts w:ascii="Times New Roman" w:eastAsia="Times New Roman" w:hAnsi="Times New Roman" w:cs="Times New Roman"/>
          <w:sz w:val="24"/>
          <w:szCs w:val="24"/>
          <w:lang w:eastAsia="ko-KR"/>
        </w:rPr>
        <w:t xml:space="preserve">Court of Auditors </w:t>
      </w:r>
      <w:r w:rsidRPr="00751E2D">
        <w:rPr>
          <w:rFonts w:ascii="Times New Roman" w:eastAsia="Calibri" w:hAnsi="Times New Roman" w:cs="Times New Roman"/>
          <w:sz w:val="24"/>
          <w:szCs w:val="24"/>
        </w:rPr>
        <w:t xml:space="preserve">(ECA) </w:t>
      </w:r>
      <w:r w:rsidRPr="00751E2D">
        <w:rPr>
          <w:rFonts w:ascii="Times New Roman" w:eastAsia="Times New Roman" w:hAnsi="Times New Roman" w:cs="Times New Roman"/>
          <w:sz w:val="24"/>
          <w:szCs w:val="24"/>
          <w:lang w:eastAsia="ko-KR"/>
        </w:rPr>
        <w:t xml:space="preserve">may </w:t>
      </w:r>
      <w:r w:rsidRPr="4697C86E">
        <w:rPr>
          <w:rFonts w:ascii="Times New Roman" w:eastAsia="Times New Roman" w:hAnsi="Times New Roman" w:cs="Times New Roman"/>
          <w:sz w:val="24"/>
          <w:szCs w:val="24"/>
          <w:lang w:eastAsia="de-DE"/>
        </w:rPr>
        <w:t>—</w:t>
      </w:r>
      <w:r w:rsidRPr="00751E2D">
        <w:rPr>
          <w:rFonts w:ascii="Times New Roman" w:eastAsia="Times New Roman" w:hAnsi="Times New Roman" w:cs="Times New Roman"/>
          <w:sz w:val="24"/>
          <w:szCs w:val="24"/>
          <w:lang w:eastAsia="de-DE"/>
        </w:rPr>
        <w:t xml:space="preserve"> at any moment during implementation of the Contract or afterwards </w:t>
      </w:r>
      <w:r w:rsidRPr="4697C86E">
        <w:rPr>
          <w:rFonts w:ascii="Times New Roman" w:eastAsia="Times New Roman" w:hAnsi="Times New Roman" w:cs="Times New Roman"/>
          <w:sz w:val="24"/>
          <w:szCs w:val="24"/>
          <w:lang w:eastAsia="de-DE"/>
        </w:rPr>
        <w:t>—</w:t>
      </w:r>
      <w:r w:rsidRPr="00751E2D">
        <w:rPr>
          <w:rFonts w:ascii="Times New Roman" w:eastAsia="Times New Roman" w:hAnsi="Times New Roman" w:cs="Times New Roman"/>
          <w:sz w:val="24"/>
          <w:szCs w:val="24"/>
          <w:lang w:eastAsia="ko-KR"/>
        </w:rPr>
        <w:t xml:space="preserve">carry out audits.  </w:t>
      </w:r>
    </w:p>
    <w:p w14:paraId="41EBE9DC" w14:textId="77777777" w:rsidR="00751E2D" w:rsidRPr="00751E2D" w:rsidRDefault="00751E2D" w:rsidP="006A6E33">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z w:val="24"/>
          <w:szCs w:val="24"/>
        </w:rPr>
        <w:t xml:space="preserve">The ECA </w:t>
      </w:r>
      <w:r w:rsidRPr="00751E2D">
        <w:rPr>
          <w:rFonts w:ascii="Times New Roman" w:eastAsia="Calibri" w:hAnsi="Times New Roman" w:cs="Times New Roman"/>
          <w:bCs/>
          <w:sz w:val="24"/>
          <w:szCs w:val="24"/>
        </w:rPr>
        <w:t xml:space="preserve">has the </w:t>
      </w:r>
      <w:r w:rsidRPr="00751E2D">
        <w:rPr>
          <w:rFonts w:ascii="Times New Roman" w:eastAsia="Calibri" w:hAnsi="Times New Roman" w:cs="Times New Roman"/>
          <w:sz w:val="24"/>
          <w:szCs w:val="24"/>
        </w:rPr>
        <w:t xml:space="preserve">right </w:t>
      </w:r>
      <w:r w:rsidRPr="00751E2D">
        <w:rPr>
          <w:rFonts w:ascii="Times New Roman" w:eastAsia="Calibri" w:hAnsi="Times New Roman" w:cs="Times New Roman"/>
          <w:bCs/>
          <w:sz w:val="24"/>
          <w:szCs w:val="24"/>
        </w:rPr>
        <w:t xml:space="preserve">of access </w:t>
      </w:r>
      <w:r w:rsidRPr="00751E2D">
        <w:rPr>
          <w:rFonts w:ascii="Times New Roman" w:eastAsia="Calibri" w:hAnsi="Times New Roman" w:cs="Times New Roman"/>
          <w:sz w:val="24"/>
          <w:szCs w:val="24"/>
        </w:rPr>
        <w:t xml:space="preserve">for the purpose of checks and audits. </w:t>
      </w:r>
    </w:p>
    <w:p w14:paraId="12778334" w14:textId="77777777" w:rsidR="00751E2D" w:rsidRPr="00751E2D" w:rsidRDefault="00751E2D" w:rsidP="001962D8">
      <w:pPr>
        <w:numPr>
          <w:ilvl w:val="0"/>
          <w:numId w:val="71"/>
        </w:numPr>
        <w:autoSpaceDE w:val="0"/>
        <w:autoSpaceDN w:val="0"/>
        <w:adjustRightInd w:val="0"/>
        <w:spacing w:after="120" w:line="240" w:lineRule="auto"/>
        <w:jc w:val="both"/>
        <w:rPr>
          <w:rFonts w:ascii="Times New Roman" w:eastAsia="Calibri" w:hAnsi="Times New Roman" w:cs="Times New Roman"/>
          <w:sz w:val="24"/>
          <w:szCs w:val="24"/>
        </w:rPr>
      </w:pPr>
      <w:r w:rsidRPr="4697C86E">
        <w:rPr>
          <w:rFonts w:ascii="Times New Roman" w:eastAsia="Calibri" w:hAnsi="Times New Roman" w:cs="Times New Roman"/>
          <w:sz w:val="24"/>
          <w:szCs w:val="24"/>
        </w:rPr>
        <w:t>Findings in checks, audits or investigations may lead to the reduction or rejection of fees, rejection of claims f</w:t>
      </w:r>
      <w:r w:rsidR="00290CE7" w:rsidRPr="4697C86E">
        <w:rPr>
          <w:rFonts w:ascii="Times New Roman" w:eastAsia="Calibri" w:hAnsi="Times New Roman" w:cs="Times New Roman"/>
          <w:sz w:val="24"/>
          <w:szCs w:val="24"/>
        </w:rPr>
        <w:t xml:space="preserve">or allowances and expenses in accordance with </w:t>
      </w:r>
      <w:r w:rsidRPr="4697C86E">
        <w:rPr>
          <w:rFonts w:ascii="Times New Roman" w:eastAsia="Calibri" w:hAnsi="Times New Roman" w:cs="Times New Roman"/>
          <w:sz w:val="24"/>
          <w:szCs w:val="24"/>
        </w:rPr>
        <w:t>Articles 14, or</w:t>
      </w:r>
      <w:r w:rsidR="00290CE7" w:rsidRPr="4697C86E">
        <w:rPr>
          <w:rFonts w:ascii="Times New Roman" w:eastAsia="Calibri" w:hAnsi="Times New Roman" w:cs="Times New Roman"/>
          <w:sz w:val="24"/>
          <w:szCs w:val="24"/>
        </w:rPr>
        <w:t xml:space="preserve"> recovery of undue amounts in accordance with </w:t>
      </w:r>
      <w:r w:rsidRPr="4697C86E">
        <w:rPr>
          <w:rFonts w:ascii="Times New Roman" w:eastAsia="Calibri" w:hAnsi="Times New Roman" w:cs="Times New Roman"/>
          <w:sz w:val="24"/>
          <w:szCs w:val="24"/>
        </w:rPr>
        <w:t>Article</w:t>
      </w:r>
      <w:r w:rsidR="00290CE7" w:rsidRPr="4697C86E">
        <w:rPr>
          <w:rFonts w:ascii="Times New Roman" w:eastAsia="Times New Roman" w:hAnsi="Times New Roman" w:cs="Times New Roman"/>
          <w:sz w:val="24"/>
          <w:szCs w:val="24"/>
          <w:lang w:eastAsia="en-GB"/>
        </w:rPr>
        <w:t xml:space="preserve"> 1</w:t>
      </w:r>
      <w:r w:rsidR="05C46619" w:rsidRPr="4697C86E">
        <w:rPr>
          <w:rFonts w:ascii="Times New Roman" w:eastAsia="Times New Roman" w:hAnsi="Times New Roman" w:cs="Times New Roman"/>
          <w:sz w:val="24"/>
          <w:szCs w:val="24"/>
          <w:lang w:eastAsia="en-GB"/>
        </w:rPr>
        <w:t>5</w:t>
      </w:r>
      <w:r w:rsidRPr="4697C86E">
        <w:rPr>
          <w:rFonts w:ascii="Times New Roman" w:eastAsia="Times New Roman" w:hAnsi="Times New Roman" w:cs="Times New Roman"/>
          <w:sz w:val="24"/>
          <w:szCs w:val="24"/>
          <w:lang w:eastAsia="en-GB"/>
        </w:rPr>
        <w:t>.</w:t>
      </w:r>
    </w:p>
    <w:p w14:paraId="0DF1130C" w14:textId="77777777" w:rsidR="00751E2D" w:rsidRPr="00751E2D" w:rsidRDefault="00751E2D" w:rsidP="006A6E33">
      <w:pPr>
        <w:autoSpaceDE w:val="0"/>
        <w:autoSpaceDN w:val="0"/>
        <w:adjustRightInd w:val="0"/>
        <w:spacing w:after="120" w:line="240" w:lineRule="auto"/>
        <w:ind w:left="360"/>
        <w:jc w:val="both"/>
        <w:rPr>
          <w:rFonts w:ascii="Times New Roman" w:eastAsia="Calibri" w:hAnsi="Times New Roman" w:cs="Times New Roman"/>
          <w:sz w:val="24"/>
          <w:szCs w:val="24"/>
        </w:rPr>
      </w:pPr>
      <w:r w:rsidRPr="00751E2D">
        <w:rPr>
          <w:rFonts w:ascii="Times New Roman" w:eastAsia="Calibri" w:hAnsi="Times New Roman" w:cs="Times New Roman"/>
          <w:sz w:val="24"/>
          <w:szCs w:val="24"/>
        </w:rPr>
        <w:t>Moreover, findings arising from an OLAF investigation may lead to criminal prosecution under national law.</w:t>
      </w:r>
    </w:p>
    <w:p w14:paraId="74746CD4" w14:textId="77777777" w:rsidR="00751E2D" w:rsidRPr="00751E2D" w:rsidRDefault="00751E2D" w:rsidP="00136633">
      <w:pPr>
        <w:pStyle w:val="Heading1"/>
      </w:pPr>
      <w:bookmarkStart w:id="114" w:name="_Toc368924312"/>
      <w:bookmarkStart w:id="115" w:name="_Toc1825812578"/>
      <w:bookmarkStart w:id="116" w:name="_Toc1990915555"/>
      <w:bookmarkStart w:id="117" w:name="_Toc377765741"/>
      <w:bookmarkStart w:id="118" w:name="_Toc1370407521"/>
      <w:bookmarkStart w:id="119" w:name="_Toc1900452888"/>
      <w:bookmarkStart w:id="120" w:name="_Toc92990107"/>
      <w:r>
        <w:t>EFFECTS OF BREACHING CONTRACTUAL OBLIGATIONS</w:t>
      </w:r>
      <w:bookmarkEnd w:id="114"/>
      <w:bookmarkEnd w:id="115"/>
      <w:bookmarkEnd w:id="116"/>
      <w:bookmarkEnd w:id="117"/>
      <w:bookmarkEnd w:id="118"/>
      <w:bookmarkEnd w:id="119"/>
      <w:bookmarkEnd w:id="120"/>
    </w:p>
    <w:p w14:paraId="317FE712" w14:textId="77777777" w:rsidR="00751E2D" w:rsidRPr="00751E2D" w:rsidRDefault="00751E2D" w:rsidP="2E58F701">
      <w:pPr>
        <w:pStyle w:val="Heading2"/>
        <w:numPr>
          <w:ilvl w:val="1"/>
          <w:numId w:val="12"/>
        </w:numPr>
        <w:rPr>
          <w:rFonts w:asciiTheme="minorHAnsi" w:eastAsiaTheme="minorEastAsia" w:hAnsiTheme="minorHAnsi" w:cstheme="minorBidi"/>
          <w:bCs/>
        </w:rPr>
      </w:pPr>
      <w:bookmarkStart w:id="121" w:name="_Toc368924313"/>
      <w:bookmarkStart w:id="122" w:name="_Toc918090717"/>
      <w:bookmarkStart w:id="123" w:name="_Toc1427848075"/>
      <w:bookmarkStart w:id="124" w:name="_Toc304744334"/>
      <w:bookmarkStart w:id="125" w:name="_Toc963168378"/>
      <w:bookmarkStart w:id="126" w:name="_Toc943478510"/>
      <w:bookmarkStart w:id="127" w:name="_Toc92990108"/>
      <w:r>
        <w:t xml:space="preserve">SUSPENSION OF THE PAYMENT </w:t>
      </w:r>
      <w:bookmarkEnd w:id="121"/>
      <w:r>
        <w:t>TIME LIMIT</w:t>
      </w:r>
      <w:bookmarkEnd w:id="122"/>
      <w:bookmarkEnd w:id="123"/>
      <w:bookmarkEnd w:id="124"/>
      <w:bookmarkEnd w:id="125"/>
      <w:bookmarkEnd w:id="126"/>
      <w:bookmarkEnd w:id="127"/>
    </w:p>
    <w:p w14:paraId="12D0604E" w14:textId="77777777" w:rsidR="00751E2D" w:rsidRPr="00751E2D" w:rsidRDefault="00751E2D" w:rsidP="001962D8">
      <w:pPr>
        <w:numPr>
          <w:ilvl w:val="0"/>
          <w:numId w:val="72"/>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may at any point suspend the payment time limit if a request for payment cannot be processed because it does not comply with the Contract’s provisions.</w:t>
      </w:r>
    </w:p>
    <w:p w14:paraId="5F0B3DBE" w14:textId="77777777" w:rsidR="00751E2D" w:rsidRPr="00751E2D" w:rsidRDefault="00751E2D" w:rsidP="001962D8">
      <w:pPr>
        <w:numPr>
          <w:ilvl w:val="0"/>
          <w:numId w:val="72"/>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must notify the expert of the suspension and the reasons for it.</w:t>
      </w:r>
    </w:p>
    <w:p w14:paraId="4D4C7EB6" w14:textId="77777777" w:rsidR="00751E2D" w:rsidRPr="00751E2D" w:rsidRDefault="00751E2D" w:rsidP="001962D8">
      <w:pPr>
        <w:numPr>
          <w:ilvl w:val="0"/>
          <w:numId w:val="72"/>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suspension takes effect on the day notification is sent by the contracting party.</w:t>
      </w:r>
    </w:p>
    <w:p w14:paraId="0AA5DA0C" w14:textId="77777777" w:rsidR="00751E2D" w:rsidRPr="00751E2D" w:rsidRDefault="00751E2D" w:rsidP="001962D8">
      <w:pPr>
        <w:numPr>
          <w:ilvl w:val="0"/>
          <w:numId w:val="72"/>
        </w:numPr>
        <w:spacing w:after="120" w:line="240" w:lineRule="auto"/>
        <w:jc w:val="both"/>
        <w:rPr>
          <w:rFonts w:ascii="Times New Roman" w:eastAsia="Calibri" w:hAnsi="Times New Roman" w:cs="Times New Roman"/>
          <w:sz w:val="24"/>
          <w:szCs w:val="24"/>
        </w:rPr>
      </w:pPr>
      <w:r w:rsidRPr="4697C86E">
        <w:rPr>
          <w:rFonts w:ascii="Times New Roman" w:eastAsia="Calibri" w:hAnsi="Times New Roman" w:cs="Times New Roman"/>
          <w:sz w:val="24"/>
          <w:szCs w:val="24"/>
        </w:rPr>
        <w:t xml:space="preserve">If the condition for suspending the payment </w:t>
      </w:r>
      <w:r w:rsidRPr="4697C86E">
        <w:rPr>
          <w:rFonts w:ascii="Times New Roman" w:eastAsia="Times New Roman" w:hAnsi="Times New Roman" w:cs="Times New Roman"/>
          <w:sz w:val="24"/>
          <w:szCs w:val="24"/>
          <w:lang w:eastAsia="de-DE"/>
        </w:rPr>
        <w:t xml:space="preserve">time limit as referred to in paragraph 1 </w:t>
      </w:r>
      <w:r w:rsidRPr="4697C86E">
        <w:rPr>
          <w:rFonts w:ascii="Times New Roman" w:eastAsia="Calibri" w:hAnsi="Times New Roman" w:cs="Times New Roman"/>
          <w:sz w:val="24"/>
          <w:szCs w:val="24"/>
        </w:rPr>
        <w:t>is no longer met, the suspension will be lifted — and the remaining period will resume.</w:t>
      </w:r>
    </w:p>
    <w:p w14:paraId="17AAAE3E"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If the suspension exceeds two months, the expert may ask the contracting party </w:t>
      </w:r>
      <w:r w:rsidRPr="00751E2D">
        <w:rPr>
          <w:rFonts w:ascii="Times New Roman" w:eastAsia="Calibri" w:hAnsi="Times New Roman" w:cs="Times New Roman"/>
          <w:sz w:val="24"/>
          <w:szCs w:val="24"/>
        </w:rPr>
        <w:t>if the suspension will continue</w:t>
      </w:r>
      <w:r w:rsidRPr="00751E2D">
        <w:rPr>
          <w:rFonts w:ascii="Times New Roman" w:eastAsia="Times New Roman" w:hAnsi="Times New Roman" w:cs="Times New Roman"/>
          <w:sz w:val="24"/>
          <w:szCs w:val="24"/>
        </w:rPr>
        <w:t>.</w:t>
      </w:r>
    </w:p>
    <w:p w14:paraId="09EB36A0" w14:textId="77777777" w:rsidR="00751E2D" w:rsidRPr="00290CE7" w:rsidRDefault="00751E2D" w:rsidP="001962D8">
      <w:pPr>
        <w:numPr>
          <w:ilvl w:val="0"/>
          <w:numId w:val="72"/>
        </w:numPr>
        <w:spacing w:after="120" w:line="240" w:lineRule="auto"/>
        <w:jc w:val="both"/>
        <w:rPr>
          <w:rFonts w:ascii="Times New Roman" w:eastAsia="Calibri" w:hAnsi="Times New Roman" w:cs="Times New Roman"/>
          <w:sz w:val="24"/>
          <w:szCs w:val="24"/>
        </w:rPr>
      </w:pPr>
      <w:r w:rsidRPr="4697C86E">
        <w:rPr>
          <w:rFonts w:ascii="Times New Roman" w:eastAsia="Calibri" w:hAnsi="Times New Roman" w:cs="Times New Roman"/>
          <w:sz w:val="24"/>
          <w:szCs w:val="24"/>
        </w:rPr>
        <w:t>If the payment time limit has been suspended due to the non-compliance of t</w:t>
      </w:r>
      <w:r w:rsidR="00290CE7" w:rsidRPr="4697C86E">
        <w:rPr>
          <w:rFonts w:ascii="Times New Roman" w:eastAsia="Calibri" w:hAnsi="Times New Roman" w:cs="Times New Roman"/>
          <w:sz w:val="24"/>
          <w:szCs w:val="24"/>
        </w:rPr>
        <w:t xml:space="preserve">he reports or deliverables in accordance with </w:t>
      </w:r>
      <w:r w:rsidR="08B877FE" w:rsidRPr="4697C86E">
        <w:rPr>
          <w:rFonts w:ascii="Times New Roman" w:eastAsia="Calibri" w:hAnsi="Times New Roman" w:cs="Times New Roman"/>
          <w:sz w:val="24"/>
          <w:szCs w:val="24"/>
        </w:rPr>
        <w:t>Annex 2 point 7</w:t>
      </w:r>
      <w:r w:rsidR="00290CE7" w:rsidRPr="4697C86E">
        <w:rPr>
          <w:rFonts w:ascii="Times New Roman" w:eastAsia="Times New Roman" w:hAnsi="Times New Roman" w:cs="Times New Roman"/>
          <w:sz w:val="24"/>
          <w:szCs w:val="24"/>
          <w:lang w:eastAsia="en-GB"/>
        </w:rPr>
        <w:t xml:space="preserve"> </w:t>
      </w:r>
      <w:r w:rsidRPr="4697C86E">
        <w:rPr>
          <w:rFonts w:ascii="Times New Roman" w:eastAsia="Calibri" w:hAnsi="Times New Roman" w:cs="Times New Roman"/>
          <w:sz w:val="24"/>
          <w:szCs w:val="24"/>
        </w:rPr>
        <w:t xml:space="preserve">and the revised report or deliverables or payment request is not submitted or was submitted but is also rejected, the </w:t>
      </w:r>
      <w:r w:rsidRPr="4697C86E">
        <w:rPr>
          <w:rFonts w:ascii="Times New Roman" w:eastAsia="Times New Roman" w:hAnsi="Times New Roman" w:cs="Times New Roman"/>
          <w:sz w:val="24"/>
          <w:szCs w:val="24"/>
          <w:lang w:eastAsia="de-DE"/>
        </w:rPr>
        <w:t xml:space="preserve">contracting party </w:t>
      </w:r>
      <w:r w:rsidRPr="4697C86E">
        <w:rPr>
          <w:rFonts w:ascii="Times New Roman" w:eastAsia="Calibri" w:hAnsi="Times New Roman" w:cs="Times New Roman"/>
          <w:sz w:val="24"/>
          <w:szCs w:val="24"/>
        </w:rPr>
        <w:t xml:space="preserve">may also terminate the Contract </w:t>
      </w:r>
      <w:r w:rsidR="00290CE7" w:rsidRPr="4697C86E">
        <w:rPr>
          <w:rFonts w:ascii="Times New Roman" w:eastAsia="Calibri" w:hAnsi="Times New Roman" w:cs="Times New Roman"/>
          <w:sz w:val="24"/>
          <w:szCs w:val="24"/>
        </w:rPr>
        <w:t>as referred to</w:t>
      </w:r>
      <w:r w:rsidRPr="4697C86E">
        <w:rPr>
          <w:rFonts w:ascii="Times New Roman" w:eastAsia="Calibri" w:hAnsi="Times New Roman" w:cs="Times New Roman"/>
          <w:sz w:val="24"/>
          <w:szCs w:val="24"/>
        </w:rPr>
        <w:t xml:space="preserve"> </w:t>
      </w:r>
      <w:r w:rsidR="00D7369F" w:rsidRPr="4697C86E">
        <w:rPr>
          <w:rFonts w:ascii="Times New Roman" w:eastAsia="Calibri" w:hAnsi="Times New Roman" w:cs="Times New Roman"/>
          <w:sz w:val="24"/>
          <w:szCs w:val="24"/>
        </w:rPr>
        <w:t xml:space="preserve">in </w:t>
      </w:r>
      <w:r w:rsidRPr="4697C86E">
        <w:rPr>
          <w:rFonts w:ascii="Times New Roman" w:eastAsia="Calibri" w:hAnsi="Times New Roman" w:cs="Times New Roman"/>
          <w:sz w:val="24"/>
          <w:szCs w:val="24"/>
        </w:rPr>
        <w:t xml:space="preserve">Article </w:t>
      </w:r>
      <w:r w:rsidR="00AC48F2" w:rsidRPr="4697C86E">
        <w:rPr>
          <w:rFonts w:ascii="Times New Roman" w:eastAsia="Times New Roman" w:hAnsi="Times New Roman" w:cs="Times New Roman"/>
          <w:sz w:val="24"/>
          <w:szCs w:val="24"/>
          <w:lang w:eastAsia="en-GB"/>
        </w:rPr>
        <w:t>1</w:t>
      </w:r>
      <w:r w:rsidR="43B346C1" w:rsidRPr="4697C86E">
        <w:rPr>
          <w:rFonts w:ascii="Times New Roman" w:eastAsia="Times New Roman" w:hAnsi="Times New Roman" w:cs="Times New Roman"/>
          <w:sz w:val="24"/>
          <w:szCs w:val="24"/>
          <w:lang w:eastAsia="en-GB"/>
        </w:rPr>
        <w:t>6</w:t>
      </w:r>
      <w:r w:rsidRPr="4697C86E">
        <w:rPr>
          <w:rFonts w:ascii="Times New Roman" w:eastAsia="Times New Roman" w:hAnsi="Times New Roman" w:cs="Times New Roman"/>
          <w:sz w:val="24"/>
          <w:szCs w:val="24"/>
          <w:lang w:eastAsia="en-GB"/>
        </w:rPr>
        <w:t>.</w:t>
      </w:r>
    </w:p>
    <w:p w14:paraId="1F9B5126" w14:textId="77777777" w:rsidR="00751E2D" w:rsidRPr="00D7369F" w:rsidRDefault="00751E2D" w:rsidP="2E58F701">
      <w:pPr>
        <w:pStyle w:val="Heading2"/>
        <w:numPr>
          <w:ilvl w:val="1"/>
          <w:numId w:val="11"/>
        </w:numPr>
        <w:rPr>
          <w:rFonts w:asciiTheme="minorHAnsi" w:eastAsiaTheme="minorEastAsia" w:hAnsiTheme="minorHAnsi" w:cstheme="minorBidi"/>
          <w:bCs/>
        </w:rPr>
      </w:pPr>
      <w:bookmarkStart w:id="128" w:name="_Toc368924314"/>
      <w:bookmarkStart w:id="129" w:name="_Toc1680270881"/>
      <w:bookmarkStart w:id="130" w:name="_Toc1683593511"/>
      <w:bookmarkStart w:id="131" w:name="_Toc1654789965"/>
      <w:bookmarkStart w:id="132" w:name="_Toc1276991226"/>
      <w:bookmarkStart w:id="133" w:name="_Toc2130194879"/>
      <w:bookmarkStart w:id="134" w:name="_Toc92990109"/>
      <w:r>
        <w:t xml:space="preserve">REDUCTION </w:t>
      </w:r>
      <w:r w:rsidR="00E14AB0">
        <w:t xml:space="preserve">OF FEES </w:t>
      </w:r>
      <w:r>
        <w:t>OR REJECTION OF FEES</w:t>
      </w:r>
      <w:bookmarkEnd w:id="128"/>
      <w:r w:rsidR="00E14AB0">
        <w:t>, CLAIMS FOR ALLOWANCES AND EXPENSES</w:t>
      </w:r>
      <w:bookmarkEnd w:id="129"/>
      <w:bookmarkEnd w:id="130"/>
      <w:bookmarkEnd w:id="131"/>
      <w:bookmarkEnd w:id="132"/>
      <w:bookmarkEnd w:id="133"/>
      <w:bookmarkEnd w:id="134"/>
    </w:p>
    <w:p w14:paraId="2484DB0D" w14:textId="77777777" w:rsidR="00E14AB0" w:rsidRDefault="00E14AB0" w:rsidP="001962D8">
      <w:pPr>
        <w:numPr>
          <w:ilvl w:val="0"/>
          <w:numId w:val="73"/>
        </w:numPr>
        <w:spacing w:after="120" w:line="240" w:lineRule="auto"/>
        <w:ind w:left="36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may reject:</w:t>
      </w:r>
    </w:p>
    <w:p w14:paraId="17D436B3" w14:textId="77777777" w:rsidR="00E14AB0" w:rsidRDefault="00E14AB0" w:rsidP="001962D8">
      <w:pPr>
        <w:numPr>
          <w:ilvl w:val="0"/>
          <w:numId w:val="107"/>
        </w:numPr>
        <w:spacing w:after="120" w:line="240" w:lineRule="auto"/>
        <w:ind w:left="851" w:hanging="425"/>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w:t>
      </w:r>
      <w:proofErr w:type="gramStart"/>
      <w:r w:rsidRPr="4697C86E">
        <w:rPr>
          <w:rFonts w:ascii="Times New Roman" w:eastAsia="Times New Roman" w:hAnsi="Times New Roman" w:cs="Times New Roman"/>
          <w:sz w:val="24"/>
          <w:szCs w:val="24"/>
          <w:lang w:eastAsia="de-DE"/>
        </w:rPr>
        <w:t>parts</w:t>
      </w:r>
      <w:proofErr w:type="gramEnd"/>
      <w:r w:rsidRPr="4697C86E">
        <w:rPr>
          <w:rFonts w:ascii="Times New Roman" w:eastAsia="Times New Roman" w:hAnsi="Times New Roman" w:cs="Times New Roman"/>
          <w:sz w:val="24"/>
          <w:szCs w:val="24"/>
          <w:lang w:eastAsia="de-DE"/>
        </w:rPr>
        <w:t xml:space="preserve"> of) the fees if the expert does not fulfil the tasks set out in Article 2; </w:t>
      </w:r>
    </w:p>
    <w:p w14:paraId="4343349D" w14:textId="77777777" w:rsidR="00751E2D" w:rsidRPr="00E14AB0" w:rsidRDefault="00751E2D" w:rsidP="001962D8">
      <w:pPr>
        <w:numPr>
          <w:ilvl w:val="0"/>
          <w:numId w:val="107"/>
        </w:numPr>
        <w:spacing w:after="120" w:line="240" w:lineRule="auto"/>
        <w:ind w:left="851" w:hanging="425"/>
        <w:jc w:val="both"/>
        <w:rPr>
          <w:rFonts w:eastAsiaTheme="minorEastAsia"/>
          <w:sz w:val="24"/>
          <w:szCs w:val="24"/>
          <w:lang w:eastAsia="de-DE"/>
        </w:rPr>
      </w:pPr>
      <w:r w:rsidRPr="4697C86E">
        <w:rPr>
          <w:rFonts w:ascii="Times New Roman" w:eastAsia="Times New Roman" w:hAnsi="Times New Roman" w:cs="Times New Roman"/>
          <w:sz w:val="24"/>
          <w:szCs w:val="24"/>
          <w:lang w:eastAsia="de-DE"/>
        </w:rPr>
        <w:t xml:space="preserve">The contracting party may reduce the fee if the expert is in breach of any of </w:t>
      </w:r>
      <w:r w:rsidR="00D7369F"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other obligations under the Contract (including the obligations set out in the Code of Conduct).</w:t>
      </w:r>
    </w:p>
    <w:p w14:paraId="04463EBC" w14:textId="77777777" w:rsidR="00751E2D" w:rsidRPr="00751E2D" w:rsidRDefault="00751E2D" w:rsidP="001962D8">
      <w:pPr>
        <w:numPr>
          <w:ilvl w:val="0"/>
          <w:numId w:val="73"/>
        </w:numPr>
        <w:spacing w:after="120" w:line="240" w:lineRule="auto"/>
        <w:ind w:left="36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must formally notify the expert of its intention, include the reasons why, and invite him/her to submit any observations within 30 days of receiving notification.</w:t>
      </w:r>
    </w:p>
    <w:p w14:paraId="15E161A8"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en-GB"/>
        </w:rPr>
        <w:lastRenderedPageBreak/>
        <w:t>If the contracting party does not accept these observations, it will formally notify confirmation of the rejection or reduction.</w:t>
      </w:r>
    </w:p>
    <w:p w14:paraId="026C15B8" w14:textId="77777777" w:rsidR="00751E2D" w:rsidRPr="00751E2D" w:rsidRDefault="00751E2D" w:rsidP="2E58F701">
      <w:pPr>
        <w:pStyle w:val="Heading2"/>
        <w:numPr>
          <w:ilvl w:val="1"/>
          <w:numId w:val="10"/>
        </w:numPr>
        <w:rPr>
          <w:rFonts w:asciiTheme="minorHAnsi" w:eastAsiaTheme="minorEastAsia" w:hAnsiTheme="minorHAnsi" w:cstheme="minorBidi"/>
          <w:bCs/>
        </w:rPr>
      </w:pPr>
      <w:bookmarkStart w:id="135" w:name="_Toc368924316"/>
      <w:bookmarkStart w:id="136" w:name="_Toc1762957043"/>
      <w:bookmarkStart w:id="137" w:name="_Toc1129124251"/>
      <w:bookmarkStart w:id="138" w:name="_Toc1073531878"/>
      <w:bookmarkStart w:id="139" w:name="_Toc1204372827"/>
      <w:bookmarkStart w:id="140" w:name="_Toc1025380853"/>
      <w:bookmarkStart w:id="141" w:name="_Toc92990110"/>
      <w:r>
        <w:t>RECOVERY OF UNDUE AMOUNTS</w:t>
      </w:r>
      <w:bookmarkEnd w:id="135"/>
      <w:bookmarkEnd w:id="136"/>
      <w:bookmarkEnd w:id="137"/>
      <w:bookmarkEnd w:id="138"/>
      <w:bookmarkEnd w:id="139"/>
      <w:bookmarkEnd w:id="140"/>
      <w:bookmarkEnd w:id="141"/>
    </w:p>
    <w:p w14:paraId="0789E35A" w14:textId="77777777" w:rsidR="00751E2D" w:rsidRPr="00751E2D" w:rsidRDefault="00751E2D" w:rsidP="001962D8">
      <w:pPr>
        <w:numPr>
          <w:ilvl w:val="0"/>
          <w:numId w:val="74"/>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The contracting party may recover any amount that was paid but was not due under the Contract.</w:t>
      </w:r>
    </w:p>
    <w:p w14:paraId="4FE3AD51" w14:textId="77777777" w:rsidR="00751E2D" w:rsidRPr="00751E2D" w:rsidRDefault="00751E2D" w:rsidP="001962D8">
      <w:pPr>
        <w:numPr>
          <w:ilvl w:val="0"/>
          <w:numId w:val="74"/>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lang w:eastAsia="de-DE"/>
        </w:rPr>
        <w:t>The contracting party must formally notify the expert of its intention, include the reasons why and invite him/her to submit any observations within 30 days of receiving notification.</w:t>
      </w:r>
    </w:p>
    <w:p w14:paraId="6C7CE10B"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lang w:eastAsia="en-GB"/>
        </w:rPr>
        <w:t xml:space="preserve">If the contracting party does not accept these observations, </w:t>
      </w:r>
      <w:r w:rsidRPr="00751E2D">
        <w:rPr>
          <w:rFonts w:ascii="Times New Roman" w:eastAsia="Times New Roman" w:hAnsi="Times New Roman" w:cs="Times New Roman"/>
          <w:sz w:val="24"/>
          <w:szCs w:val="24"/>
          <w:lang w:eastAsia="de-DE"/>
        </w:rPr>
        <w:t>it will confirm recovery by formally notifying a ‘</w:t>
      </w:r>
      <w:r w:rsidRPr="00751E2D">
        <w:rPr>
          <w:rFonts w:ascii="Times New Roman" w:eastAsia="Times New Roman" w:hAnsi="Times New Roman" w:cs="Times New Roman"/>
          <w:sz w:val="24"/>
          <w:szCs w:val="24"/>
        </w:rPr>
        <w:t xml:space="preserve">debit note’ that specifies </w:t>
      </w:r>
      <w:r w:rsidRPr="00751E2D">
        <w:rPr>
          <w:rFonts w:ascii="Times New Roman" w:eastAsia="Times New Roman" w:hAnsi="Times New Roman" w:cs="Times New Roman"/>
          <w:sz w:val="24"/>
          <w:szCs w:val="24"/>
          <w:lang w:eastAsia="de-DE"/>
        </w:rPr>
        <w:t xml:space="preserve">the payment </w:t>
      </w:r>
      <w:r w:rsidRPr="00751E2D">
        <w:rPr>
          <w:rFonts w:ascii="Times New Roman" w:eastAsia="Times New Roman" w:hAnsi="Times New Roman" w:cs="Times New Roman"/>
          <w:sz w:val="24"/>
          <w:szCs w:val="24"/>
        </w:rPr>
        <w:t>terms and date</w:t>
      </w:r>
      <w:r w:rsidRPr="00751E2D">
        <w:rPr>
          <w:rFonts w:ascii="Times New Roman" w:eastAsia="Times New Roman" w:hAnsi="Times New Roman" w:cs="Times New Roman"/>
          <w:sz w:val="24"/>
          <w:szCs w:val="24"/>
          <w:lang w:eastAsia="de-DE"/>
        </w:rPr>
        <w:t>.</w:t>
      </w:r>
    </w:p>
    <w:p w14:paraId="0DD251BE" w14:textId="77777777" w:rsidR="00751E2D" w:rsidRPr="00751E2D" w:rsidRDefault="00751E2D" w:rsidP="001962D8">
      <w:pPr>
        <w:numPr>
          <w:ilvl w:val="0"/>
          <w:numId w:val="74"/>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The expert must repay the amount specified in the debit note to the contracting party.</w:t>
      </w:r>
    </w:p>
    <w:p w14:paraId="5896AB7B" w14:textId="77777777" w:rsidR="00751E2D" w:rsidRPr="00751E2D" w:rsidRDefault="00751E2D" w:rsidP="001962D8">
      <w:pPr>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If the expert does not repay the requested amount by the date specified in the debit note, late-payment interest will be added to the amount to be recovered. </w:t>
      </w:r>
    </w:p>
    <w:p w14:paraId="273D7623" w14:textId="77777777" w:rsidR="00751E2D" w:rsidRPr="00751E2D" w:rsidRDefault="00751E2D" w:rsidP="00D7369F">
      <w:pPr>
        <w:autoSpaceDE w:val="0"/>
        <w:autoSpaceDN w:val="0"/>
        <w:adjustRightInd w:val="0"/>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interest</w:t>
      </w:r>
      <w:r w:rsidRPr="00751E2D">
        <w:rPr>
          <w:rFonts w:ascii="Times New Roman" w:eastAsia="Times New Roman" w:hAnsi="Times New Roman" w:cs="Times New Roman"/>
          <w:sz w:val="24"/>
          <w:szCs w:val="24"/>
          <w:lang w:eastAsia="en-GB"/>
        </w:rPr>
        <w:t xml:space="preserve"> rate used will be the same as the rate applied by the European Central Bank (ECB) for its main refinancing operations in euros (</w:t>
      </w:r>
      <w:r w:rsidRPr="00751E2D">
        <w:rPr>
          <w:rFonts w:ascii="Times New Roman" w:eastAsia="Times New Roman" w:hAnsi="Times New Roman" w:cs="Times New Roman"/>
          <w:sz w:val="24"/>
          <w:szCs w:val="24"/>
          <w:lang w:eastAsia="de-DE"/>
        </w:rPr>
        <w:t>‘</w:t>
      </w:r>
      <w:r w:rsidRPr="00751E2D">
        <w:rPr>
          <w:rFonts w:ascii="Times New Roman" w:eastAsia="Times New Roman" w:hAnsi="Times New Roman" w:cs="Times New Roman"/>
          <w:sz w:val="24"/>
          <w:szCs w:val="24"/>
          <w:lang w:eastAsia="en-GB"/>
        </w:rPr>
        <w:t>reference rate</w:t>
      </w:r>
      <w:r w:rsidRPr="00751E2D">
        <w:rPr>
          <w:rFonts w:ascii="Times New Roman" w:eastAsia="Times New Roman" w:hAnsi="Times New Roman" w:cs="Times New Roman"/>
          <w:sz w:val="24"/>
          <w:szCs w:val="24"/>
          <w:lang w:eastAsia="de-DE"/>
        </w:rPr>
        <w:t>’</w:t>
      </w:r>
      <w:r w:rsidR="007C1B23">
        <w:rPr>
          <w:rFonts w:ascii="Times New Roman" w:eastAsia="Times New Roman" w:hAnsi="Times New Roman" w:cs="Times New Roman"/>
          <w:sz w:val="24"/>
          <w:szCs w:val="24"/>
          <w:lang w:eastAsia="en-GB"/>
        </w:rPr>
        <w:t>), 3.5</w:t>
      </w:r>
      <w:r w:rsidR="006036C7">
        <w:rPr>
          <w:rFonts w:ascii="Times New Roman" w:eastAsia="Times New Roman" w:hAnsi="Times New Roman" w:cs="Times New Roman"/>
          <w:sz w:val="24"/>
          <w:szCs w:val="24"/>
          <w:lang w:eastAsia="en-GB"/>
        </w:rPr>
        <w:t xml:space="preserve"> points</w:t>
      </w:r>
      <w:r w:rsidRPr="00751E2D">
        <w:rPr>
          <w:rFonts w:ascii="Times New Roman" w:eastAsia="Times New Roman" w:hAnsi="Times New Roman" w:cs="Times New Roman"/>
          <w:sz w:val="24"/>
          <w:szCs w:val="24"/>
          <w:lang w:eastAsia="en-GB"/>
        </w:rPr>
        <w:t xml:space="preserve">. The reference rate is the rate in force on the first day of the month in which the payment deadline specified in the debit note expires, as published in the C series of the </w:t>
      </w:r>
      <w:r w:rsidRPr="00751E2D">
        <w:rPr>
          <w:rFonts w:ascii="Times New Roman" w:eastAsia="Times New Roman" w:hAnsi="Times New Roman" w:cs="Times New Roman"/>
          <w:i/>
          <w:iCs/>
          <w:sz w:val="24"/>
          <w:szCs w:val="24"/>
          <w:lang w:eastAsia="en-GB"/>
        </w:rPr>
        <w:t>Official Journal of the European Union</w:t>
      </w:r>
      <w:r w:rsidRPr="00751E2D">
        <w:rPr>
          <w:rFonts w:ascii="Times New Roman" w:eastAsia="Times New Roman" w:hAnsi="Times New Roman" w:cs="Times New Roman"/>
          <w:sz w:val="24"/>
          <w:szCs w:val="24"/>
          <w:lang w:eastAsia="en-GB"/>
        </w:rPr>
        <w:t>.</w:t>
      </w:r>
    </w:p>
    <w:p w14:paraId="7BE9D821" w14:textId="77777777" w:rsidR="00751E2D" w:rsidRPr="00751E2D" w:rsidRDefault="00751E2D" w:rsidP="001962D8">
      <w:pPr>
        <w:numPr>
          <w:ilvl w:val="0"/>
          <w:numId w:val="74"/>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If the expert does not repay the requested amount by the date specified in the debit note, the contracting party may recover the amounts due by offsetting them against any amounts owed to the expert by the EU </w:t>
      </w:r>
      <w:r w:rsidRPr="4697C86E">
        <w:rPr>
          <w:rFonts w:ascii="Times New Roman" w:eastAsia="Calibri" w:hAnsi="Times New Roman" w:cs="Times New Roman"/>
          <w:color w:val="000000" w:themeColor="text1"/>
          <w:sz w:val="24"/>
          <w:szCs w:val="24"/>
        </w:rPr>
        <w:t>institutions</w:t>
      </w:r>
      <w:r w:rsidRPr="4697C86E">
        <w:rPr>
          <w:rFonts w:ascii="Times New Roman" w:eastAsia="Times New Roman" w:hAnsi="Times New Roman" w:cs="Times New Roman"/>
          <w:sz w:val="24"/>
          <w:szCs w:val="24"/>
          <w:lang w:eastAsia="de-DE"/>
        </w:rPr>
        <w:t xml:space="preserve"> </w:t>
      </w:r>
      <w:r w:rsidRPr="4697C86E">
        <w:rPr>
          <w:rFonts w:ascii="Times New Roman" w:eastAsia="Calibri" w:hAnsi="Times New Roman" w:cs="Times New Roman"/>
          <w:color w:val="000000" w:themeColor="text1"/>
          <w:sz w:val="24"/>
          <w:szCs w:val="24"/>
        </w:rPr>
        <w:t xml:space="preserve">or an executive agency </w:t>
      </w:r>
      <w:r w:rsidRPr="4697C86E">
        <w:rPr>
          <w:rFonts w:ascii="Times New Roman" w:eastAsia="Times New Roman" w:hAnsi="Times New Roman" w:cs="Times New Roman"/>
          <w:sz w:val="24"/>
          <w:szCs w:val="24"/>
          <w:lang w:eastAsia="de-DE"/>
        </w:rPr>
        <w:t>(from the EU or Euratom) budget without the expert's consent.</w:t>
      </w:r>
    </w:p>
    <w:p w14:paraId="55156BC3" w14:textId="77777777" w:rsidR="00751E2D" w:rsidRPr="00751E2D" w:rsidRDefault="00751E2D" w:rsidP="2E58F701">
      <w:pPr>
        <w:pStyle w:val="Heading2"/>
        <w:numPr>
          <w:ilvl w:val="1"/>
          <w:numId w:val="9"/>
        </w:numPr>
        <w:rPr>
          <w:rFonts w:asciiTheme="minorHAnsi" w:eastAsiaTheme="minorEastAsia" w:hAnsiTheme="minorHAnsi" w:cstheme="minorBidi"/>
          <w:bCs/>
        </w:rPr>
      </w:pPr>
      <w:bookmarkStart w:id="142" w:name="_Toc368924318"/>
      <w:bookmarkStart w:id="143" w:name="_Toc1136238164"/>
      <w:bookmarkStart w:id="144" w:name="_Toc156827654"/>
      <w:bookmarkStart w:id="145" w:name="_Toc1418487919"/>
      <w:bookmarkStart w:id="146" w:name="_Toc331869480"/>
      <w:bookmarkStart w:id="147" w:name="_Toc188545994"/>
      <w:bookmarkStart w:id="148" w:name="_Toc92990111"/>
      <w:r>
        <w:t>TERMINATION OF THE CONTRACT</w:t>
      </w:r>
      <w:bookmarkEnd w:id="142"/>
      <w:bookmarkEnd w:id="143"/>
      <w:bookmarkEnd w:id="144"/>
      <w:bookmarkEnd w:id="145"/>
      <w:bookmarkEnd w:id="146"/>
      <w:bookmarkEnd w:id="147"/>
      <w:bookmarkEnd w:id="148"/>
    </w:p>
    <w:p w14:paraId="31D408C2"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may at any moment terminate the Contract if the expert:</w:t>
      </w:r>
    </w:p>
    <w:p w14:paraId="2E60CA0D" w14:textId="77777777" w:rsidR="00751E2D" w:rsidRPr="00751E2D" w:rsidRDefault="00751E2D" w:rsidP="001962D8">
      <w:pPr>
        <w:numPr>
          <w:ilvl w:val="0"/>
          <w:numId w:val="76"/>
        </w:numPr>
        <w:spacing w:after="120" w:line="240" w:lineRule="auto"/>
        <w:ind w:left="72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is not performing </w:t>
      </w:r>
      <w:r w:rsidR="00D7369F"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tasks or is performing them poorly; or</w:t>
      </w:r>
    </w:p>
    <w:p w14:paraId="52342AD1" w14:textId="77777777" w:rsidR="00751E2D" w:rsidRPr="00751E2D" w:rsidRDefault="00751E2D" w:rsidP="001962D8">
      <w:pPr>
        <w:numPr>
          <w:ilvl w:val="0"/>
          <w:numId w:val="76"/>
        </w:numPr>
        <w:spacing w:after="120" w:line="240" w:lineRule="auto"/>
        <w:ind w:left="72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has committed substantial errors, </w:t>
      </w:r>
      <w:proofErr w:type="gramStart"/>
      <w:r w:rsidRPr="4697C86E">
        <w:rPr>
          <w:rFonts w:ascii="Times New Roman" w:eastAsia="Times New Roman" w:hAnsi="Times New Roman" w:cs="Times New Roman"/>
          <w:sz w:val="24"/>
          <w:szCs w:val="24"/>
          <w:lang w:eastAsia="de-DE"/>
        </w:rPr>
        <w:t>irregularities</w:t>
      </w:r>
      <w:proofErr w:type="gramEnd"/>
      <w:r w:rsidRPr="4697C86E">
        <w:rPr>
          <w:rFonts w:ascii="Times New Roman" w:eastAsia="Times New Roman" w:hAnsi="Times New Roman" w:cs="Times New Roman"/>
          <w:sz w:val="24"/>
          <w:szCs w:val="24"/>
          <w:lang w:eastAsia="de-DE"/>
        </w:rPr>
        <w:t xml:space="preserve"> or fraud, or is in serious breach of </w:t>
      </w:r>
      <w:r w:rsidR="00D7369F"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obligations under the selection procedure or under the Contract, including false declarations and obligations relating to the Code of Conduct.</w:t>
      </w:r>
    </w:p>
    <w:p w14:paraId="365B6274"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contracting party must formally notify the expert of its intention, include the reasons why and invite him/her to submit any observations within 30 days of receiving notification.</w:t>
      </w:r>
    </w:p>
    <w:p w14:paraId="6ADCBD67"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en-GB"/>
        </w:rPr>
        <w:t xml:space="preserve">If the contracting party does not accept these observations, </w:t>
      </w:r>
      <w:r w:rsidRPr="00751E2D">
        <w:rPr>
          <w:rFonts w:ascii="Times New Roman" w:eastAsia="Times New Roman" w:hAnsi="Times New Roman" w:cs="Times New Roman"/>
          <w:sz w:val="24"/>
          <w:szCs w:val="24"/>
          <w:lang w:eastAsia="de-DE"/>
        </w:rPr>
        <w:t>it will formally notify confirmation of the termination.</w:t>
      </w:r>
    </w:p>
    <w:p w14:paraId="315AFA47" w14:textId="77777777" w:rsid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termination will take effect on the date the notification is sent by the contracting party.</w:t>
      </w:r>
    </w:p>
    <w:p w14:paraId="0A4031F7"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expert may at any moment terminate the Contract if s/he is not able to fulfil </w:t>
      </w:r>
      <w:r w:rsidR="00D7369F"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obligations in carrying out the work required</w:t>
      </w:r>
      <w:r w:rsidR="00290CE7" w:rsidRPr="4697C86E">
        <w:rPr>
          <w:rFonts w:ascii="Times New Roman" w:eastAsia="Times New Roman" w:hAnsi="Times New Roman" w:cs="Times New Roman"/>
          <w:sz w:val="24"/>
          <w:szCs w:val="24"/>
          <w:lang w:eastAsia="de-DE"/>
        </w:rPr>
        <w:t xml:space="preserve"> as referred to </w:t>
      </w:r>
      <w:r w:rsidR="00D7369F" w:rsidRPr="4697C86E">
        <w:rPr>
          <w:rFonts w:ascii="Times New Roman" w:eastAsia="Times New Roman" w:hAnsi="Times New Roman" w:cs="Times New Roman"/>
          <w:sz w:val="24"/>
          <w:szCs w:val="24"/>
          <w:lang w:eastAsia="de-DE"/>
        </w:rPr>
        <w:t>in</w:t>
      </w:r>
      <w:r w:rsidR="00290CE7" w:rsidRPr="4697C86E">
        <w:rPr>
          <w:rFonts w:ascii="Times New Roman" w:eastAsia="Times New Roman" w:hAnsi="Times New Roman" w:cs="Times New Roman"/>
          <w:sz w:val="24"/>
          <w:szCs w:val="24"/>
          <w:lang w:eastAsia="de-DE"/>
        </w:rPr>
        <w:t xml:space="preserve"> Article </w:t>
      </w:r>
      <w:r w:rsidR="00D85554" w:rsidRPr="4697C86E">
        <w:rPr>
          <w:rFonts w:ascii="Times New Roman" w:eastAsia="Times New Roman" w:hAnsi="Times New Roman" w:cs="Times New Roman"/>
          <w:sz w:val="24"/>
          <w:szCs w:val="24"/>
          <w:lang w:eastAsia="de-DE"/>
        </w:rPr>
        <w:t>5</w:t>
      </w:r>
      <w:r w:rsidR="00290CE7" w:rsidRPr="4697C86E">
        <w:rPr>
          <w:rFonts w:ascii="Times New Roman" w:eastAsia="Times New Roman" w:hAnsi="Times New Roman" w:cs="Times New Roman"/>
          <w:sz w:val="24"/>
          <w:szCs w:val="24"/>
          <w:lang w:eastAsia="de-DE"/>
        </w:rPr>
        <w:t>.</w:t>
      </w:r>
    </w:p>
    <w:p w14:paraId="5BC97EBC"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expert must formally notify the contracting party and include the reasons why by giving 15 days’ notice.</w:t>
      </w:r>
    </w:p>
    <w:p w14:paraId="5C0FE05D"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lastRenderedPageBreak/>
        <w:t>The termination will take effect on the date the contracting party will formally notify confirmation of the termination.</w:t>
      </w:r>
    </w:p>
    <w:p w14:paraId="681F4977" w14:textId="77777777" w:rsidR="00751E2D" w:rsidRPr="00751E2D" w:rsidRDefault="00751E2D" w:rsidP="001962D8">
      <w:pPr>
        <w:numPr>
          <w:ilvl w:val="0"/>
          <w:numId w:val="75"/>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Only fees for days </w:t>
      </w:r>
      <w:proofErr w:type="gramStart"/>
      <w:r w:rsidRPr="4697C86E">
        <w:rPr>
          <w:rFonts w:ascii="Times New Roman" w:eastAsia="Times New Roman" w:hAnsi="Times New Roman" w:cs="Times New Roman"/>
          <w:sz w:val="24"/>
          <w:szCs w:val="24"/>
          <w:lang w:eastAsia="de-DE"/>
        </w:rPr>
        <w:t>actually worked</w:t>
      </w:r>
      <w:proofErr w:type="gramEnd"/>
      <w:r w:rsidRPr="4697C86E">
        <w:rPr>
          <w:rFonts w:ascii="Times New Roman" w:eastAsia="Times New Roman" w:hAnsi="Times New Roman" w:cs="Times New Roman"/>
          <w:sz w:val="24"/>
          <w:szCs w:val="24"/>
          <w:lang w:eastAsia="de-DE"/>
        </w:rPr>
        <w:t xml:space="preserve"> before termination may be paid</w:t>
      </w:r>
      <w:r w:rsidR="00290CE7" w:rsidRPr="4697C86E">
        <w:rPr>
          <w:rFonts w:ascii="Times New Roman" w:eastAsia="Times New Roman" w:hAnsi="Times New Roman" w:cs="Times New Roman"/>
          <w:sz w:val="24"/>
          <w:szCs w:val="24"/>
          <w:lang w:eastAsia="de-DE"/>
        </w:rPr>
        <w:t xml:space="preserve"> subject to Article 14</w:t>
      </w:r>
      <w:r w:rsidRPr="4697C86E">
        <w:rPr>
          <w:rFonts w:ascii="Times New Roman" w:eastAsia="Times New Roman" w:hAnsi="Times New Roman" w:cs="Times New Roman"/>
          <w:sz w:val="24"/>
          <w:szCs w:val="24"/>
          <w:lang w:eastAsia="de-DE"/>
        </w:rPr>
        <w:t xml:space="preserve">. The expert must submit the payment request for the tasks already executed on the date of termination within </w:t>
      </w:r>
      <w:r w:rsidRPr="00FE0A72">
        <w:rPr>
          <w:rFonts w:ascii="Times New Roman" w:eastAsia="Times New Roman" w:hAnsi="Times New Roman" w:cs="Times New Roman"/>
          <w:sz w:val="24"/>
          <w:szCs w:val="24"/>
          <w:lang w:eastAsia="de-DE"/>
        </w:rPr>
        <w:t>30</w:t>
      </w:r>
      <w:r w:rsidRPr="4697C86E">
        <w:rPr>
          <w:rFonts w:ascii="Times New Roman" w:eastAsia="Times New Roman" w:hAnsi="Times New Roman" w:cs="Times New Roman"/>
          <w:sz w:val="24"/>
          <w:szCs w:val="24"/>
          <w:lang w:eastAsia="de-DE"/>
        </w:rPr>
        <w:t xml:space="preserve"> days from the date of termination.</w:t>
      </w:r>
    </w:p>
    <w:p w14:paraId="135259D6" w14:textId="77777777" w:rsidR="00751E2D" w:rsidRPr="00751E2D" w:rsidRDefault="00B45BE4" w:rsidP="001962D8">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On termination of the C</w:t>
      </w:r>
      <w:r w:rsidR="00751E2D" w:rsidRPr="4697C86E">
        <w:rPr>
          <w:rFonts w:ascii="Times New Roman" w:eastAsia="Times New Roman" w:hAnsi="Times New Roman" w:cs="Times New Roman"/>
          <w:sz w:val="24"/>
          <w:szCs w:val="24"/>
          <w:lang w:eastAsia="en-GB"/>
        </w:rPr>
        <w:t>ontract, the contracting party may hire another expert to carry out or finish the work. It may claim from the expert all extra costs incurred while doing this, without prejudice to any other rights or guarantees it may have under the Contract.</w:t>
      </w:r>
    </w:p>
    <w:p w14:paraId="594D2708" w14:textId="77777777" w:rsidR="00751E2D" w:rsidRPr="00751E2D" w:rsidRDefault="00751E2D" w:rsidP="2E58F701">
      <w:pPr>
        <w:pStyle w:val="Heading2"/>
        <w:numPr>
          <w:ilvl w:val="1"/>
          <w:numId w:val="8"/>
        </w:numPr>
        <w:rPr>
          <w:rFonts w:asciiTheme="minorHAnsi" w:eastAsiaTheme="minorEastAsia" w:hAnsiTheme="minorHAnsi" w:cstheme="minorBidi"/>
          <w:bCs/>
        </w:rPr>
      </w:pPr>
      <w:bookmarkStart w:id="149" w:name="_Toc368924320"/>
      <w:bookmarkStart w:id="150" w:name="_Toc495632561"/>
      <w:bookmarkStart w:id="151" w:name="_Toc2099089393"/>
      <w:bookmarkStart w:id="152" w:name="_Toc779015673"/>
      <w:bookmarkStart w:id="153" w:name="_Toc1419344095"/>
      <w:bookmarkStart w:id="154" w:name="_Toc643115520"/>
      <w:bookmarkStart w:id="155" w:name="_Toc92990112"/>
      <w:r>
        <w:t>LIABILITY FOR DAMAGES</w:t>
      </w:r>
      <w:bookmarkEnd w:id="149"/>
      <w:bookmarkEnd w:id="150"/>
      <w:bookmarkEnd w:id="151"/>
      <w:bookmarkEnd w:id="152"/>
      <w:bookmarkEnd w:id="153"/>
      <w:bookmarkEnd w:id="154"/>
      <w:bookmarkEnd w:id="155"/>
    </w:p>
    <w:p w14:paraId="7FDF31E6" w14:textId="77777777" w:rsidR="00751E2D" w:rsidRPr="00751E2D" w:rsidRDefault="00751E2D" w:rsidP="00D7369F">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contracting party cannot be held liable for any damage caused or sustained by the expert or a third party during or </w:t>
      </w:r>
      <w:proofErr w:type="gramStart"/>
      <w:r w:rsidRPr="00751E2D">
        <w:rPr>
          <w:rFonts w:ascii="Times New Roman" w:eastAsia="Times New Roman" w:hAnsi="Times New Roman" w:cs="Times New Roman"/>
          <w:sz w:val="24"/>
          <w:szCs w:val="24"/>
          <w:lang w:eastAsia="de-DE"/>
        </w:rPr>
        <w:t>as a consequence of</w:t>
      </w:r>
      <w:proofErr w:type="gramEnd"/>
      <w:r w:rsidRPr="00751E2D">
        <w:rPr>
          <w:rFonts w:ascii="Times New Roman" w:eastAsia="Times New Roman" w:hAnsi="Times New Roman" w:cs="Times New Roman"/>
          <w:sz w:val="24"/>
          <w:szCs w:val="24"/>
          <w:lang w:eastAsia="de-DE"/>
        </w:rPr>
        <w:t xml:space="preserve"> performing the Contract, except in the event of the contracting party’s wilful misconduct or gross negligence.</w:t>
      </w:r>
    </w:p>
    <w:p w14:paraId="308A3626" w14:textId="77777777" w:rsidR="00751E2D" w:rsidRPr="00751E2D" w:rsidRDefault="00751E2D" w:rsidP="00222078">
      <w:pPr>
        <w:pStyle w:val="Heading2"/>
        <w:keepNext/>
        <w:numPr>
          <w:ilvl w:val="1"/>
          <w:numId w:val="8"/>
        </w:numPr>
        <w:ind w:left="2120" w:hanging="357"/>
      </w:pPr>
      <w:bookmarkStart w:id="156" w:name="_Toc368924321"/>
      <w:bookmarkStart w:id="157" w:name="_Toc483461743"/>
      <w:bookmarkStart w:id="158" w:name="_Toc343864073"/>
      <w:bookmarkStart w:id="159" w:name="_Toc1825327007"/>
      <w:bookmarkStart w:id="160" w:name="_Toc354713696"/>
      <w:bookmarkStart w:id="161" w:name="_Toc1307095380"/>
      <w:bookmarkStart w:id="162" w:name="_Toc92990113"/>
      <w:r>
        <w:t>FORCE MAJEURE</w:t>
      </w:r>
      <w:bookmarkEnd w:id="156"/>
      <w:bookmarkEnd w:id="157"/>
      <w:bookmarkEnd w:id="158"/>
      <w:bookmarkEnd w:id="159"/>
      <w:bookmarkEnd w:id="160"/>
      <w:bookmarkEnd w:id="161"/>
      <w:bookmarkEnd w:id="162"/>
    </w:p>
    <w:p w14:paraId="414C115E" w14:textId="77777777" w:rsidR="00751E2D" w:rsidRPr="00751E2D" w:rsidRDefault="00751E2D" w:rsidP="001962D8">
      <w:pPr>
        <w:numPr>
          <w:ilvl w:val="0"/>
          <w:numId w:val="77"/>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‘Force majeure’ means any situation or event that:</w:t>
      </w:r>
    </w:p>
    <w:p w14:paraId="1E431A84" w14:textId="77777777" w:rsidR="00751E2D" w:rsidRPr="00751E2D" w:rsidRDefault="00751E2D" w:rsidP="001962D8">
      <w:pPr>
        <w:numPr>
          <w:ilvl w:val="0"/>
          <w:numId w:val="78"/>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prevents either party from fulfilling </w:t>
      </w:r>
      <w:r w:rsidR="00A539ED" w:rsidRPr="4697C86E">
        <w:rPr>
          <w:rFonts w:ascii="Times New Roman" w:eastAsia="Times New Roman" w:hAnsi="Times New Roman" w:cs="Times New Roman"/>
          <w:sz w:val="24"/>
          <w:szCs w:val="24"/>
          <w:lang w:eastAsia="en-GB"/>
        </w:rPr>
        <w:t>its</w:t>
      </w:r>
      <w:r w:rsidRPr="4697C86E">
        <w:rPr>
          <w:rFonts w:ascii="Times New Roman" w:eastAsia="Times New Roman" w:hAnsi="Times New Roman" w:cs="Times New Roman"/>
          <w:sz w:val="24"/>
          <w:szCs w:val="24"/>
          <w:lang w:eastAsia="en-GB"/>
        </w:rPr>
        <w:t xml:space="preserve"> obligations under the </w:t>
      </w:r>
      <w:proofErr w:type="gramStart"/>
      <w:r w:rsidRPr="4697C86E">
        <w:rPr>
          <w:rFonts w:ascii="Times New Roman" w:eastAsia="Times New Roman" w:hAnsi="Times New Roman" w:cs="Times New Roman"/>
          <w:sz w:val="24"/>
          <w:szCs w:val="24"/>
          <w:lang w:eastAsia="en-GB"/>
        </w:rPr>
        <w:t>Contract;</w:t>
      </w:r>
      <w:proofErr w:type="gramEnd"/>
    </w:p>
    <w:p w14:paraId="0F5D0BDA" w14:textId="77777777" w:rsidR="00751E2D" w:rsidRPr="00751E2D" w:rsidRDefault="00751E2D" w:rsidP="001962D8">
      <w:pPr>
        <w:numPr>
          <w:ilvl w:val="0"/>
          <w:numId w:val="78"/>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was unforeseeable, exceptional and beyond the parties’ </w:t>
      </w:r>
      <w:proofErr w:type="gramStart"/>
      <w:r w:rsidRPr="4697C86E">
        <w:rPr>
          <w:rFonts w:ascii="Times New Roman" w:eastAsia="Times New Roman" w:hAnsi="Times New Roman" w:cs="Times New Roman"/>
          <w:sz w:val="24"/>
          <w:szCs w:val="24"/>
          <w:lang w:eastAsia="en-GB"/>
        </w:rPr>
        <w:t>control;</w:t>
      </w:r>
      <w:proofErr w:type="gramEnd"/>
    </w:p>
    <w:p w14:paraId="7F9C721F" w14:textId="77777777" w:rsidR="00751E2D" w:rsidRPr="00751E2D" w:rsidRDefault="00751E2D" w:rsidP="001962D8">
      <w:pPr>
        <w:numPr>
          <w:ilvl w:val="0"/>
          <w:numId w:val="78"/>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was not due to error or negligence on </w:t>
      </w:r>
      <w:r w:rsidR="00A539ED" w:rsidRPr="4697C86E">
        <w:rPr>
          <w:rFonts w:ascii="Times New Roman" w:eastAsia="Times New Roman" w:hAnsi="Times New Roman" w:cs="Times New Roman"/>
          <w:sz w:val="24"/>
          <w:szCs w:val="24"/>
          <w:lang w:eastAsia="en-GB"/>
        </w:rPr>
        <w:t>its</w:t>
      </w:r>
      <w:r w:rsidRPr="4697C86E">
        <w:rPr>
          <w:rFonts w:ascii="Times New Roman" w:eastAsia="Times New Roman" w:hAnsi="Times New Roman" w:cs="Times New Roman"/>
          <w:sz w:val="24"/>
          <w:szCs w:val="24"/>
          <w:lang w:eastAsia="en-GB"/>
        </w:rPr>
        <w:t xml:space="preserve"> part and</w:t>
      </w:r>
    </w:p>
    <w:p w14:paraId="2FD31DDA" w14:textId="77777777" w:rsidR="00751E2D" w:rsidRPr="00751E2D" w:rsidRDefault="00751E2D" w:rsidP="001962D8">
      <w:pPr>
        <w:numPr>
          <w:ilvl w:val="0"/>
          <w:numId w:val="78"/>
        </w:numPr>
        <w:spacing w:after="120" w:line="240" w:lineRule="auto"/>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proves to be inevitable </w:t>
      </w:r>
      <w:proofErr w:type="gramStart"/>
      <w:r w:rsidRPr="4697C86E">
        <w:rPr>
          <w:rFonts w:ascii="Times New Roman" w:eastAsia="Times New Roman" w:hAnsi="Times New Roman" w:cs="Times New Roman"/>
          <w:sz w:val="24"/>
          <w:szCs w:val="24"/>
          <w:lang w:eastAsia="en-GB"/>
        </w:rPr>
        <w:t>in spite of</w:t>
      </w:r>
      <w:proofErr w:type="gramEnd"/>
      <w:r w:rsidRPr="4697C86E">
        <w:rPr>
          <w:rFonts w:ascii="Times New Roman" w:eastAsia="Times New Roman" w:hAnsi="Times New Roman" w:cs="Times New Roman"/>
          <w:sz w:val="24"/>
          <w:szCs w:val="24"/>
          <w:lang w:eastAsia="en-GB"/>
        </w:rPr>
        <w:t xml:space="preserve"> exercising due diligence.</w:t>
      </w:r>
    </w:p>
    <w:p w14:paraId="512D0125" w14:textId="77777777" w:rsidR="00751E2D" w:rsidRPr="00751E2D" w:rsidRDefault="00751E2D" w:rsidP="001962D8">
      <w:pPr>
        <w:numPr>
          <w:ilvl w:val="0"/>
          <w:numId w:val="77"/>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en-GB"/>
        </w:rPr>
        <w:t xml:space="preserve">A force majeure must be immediately and formally notified to the </w:t>
      </w:r>
      <w:r w:rsidR="00D7369F" w:rsidRPr="4697C86E">
        <w:rPr>
          <w:rFonts w:ascii="Times New Roman" w:eastAsia="Times New Roman" w:hAnsi="Times New Roman" w:cs="Times New Roman"/>
          <w:sz w:val="24"/>
          <w:szCs w:val="24"/>
          <w:lang w:eastAsia="en-GB"/>
        </w:rPr>
        <w:t>other</w:t>
      </w:r>
      <w:r w:rsidRPr="4697C86E">
        <w:rPr>
          <w:rFonts w:ascii="Times New Roman" w:eastAsia="Times New Roman" w:hAnsi="Times New Roman" w:cs="Times New Roman"/>
          <w:sz w:val="24"/>
          <w:szCs w:val="24"/>
          <w:lang w:eastAsia="en-GB"/>
        </w:rPr>
        <w:t xml:space="preserve"> party</w:t>
      </w:r>
      <w:r w:rsidRPr="4697C86E">
        <w:rPr>
          <w:rFonts w:ascii="Times New Roman" w:eastAsia="Times New Roman" w:hAnsi="Times New Roman" w:cs="Times New Roman"/>
          <w:sz w:val="24"/>
          <w:szCs w:val="24"/>
          <w:lang w:eastAsia="de-DE"/>
        </w:rPr>
        <w:t xml:space="preserve">. </w:t>
      </w:r>
    </w:p>
    <w:p w14:paraId="4691D72F"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Notification must include details of the situation’s nature, likely duration and expected effects.</w:t>
      </w:r>
    </w:p>
    <w:p w14:paraId="63F911BF" w14:textId="77777777" w:rsidR="00751E2D" w:rsidRPr="00751E2D" w:rsidRDefault="00751E2D" w:rsidP="001962D8">
      <w:pPr>
        <w:numPr>
          <w:ilvl w:val="0"/>
          <w:numId w:val="77"/>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party faced with a force majeure will not be held in breach of its contractual obligations if the force majeure has prevented it from fulfilling them.</w:t>
      </w:r>
    </w:p>
    <w:p w14:paraId="652AA6E6" w14:textId="77777777" w:rsidR="00751E2D" w:rsidRPr="00751E2D" w:rsidRDefault="00751E2D" w:rsidP="00136633">
      <w:pPr>
        <w:pStyle w:val="Heading1"/>
      </w:pPr>
      <w:bookmarkStart w:id="163" w:name="_Toc368924322"/>
      <w:bookmarkStart w:id="164" w:name="_Toc1492785535"/>
      <w:bookmarkStart w:id="165" w:name="_Toc1788294733"/>
      <w:bookmarkStart w:id="166" w:name="_Toc1135408819"/>
      <w:bookmarkStart w:id="167" w:name="_Toc111085861"/>
      <w:bookmarkStart w:id="168" w:name="_Toc250125323"/>
      <w:bookmarkStart w:id="169" w:name="_Toc92990114"/>
      <w:r>
        <w:t>FINAL PROVISIONS</w:t>
      </w:r>
      <w:bookmarkEnd w:id="163"/>
      <w:bookmarkEnd w:id="164"/>
      <w:bookmarkEnd w:id="165"/>
      <w:bookmarkEnd w:id="166"/>
      <w:bookmarkEnd w:id="167"/>
      <w:bookmarkEnd w:id="168"/>
      <w:bookmarkEnd w:id="169"/>
    </w:p>
    <w:p w14:paraId="3051AF94" w14:textId="77777777" w:rsidR="00751E2D" w:rsidRPr="00751E2D" w:rsidRDefault="00751E2D" w:rsidP="2E58F701">
      <w:pPr>
        <w:pStyle w:val="Heading2"/>
        <w:numPr>
          <w:ilvl w:val="1"/>
          <w:numId w:val="7"/>
        </w:numPr>
        <w:rPr>
          <w:rFonts w:asciiTheme="minorHAnsi" w:eastAsiaTheme="minorEastAsia" w:hAnsiTheme="minorHAnsi" w:cstheme="minorBidi"/>
          <w:bCs/>
        </w:rPr>
      </w:pPr>
      <w:bookmarkStart w:id="170" w:name="_Toc368924323"/>
      <w:bookmarkStart w:id="171" w:name="_Toc1254705707"/>
      <w:bookmarkStart w:id="172" w:name="_Toc163713184"/>
      <w:bookmarkStart w:id="173" w:name="_Toc836274012"/>
      <w:bookmarkStart w:id="174" w:name="_Toc1010808969"/>
      <w:bookmarkStart w:id="175" w:name="_Toc489899014"/>
      <w:bookmarkStart w:id="176" w:name="_Toc92990115"/>
      <w:r>
        <w:t>COMMUNICATION BETWEEN THE PARTIES</w:t>
      </w:r>
      <w:bookmarkEnd w:id="170"/>
      <w:bookmarkEnd w:id="171"/>
      <w:bookmarkEnd w:id="172"/>
      <w:bookmarkEnd w:id="173"/>
      <w:bookmarkEnd w:id="174"/>
      <w:bookmarkEnd w:id="175"/>
      <w:bookmarkEnd w:id="176"/>
    </w:p>
    <w:p w14:paraId="48C99B6E" w14:textId="77777777" w:rsidR="00751E2D" w:rsidRPr="00A77984" w:rsidRDefault="00751E2D" w:rsidP="001962D8">
      <w:pPr>
        <w:numPr>
          <w:ilvl w:val="0"/>
          <w:numId w:val="105"/>
        </w:numPr>
        <w:spacing w:after="120" w:line="240" w:lineRule="auto"/>
        <w:ind w:left="426" w:hanging="426"/>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Communication under the Contract must:</w:t>
      </w:r>
    </w:p>
    <w:p w14:paraId="795C9C8E" w14:textId="77777777" w:rsidR="00751E2D" w:rsidRPr="00290CE7" w:rsidRDefault="00751E2D" w:rsidP="001962D8">
      <w:pPr>
        <w:numPr>
          <w:ilvl w:val="0"/>
          <w:numId w:val="79"/>
        </w:numPr>
        <w:spacing w:after="120" w:line="240" w:lineRule="auto"/>
        <w:ind w:left="709" w:hanging="283"/>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be made in writing and</w:t>
      </w:r>
    </w:p>
    <w:p w14:paraId="70EEEC5E" w14:textId="77777777" w:rsidR="00751E2D" w:rsidRPr="00290CE7" w:rsidRDefault="00751E2D" w:rsidP="001962D8">
      <w:pPr>
        <w:numPr>
          <w:ilvl w:val="0"/>
          <w:numId w:val="79"/>
        </w:numPr>
        <w:spacing w:after="120" w:line="240" w:lineRule="auto"/>
        <w:ind w:left="709" w:hanging="283"/>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bear the Contract’s </w:t>
      </w:r>
      <w:proofErr w:type="gramStart"/>
      <w:r w:rsidRPr="4697C86E">
        <w:rPr>
          <w:rFonts w:ascii="Times New Roman" w:eastAsia="Times New Roman" w:hAnsi="Times New Roman" w:cs="Times New Roman"/>
          <w:sz w:val="24"/>
          <w:szCs w:val="24"/>
          <w:lang w:eastAsia="en-GB"/>
        </w:rPr>
        <w:t>number;</w:t>
      </w:r>
      <w:proofErr w:type="gramEnd"/>
    </w:p>
    <w:p w14:paraId="18EECADC" w14:textId="77777777" w:rsidR="00751E2D" w:rsidRPr="00290CE7" w:rsidRDefault="00751E2D" w:rsidP="001E1C76">
      <w:pPr>
        <w:spacing w:after="120" w:line="240" w:lineRule="auto"/>
        <w:ind w:left="426"/>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t>Formal notifications must be made by registered mail with return receipt or equivalent, or by equivalent electronic means.</w:t>
      </w:r>
    </w:p>
    <w:p w14:paraId="1BE92561" w14:textId="77777777" w:rsidR="006003B2" w:rsidRDefault="004A2DC4" w:rsidP="001962D8">
      <w:pPr>
        <w:numPr>
          <w:ilvl w:val="0"/>
          <w:numId w:val="105"/>
        </w:numPr>
        <w:spacing w:after="120" w:line="240" w:lineRule="auto"/>
        <w:ind w:left="426" w:hanging="426"/>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Communications to the </w:t>
      </w:r>
      <w:r w:rsidR="00744539" w:rsidRPr="4697C86E">
        <w:rPr>
          <w:rFonts w:ascii="Times New Roman" w:eastAsia="Times New Roman" w:hAnsi="Times New Roman" w:cs="Times New Roman"/>
          <w:sz w:val="24"/>
          <w:szCs w:val="24"/>
          <w:lang w:eastAsia="en-GB"/>
        </w:rPr>
        <w:t>contracting party</w:t>
      </w:r>
      <w:r w:rsidRPr="4697C86E">
        <w:rPr>
          <w:rFonts w:ascii="Times New Roman" w:eastAsia="Times New Roman" w:hAnsi="Times New Roman" w:cs="Times New Roman"/>
          <w:sz w:val="24"/>
          <w:szCs w:val="24"/>
          <w:lang w:eastAsia="en-GB"/>
        </w:rPr>
        <w:t xml:space="preserve"> must be sent to the following address: </w:t>
      </w:r>
    </w:p>
    <w:p w14:paraId="5A4BAA57" w14:textId="77777777" w:rsidR="00FD7EF2" w:rsidRDefault="00FD7EF2" w:rsidP="00FD7EF2">
      <w:pPr>
        <w:spacing w:after="120" w:line="240" w:lineRule="auto"/>
        <w:jc w:val="both"/>
        <w:rPr>
          <w:rFonts w:ascii="Times New Roman" w:eastAsia="Times New Roman" w:hAnsi="Times New Roman" w:cs="Times New Roman"/>
          <w:sz w:val="24"/>
          <w:szCs w:val="24"/>
          <w:lang w:eastAsia="en-GB"/>
        </w:rPr>
      </w:pPr>
    </w:p>
    <w:p w14:paraId="23D2BCF9" w14:textId="77777777" w:rsidR="006003B2" w:rsidRPr="00FD7EF2" w:rsidRDefault="006003B2" w:rsidP="006003B2">
      <w:pPr>
        <w:spacing w:after="120" w:line="240" w:lineRule="auto"/>
        <w:ind w:left="426"/>
        <w:jc w:val="both"/>
        <w:rPr>
          <w:rFonts w:ascii="Times New Roman" w:eastAsia="Times New Roman" w:hAnsi="Times New Roman"/>
          <w:sz w:val="24"/>
          <w:szCs w:val="24"/>
          <w:u w:val="single"/>
          <w:lang w:eastAsia="en-GB"/>
        </w:rPr>
      </w:pPr>
      <w:r w:rsidRPr="00FD7EF2">
        <w:rPr>
          <w:rFonts w:ascii="Times New Roman" w:eastAsia="Times New Roman" w:hAnsi="Times New Roman"/>
          <w:sz w:val="24"/>
          <w:szCs w:val="24"/>
          <w:u w:val="single"/>
          <w:lang w:eastAsia="en-GB"/>
        </w:rPr>
        <w:t>For the Commission:</w:t>
      </w:r>
    </w:p>
    <w:p w14:paraId="66A86F7A" w14:textId="77777777" w:rsidR="006003B2" w:rsidRPr="00FD7EF2" w:rsidRDefault="006003B2" w:rsidP="006003B2">
      <w:pPr>
        <w:spacing w:after="120" w:line="240" w:lineRule="auto"/>
        <w:ind w:left="426"/>
        <w:jc w:val="both"/>
        <w:rPr>
          <w:rFonts w:ascii="Times New Roman" w:eastAsia="Times New Roman" w:hAnsi="Times New Roman"/>
          <w:i/>
          <w:sz w:val="24"/>
          <w:szCs w:val="24"/>
          <w:lang w:eastAsia="en-GB"/>
        </w:rPr>
      </w:pPr>
      <w:r w:rsidRPr="00FD7EF2">
        <w:rPr>
          <w:rFonts w:ascii="Times New Roman" w:eastAsia="Times New Roman" w:hAnsi="Times New Roman"/>
          <w:i/>
          <w:sz w:val="24"/>
          <w:szCs w:val="24"/>
          <w:lang w:eastAsia="en-GB"/>
        </w:rPr>
        <w:t>For technical matters:</w:t>
      </w:r>
    </w:p>
    <w:p w14:paraId="66C97F0C"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lastRenderedPageBreak/>
        <w:t>European Commission</w:t>
      </w:r>
    </w:p>
    <w:p w14:paraId="5B1BE67E"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Directorate-General for Regional and Urban Policy</w:t>
      </w:r>
    </w:p>
    <w:p w14:paraId="586668A2"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Unit REGIO</w:t>
      </w:r>
      <w:r w:rsidR="00AA6AAD" w:rsidRPr="00AA6AAD">
        <w:rPr>
          <w:rFonts w:ascii="Times New Roman" w:eastAsia="Times New Roman" w:hAnsi="Times New Roman"/>
          <w:sz w:val="24"/>
          <w:szCs w:val="24"/>
          <w:lang w:eastAsia="en-GB"/>
        </w:rPr>
        <w:t>.DDG.02 - Coordination of Programmes</w:t>
      </w:r>
    </w:p>
    <w:p w14:paraId="6BC8E82A" w14:textId="77777777" w:rsidR="006003B2" w:rsidRPr="00FD7EF2" w:rsidRDefault="00713F03" w:rsidP="006003B2">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CSM1</w:t>
      </w:r>
      <w:r w:rsidR="006003B2" w:rsidRPr="4697C86E">
        <w:rPr>
          <w:rFonts w:ascii="Times New Roman" w:eastAsia="Times New Roman" w:hAnsi="Times New Roman"/>
          <w:sz w:val="24"/>
          <w:szCs w:val="24"/>
          <w:lang w:eastAsia="en-GB"/>
        </w:rPr>
        <w:t>-</w:t>
      </w:r>
      <w:r w:rsidR="00AA6AAD">
        <w:rPr>
          <w:rFonts w:ascii="Times New Roman" w:eastAsia="Times New Roman" w:hAnsi="Times New Roman"/>
          <w:sz w:val="24"/>
          <w:szCs w:val="24"/>
          <w:lang w:eastAsia="en-GB"/>
        </w:rPr>
        <w:t>9</w:t>
      </w:r>
      <w:r w:rsidR="00AA6AAD" w:rsidRPr="00AA6AAD">
        <w:rPr>
          <w:rFonts w:ascii="Times New Roman" w:eastAsia="Times New Roman" w:hAnsi="Times New Roman"/>
          <w:sz w:val="24"/>
          <w:szCs w:val="24"/>
          <w:vertAlign w:val="superscript"/>
          <w:lang w:eastAsia="en-GB"/>
        </w:rPr>
        <w:t>th</w:t>
      </w:r>
      <w:r w:rsidR="00AA6AAD">
        <w:rPr>
          <w:rFonts w:ascii="Times New Roman" w:eastAsia="Times New Roman" w:hAnsi="Times New Roman"/>
          <w:sz w:val="24"/>
          <w:szCs w:val="24"/>
          <w:lang w:eastAsia="en-GB"/>
        </w:rPr>
        <w:t xml:space="preserve"> </w:t>
      </w:r>
      <w:proofErr w:type="gramStart"/>
      <w:r w:rsidR="00AA6AAD">
        <w:rPr>
          <w:rFonts w:ascii="Times New Roman" w:eastAsia="Times New Roman" w:hAnsi="Times New Roman"/>
          <w:sz w:val="24"/>
          <w:szCs w:val="24"/>
          <w:lang w:eastAsia="en-GB"/>
        </w:rPr>
        <w:t>floor</w:t>
      </w:r>
      <w:proofErr w:type="gramEnd"/>
      <w:r w:rsidR="006003B2" w:rsidRPr="4697C86E">
        <w:rPr>
          <w:rFonts w:ascii="Times New Roman" w:eastAsia="Times New Roman" w:hAnsi="Times New Roman"/>
          <w:sz w:val="24"/>
          <w:szCs w:val="24"/>
          <w:lang w:eastAsia="en-GB"/>
        </w:rPr>
        <w:t xml:space="preserve"> </w:t>
      </w:r>
    </w:p>
    <w:p w14:paraId="157F80E1" w14:textId="77777777" w:rsidR="006003B2" w:rsidRDefault="006003B2" w:rsidP="006003B2">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B - 1049 Brussels</w:t>
      </w:r>
    </w:p>
    <w:p w14:paraId="578007B0" w14:textId="77777777" w:rsidR="00713F03" w:rsidRPr="00FD7EF2" w:rsidRDefault="00713F03" w:rsidP="006003B2">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Belgium</w:t>
      </w:r>
    </w:p>
    <w:p w14:paraId="65B3BD82" w14:textId="77777777" w:rsidR="00AA6AAD" w:rsidRPr="006B67E3" w:rsidRDefault="006003B2" w:rsidP="00AA6AAD">
      <w:pPr>
        <w:spacing w:after="0" w:line="240" w:lineRule="auto"/>
        <w:ind w:left="426"/>
        <w:jc w:val="both"/>
        <w:rPr>
          <w:rFonts w:ascii="Times New Roman" w:eastAsia="Times New Roman" w:hAnsi="Times New Roman"/>
          <w:sz w:val="24"/>
          <w:szCs w:val="24"/>
          <w:lang w:val="pt-PT" w:eastAsia="en-GB"/>
        </w:rPr>
      </w:pPr>
      <w:r w:rsidRPr="006B67E3">
        <w:rPr>
          <w:rFonts w:ascii="Times New Roman" w:eastAsia="Times New Roman" w:hAnsi="Times New Roman"/>
          <w:sz w:val="24"/>
          <w:szCs w:val="24"/>
          <w:lang w:val="pt-PT" w:eastAsia="en-GB"/>
        </w:rPr>
        <w:t xml:space="preserve">e-mail: </w:t>
      </w:r>
      <w:hyperlink r:id="rId18" w:history="1">
        <w:r w:rsidR="00AA6AAD" w:rsidRPr="006B67E3">
          <w:rPr>
            <w:rStyle w:val="Hyperlink"/>
            <w:rFonts w:ascii="Times New Roman" w:eastAsia="Times New Roman" w:hAnsi="Times New Roman"/>
            <w:sz w:val="24"/>
            <w:szCs w:val="24"/>
            <w:lang w:val="pt-PT" w:eastAsia="en-GB"/>
          </w:rPr>
          <w:t>REGIO-NEB-EXPERTS@ec.europa.eu</w:t>
        </w:r>
      </w:hyperlink>
    </w:p>
    <w:p w14:paraId="3B7A0483" w14:textId="77777777" w:rsidR="006003B2" w:rsidRPr="006B67E3" w:rsidRDefault="006003B2" w:rsidP="00AA6AAD">
      <w:pPr>
        <w:spacing w:after="0" w:line="240" w:lineRule="auto"/>
        <w:jc w:val="both"/>
        <w:rPr>
          <w:rFonts w:ascii="Times New Roman" w:eastAsia="Times New Roman" w:hAnsi="Times New Roman" w:cs="Times New Roman"/>
          <w:color w:val="FF0000"/>
          <w:sz w:val="24"/>
          <w:szCs w:val="24"/>
          <w:lang w:val="pt-PT" w:eastAsia="en-GB"/>
        </w:rPr>
      </w:pPr>
    </w:p>
    <w:p w14:paraId="530BD8BA" w14:textId="77777777" w:rsidR="006003B2" w:rsidRPr="00FD7EF2" w:rsidRDefault="006003B2" w:rsidP="006003B2">
      <w:pPr>
        <w:spacing w:after="80" w:line="240" w:lineRule="auto"/>
        <w:ind w:left="425"/>
        <w:jc w:val="both"/>
        <w:rPr>
          <w:rFonts w:ascii="Times New Roman" w:eastAsia="Times New Roman" w:hAnsi="Times New Roman"/>
          <w:i/>
          <w:sz w:val="24"/>
          <w:szCs w:val="24"/>
          <w:lang w:eastAsia="en-GB"/>
        </w:rPr>
      </w:pPr>
      <w:r w:rsidRPr="00FD7EF2">
        <w:rPr>
          <w:rFonts w:ascii="Times New Roman" w:eastAsia="Times New Roman" w:hAnsi="Times New Roman"/>
          <w:i/>
          <w:sz w:val="24"/>
          <w:szCs w:val="24"/>
          <w:lang w:eastAsia="en-GB"/>
        </w:rPr>
        <w:t>For financial and administrative matters:</w:t>
      </w:r>
    </w:p>
    <w:p w14:paraId="088627D2" w14:textId="77777777" w:rsidR="006003B2" w:rsidRPr="00FD7EF2" w:rsidRDefault="006003B2" w:rsidP="4697C86E">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European Commission</w:t>
      </w:r>
    </w:p>
    <w:p w14:paraId="1DB26B5F" w14:textId="77777777"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Directorate-General for Regional and Urban Policy</w:t>
      </w:r>
    </w:p>
    <w:p w14:paraId="60CDEB4F" w14:textId="77777777" w:rsidR="00AD028D" w:rsidRDefault="006003B2" w:rsidP="00AD028D">
      <w:pPr>
        <w:spacing w:after="0" w:line="240" w:lineRule="auto"/>
        <w:ind w:left="425"/>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Unit REGIO</w:t>
      </w:r>
      <w:r w:rsidR="00B44F04">
        <w:rPr>
          <w:rFonts w:ascii="Times New Roman" w:eastAsia="Times New Roman" w:hAnsi="Times New Roman"/>
          <w:sz w:val="24"/>
          <w:szCs w:val="24"/>
          <w:lang w:eastAsia="en-GB"/>
        </w:rPr>
        <w:t>.</w:t>
      </w:r>
      <w:r w:rsidR="0B80BC3D" w:rsidRPr="4697C86E">
        <w:rPr>
          <w:rFonts w:ascii="Times New Roman" w:eastAsia="Times New Roman" w:hAnsi="Times New Roman"/>
          <w:sz w:val="24"/>
          <w:szCs w:val="24"/>
          <w:lang w:eastAsia="en-GB"/>
        </w:rPr>
        <w:t>A</w:t>
      </w:r>
      <w:r w:rsidR="00B44F04">
        <w:rPr>
          <w:rFonts w:ascii="Times New Roman" w:eastAsia="Times New Roman" w:hAnsi="Times New Roman"/>
          <w:sz w:val="24"/>
          <w:szCs w:val="24"/>
          <w:lang w:eastAsia="en-GB"/>
        </w:rPr>
        <w:t>.</w:t>
      </w:r>
      <w:r w:rsidR="0B80BC3D" w:rsidRPr="4697C86E">
        <w:rPr>
          <w:rFonts w:ascii="Times New Roman" w:eastAsia="Times New Roman" w:hAnsi="Times New Roman"/>
          <w:sz w:val="24"/>
          <w:szCs w:val="24"/>
          <w:lang w:eastAsia="en-GB"/>
        </w:rPr>
        <w:t>3</w:t>
      </w:r>
      <w:r w:rsidR="00AD028D" w:rsidRPr="4697C86E">
        <w:rPr>
          <w:rFonts w:ascii="Times New Roman" w:eastAsia="Times New Roman" w:hAnsi="Times New Roman"/>
          <w:sz w:val="24"/>
          <w:szCs w:val="24"/>
          <w:lang w:eastAsia="en-GB"/>
        </w:rPr>
        <w:t xml:space="preserve"> </w:t>
      </w:r>
      <w:r w:rsidR="00B44F04">
        <w:rPr>
          <w:rFonts w:ascii="Times New Roman" w:eastAsia="Times New Roman" w:hAnsi="Times New Roman"/>
          <w:sz w:val="24"/>
          <w:szCs w:val="24"/>
          <w:lang w:eastAsia="en-GB"/>
        </w:rPr>
        <w:t xml:space="preserve">- </w:t>
      </w:r>
      <w:r w:rsidR="00AD028D" w:rsidRPr="4697C86E">
        <w:rPr>
          <w:rFonts w:ascii="Times New Roman" w:eastAsia="Times New Roman" w:hAnsi="Times New Roman"/>
          <w:sz w:val="24"/>
          <w:szCs w:val="24"/>
          <w:lang w:eastAsia="en-GB"/>
        </w:rPr>
        <w:t xml:space="preserve">Budget and Financial Management </w:t>
      </w:r>
    </w:p>
    <w:p w14:paraId="56C920B2" w14:textId="77777777" w:rsidR="00AD028D" w:rsidRPr="0087028F" w:rsidRDefault="00AD028D" w:rsidP="00AD028D">
      <w:pPr>
        <w:spacing w:after="0" w:line="240" w:lineRule="auto"/>
        <w:ind w:left="425"/>
        <w:jc w:val="both"/>
        <w:rPr>
          <w:rFonts w:ascii="Times New Roman" w:eastAsia="Times New Roman" w:hAnsi="Times New Roman"/>
          <w:sz w:val="24"/>
          <w:szCs w:val="24"/>
          <w:lang w:val="en-IE" w:eastAsia="en-GB"/>
        </w:rPr>
      </w:pPr>
      <w:r w:rsidRPr="0087028F">
        <w:rPr>
          <w:rFonts w:ascii="Times New Roman" w:eastAsia="Times New Roman" w:hAnsi="Times New Roman"/>
          <w:sz w:val="24"/>
          <w:szCs w:val="24"/>
          <w:lang w:val="en-IE" w:eastAsia="en-GB"/>
        </w:rPr>
        <w:t>TA Cell</w:t>
      </w:r>
    </w:p>
    <w:p w14:paraId="7CF83530" w14:textId="77777777" w:rsidR="00412853" w:rsidRPr="00412853" w:rsidRDefault="00412853" w:rsidP="00412853">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CSM1-</w:t>
      </w:r>
      <w:r>
        <w:rPr>
          <w:rFonts w:ascii="Times New Roman" w:eastAsia="Times New Roman" w:hAnsi="Times New Roman"/>
          <w:sz w:val="24"/>
          <w:szCs w:val="24"/>
          <w:lang w:eastAsia="en-GB"/>
        </w:rPr>
        <w:t>2</w:t>
      </w:r>
      <w:r>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w:t>
      </w:r>
      <w:proofErr w:type="gramStart"/>
      <w:r>
        <w:rPr>
          <w:rFonts w:ascii="Times New Roman" w:eastAsia="Times New Roman" w:hAnsi="Times New Roman"/>
          <w:sz w:val="24"/>
          <w:szCs w:val="24"/>
          <w:lang w:eastAsia="en-GB"/>
        </w:rPr>
        <w:t>floor</w:t>
      </w:r>
      <w:proofErr w:type="gramEnd"/>
      <w:r w:rsidRPr="4697C86E">
        <w:rPr>
          <w:rFonts w:ascii="Times New Roman" w:eastAsia="Times New Roman" w:hAnsi="Times New Roman"/>
          <w:sz w:val="24"/>
          <w:szCs w:val="24"/>
          <w:lang w:eastAsia="en-GB"/>
        </w:rPr>
        <w:t xml:space="preserve"> </w:t>
      </w:r>
    </w:p>
    <w:p w14:paraId="591D5B30" w14:textId="77777777" w:rsidR="00AD028D" w:rsidRPr="0087028F" w:rsidRDefault="00454FE8" w:rsidP="00AD028D">
      <w:pPr>
        <w:spacing w:after="0" w:line="240" w:lineRule="auto"/>
        <w:ind w:left="425"/>
        <w:jc w:val="both"/>
        <w:rPr>
          <w:rFonts w:ascii="Times New Roman" w:eastAsia="Times New Roman" w:hAnsi="Times New Roman"/>
          <w:sz w:val="24"/>
          <w:szCs w:val="24"/>
          <w:lang w:val="en-IE" w:eastAsia="en-GB"/>
        </w:rPr>
      </w:pPr>
      <w:r w:rsidRPr="0087028F">
        <w:rPr>
          <w:rFonts w:ascii="Times New Roman" w:eastAsia="Times New Roman" w:hAnsi="Times New Roman"/>
          <w:sz w:val="24"/>
          <w:szCs w:val="24"/>
          <w:lang w:val="en-IE" w:eastAsia="en-GB"/>
        </w:rPr>
        <w:t xml:space="preserve">B - 1049 </w:t>
      </w:r>
      <w:r w:rsidR="00AD028D" w:rsidRPr="0087028F">
        <w:rPr>
          <w:rFonts w:ascii="Times New Roman" w:eastAsia="Times New Roman" w:hAnsi="Times New Roman"/>
          <w:sz w:val="24"/>
          <w:szCs w:val="24"/>
          <w:lang w:val="en-IE" w:eastAsia="en-GB"/>
        </w:rPr>
        <w:t>Brussels</w:t>
      </w:r>
    </w:p>
    <w:p w14:paraId="564017E1" w14:textId="77777777" w:rsidR="006003B2" w:rsidRPr="00FB7034" w:rsidRDefault="00AD028D" w:rsidP="00AD028D">
      <w:pPr>
        <w:spacing w:after="0" w:line="240" w:lineRule="auto"/>
        <w:ind w:left="720" w:hanging="294"/>
        <w:jc w:val="both"/>
        <w:rPr>
          <w:rFonts w:ascii="Times New Roman" w:eastAsia="Times New Roman" w:hAnsi="Times New Roman"/>
          <w:sz w:val="24"/>
          <w:szCs w:val="24"/>
          <w:lang w:val="en-IE" w:eastAsia="en-GB"/>
        </w:rPr>
      </w:pPr>
      <w:r w:rsidRPr="00FB7034">
        <w:rPr>
          <w:rFonts w:ascii="Times New Roman" w:eastAsia="Times New Roman" w:hAnsi="Times New Roman"/>
          <w:sz w:val="24"/>
          <w:szCs w:val="24"/>
          <w:lang w:val="en-IE" w:eastAsia="en-GB"/>
        </w:rPr>
        <w:t>Belgium</w:t>
      </w:r>
      <w:r w:rsidRPr="00FB7034">
        <w:rPr>
          <w:rFonts w:ascii="Times New Roman" w:eastAsia="Times New Roman" w:hAnsi="Times New Roman"/>
          <w:sz w:val="24"/>
          <w:szCs w:val="24"/>
          <w:highlight w:val="lightGray"/>
          <w:lang w:val="en-IE" w:eastAsia="en-GB"/>
        </w:rPr>
        <w:t xml:space="preserve"> </w:t>
      </w:r>
    </w:p>
    <w:p w14:paraId="73E0EB9A" w14:textId="77777777" w:rsidR="00194E6F" w:rsidRPr="006B67E3" w:rsidRDefault="006003B2" w:rsidP="4697C86E">
      <w:pPr>
        <w:spacing w:after="0" w:line="240" w:lineRule="auto"/>
        <w:ind w:left="720" w:hanging="294"/>
        <w:jc w:val="both"/>
        <w:rPr>
          <w:rFonts w:ascii="Times New Roman" w:eastAsia="Times New Roman" w:hAnsi="Times New Roman" w:cs="Times New Roman"/>
          <w:sz w:val="24"/>
          <w:szCs w:val="24"/>
          <w:lang w:val="pt-PT" w:eastAsia="en-GB"/>
        </w:rPr>
      </w:pPr>
      <w:r w:rsidRPr="006B67E3">
        <w:rPr>
          <w:rFonts w:ascii="Times New Roman" w:eastAsia="Times New Roman" w:hAnsi="Times New Roman"/>
          <w:sz w:val="24"/>
          <w:szCs w:val="24"/>
          <w:lang w:val="pt-PT" w:eastAsia="en-GB"/>
        </w:rPr>
        <w:t xml:space="preserve">e-mail: </w:t>
      </w:r>
      <w:hyperlink r:id="rId19" w:history="1">
        <w:r w:rsidR="00B5428F" w:rsidRPr="006B67E3">
          <w:rPr>
            <w:rStyle w:val="Hyperlink"/>
            <w:rFonts w:ascii="Times New Roman" w:eastAsia="Times New Roman" w:hAnsi="Times New Roman" w:cs="Times New Roman"/>
            <w:iCs/>
            <w:sz w:val="24"/>
            <w:szCs w:val="24"/>
            <w:lang w:val="pt-PT" w:eastAsia="en-GB"/>
          </w:rPr>
          <w:t>REGIO-CONTRACTS@ec.europa.eu</w:t>
        </w:r>
      </w:hyperlink>
    </w:p>
    <w:p w14:paraId="16BB5D1F" w14:textId="77777777" w:rsidR="00B5428F" w:rsidRPr="006B67E3" w:rsidRDefault="00B5428F" w:rsidP="4697C86E">
      <w:pPr>
        <w:spacing w:after="0" w:line="240" w:lineRule="auto"/>
        <w:ind w:left="720" w:hanging="294"/>
        <w:jc w:val="both"/>
        <w:rPr>
          <w:rFonts w:ascii="Times New Roman" w:eastAsia="Times New Roman" w:hAnsi="Times New Roman" w:cs="Times New Roman"/>
          <w:sz w:val="24"/>
          <w:szCs w:val="24"/>
          <w:lang w:val="pt-PT" w:eastAsia="en-GB"/>
        </w:rPr>
      </w:pPr>
    </w:p>
    <w:p w14:paraId="2CF03093" w14:textId="77777777" w:rsidR="006003B2" w:rsidRPr="00FD7EF2" w:rsidRDefault="006003B2" w:rsidP="006003B2">
      <w:pPr>
        <w:spacing w:after="120" w:line="240" w:lineRule="auto"/>
        <w:ind w:left="426"/>
        <w:jc w:val="both"/>
        <w:rPr>
          <w:rFonts w:ascii="Times New Roman" w:eastAsia="Times New Roman" w:hAnsi="Times New Roman"/>
          <w:sz w:val="24"/>
          <w:szCs w:val="24"/>
          <w:u w:val="single"/>
          <w:lang w:eastAsia="en-GB"/>
        </w:rPr>
      </w:pPr>
      <w:r w:rsidRPr="00FD7EF2">
        <w:rPr>
          <w:rFonts w:ascii="Times New Roman" w:eastAsia="Times New Roman" w:hAnsi="Times New Roman"/>
          <w:sz w:val="24"/>
          <w:szCs w:val="24"/>
          <w:u w:val="single"/>
          <w:lang w:eastAsia="en-GB"/>
        </w:rPr>
        <w:t>For the Expert:</w:t>
      </w:r>
    </w:p>
    <w:p w14:paraId="158447BA"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4697C86E">
        <w:rPr>
          <w:rFonts w:ascii="Times New Roman" w:eastAsia="Times New Roman" w:hAnsi="Times New Roman"/>
          <w:sz w:val="24"/>
          <w:szCs w:val="24"/>
          <w:lang w:eastAsia="en-GB"/>
        </w:rPr>
        <w:t xml:space="preserve">Mrs/Mr. … </w:t>
      </w:r>
    </w:p>
    <w:p w14:paraId="0EC0799F" w14:textId="77777777" w:rsidR="006003B2" w:rsidRPr="00FD7EF2" w:rsidRDefault="006003B2" w:rsidP="006003B2">
      <w:pPr>
        <w:autoSpaceDE w:val="0"/>
        <w:autoSpaceDN w:val="0"/>
        <w:adjustRightInd w:val="0"/>
        <w:spacing w:after="0" w:line="240" w:lineRule="auto"/>
        <w:ind w:firstLine="426"/>
        <w:jc w:val="both"/>
        <w:rPr>
          <w:rFonts w:ascii="Times New Roman" w:eastAsia="Times New Roman" w:hAnsi="Times New Roman" w:cs="Times New Roman"/>
          <w:sz w:val="24"/>
          <w:szCs w:val="24"/>
          <w:highlight w:val="lightGray"/>
          <w:lang w:eastAsia="de-DE"/>
        </w:rPr>
      </w:pPr>
      <w:r w:rsidRPr="00FD7EF2">
        <w:rPr>
          <w:rFonts w:ascii="Arial" w:eastAsia="Times New Roman" w:hAnsi="Arial" w:cs="Arial"/>
          <w:bCs/>
          <w:sz w:val="24"/>
          <w:szCs w:val="24"/>
          <w:lang w:eastAsia="en-GB"/>
        </w:rPr>
        <w:t>[</w:t>
      </w:r>
      <w:r w:rsidRPr="00FD7EF2">
        <w:rPr>
          <w:rFonts w:ascii="Times New Roman" w:eastAsia="Times New Roman" w:hAnsi="Times New Roman" w:cs="Times New Roman"/>
          <w:i/>
          <w:sz w:val="24"/>
          <w:szCs w:val="24"/>
          <w:highlight w:val="lightGray"/>
          <w:lang w:eastAsia="de-DE"/>
        </w:rPr>
        <w:t>Full official address</w:t>
      </w:r>
      <w:r w:rsidRPr="00FD7EF2">
        <w:rPr>
          <w:rFonts w:ascii="Times New Roman" w:eastAsia="Times New Roman" w:hAnsi="Times New Roman" w:cs="Times New Roman"/>
          <w:sz w:val="24"/>
          <w:szCs w:val="24"/>
          <w:highlight w:val="lightGray"/>
          <w:lang w:eastAsia="de-DE"/>
        </w:rPr>
        <w:t>]</w:t>
      </w:r>
    </w:p>
    <w:p w14:paraId="09069471" w14:textId="77777777" w:rsidR="006003B2" w:rsidRPr="00FD7EF2" w:rsidRDefault="006003B2" w:rsidP="006003B2">
      <w:pPr>
        <w:spacing w:after="120" w:line="240" w:lineRule="auto"/>
        <w:ind w:right="1" w:firstLine="426"/>
        <w:jc w:val="both"/>
        <w:rPr>
          <w:rFonts w:ascii="Times New Roman" w:eastAsia="Times New Roman" w:hAnsi="Times New Roman" w:cs="Times New Roman"/>
          <w:sz w:val="24"/>
          <w:szCs w:val="24"/>
          <w:highlight w:val="lightGray"/>
          <w:lang w:eastAsia="de-DE"/>
        </w:rPr>
      </w:pPr>
      <w:r w:rsidRPr="00FD7EF2">
        <w:rPr>
          <w:rFonts w:ascii="Times New Roman" w:eastAsia="Times New Roman" w:hAnsi="Times New Roman" w:cs="Times New Roman"/>
          <w:sz w:val="24"/>
          <w:szCs w:val="24"/>
          <w:highlight w:val="lightGray"/>
          <w:lang w:eastAsia="de-DE"/>
        </w:rPr>
        <w:t>[</w:t>
      </w:r>
      <w:r w:rsidRPr="00FD7EF2">
        <w:rPr>
          <w:rFonts w:ascii="Times New Roman" w:eastAsia="Times New Roman" w:hAnsi="Times New Roman" w:cs="Times New Roman"/>
          <w:i/>
          <w:sz w:val="24"/>
          <w:szCs w:val="24"/>
          <w:highlight w:val="lightGray"/>
          <w:lang w:eastAsia="de-DE"/>
        </w:rPr>
        <w:t>Email address</w:t>
      </w:r>
      <w:r w:rsidRPr="00FD7EF2">
        <w:rPr>
          <w:rFonts w:ascii="Times New Roman" w:eastAsia="Times New Roman" w:hAnsi="Times New Roman" w:cs="Times New Roman"/>
          <w:sz w:val="24"/>
          <w:szCs w:val="24"/>
          <w:highlight w:val="lightGray"/>
          <w:lang w:eastAsia="de-DE"/>
        </w:rPr>
        <w:t>]</w:t>
      </w:r>
    </w:p>
    <w:p w14:paraId="5C79780F" w14:textId="77777777" w:rsidR="006003B2" w:rsidRPr="00194E6F" w:rsidRDefault="006003B2" w:rsidP="006003B2">
      <w:pPr>
        <w:spacing w:after="0" w:line="240" w:lineRule="auto"/>
        <w:ind w:left="426"/>
        <w:jc w:val="both"/>
        <w:rPr>
          <w:rFonts w:ascii="Times New Roman" w:eastAsia="Times New Roman" w:hAnsi="Times New Roman" w:cs="Times New Roman"/>
          <w:sz w:val="24"/>
          <w:szCs w:val="24"/>
          <w:lang w:eastAsia="en-GB"/>
        </w:rPr>
      </w:pPr>
    </w:p>
    <w:p w14:paraId="3AFFBC74" w14:textId="77777777" w:rsidR="00105F43" w:rsidRDefault="00751E2D" w:rsidP="001962D8">
      <w:pPr>
        <w:numPr>
          <w:ilvl w:val="0"/>
          <w:numId w:val="105"/>
        </w:numPr>
        <w:spacing w:after="120" w:line="240" w:lineRule="auto"/>
        <w:ind w:left="426" w:hanging="426"/>
        <w:jc w:val="both"/>
        <w:rPr>
          <w:rFonts w:ascii="Times New Roman" w:eastAsia="Times New Roman" w:hAnsi="Times New Roman" w:cs="Times New Roman"/>
          <w:sz w:val="24"/>
          <w:szCs w:val="24"/>
          <w:lang w:eastAsia="ko-KR"/>
        </w:rPr>
      </w:pPr>
      <w:r w:rsidRPr="4697C86E">
        <w:rPr>
          <w:rFonts w:ascii="Times New Roman" w:eastAsia="Times New Roman" w:hAnsi="Times New Roman" w:cs="Times New Roman"/>
          <w:sz w:val="24"/>
          <w:szCs w:val="24"/>
          <w:lang w:eastAsia="en-GB"/>
        </w:rPr>
        <w:t>Electronic communication is considered to have been received by the parties on the</w:t>
      </w:r>
      <w:r w:rsidRPr="4697C86E">
        <w:rPr>
          <w:rFonts w:ascii="Times New Roman" w:eastAsia="Times New Roman" w:hAnsi="Times New Roman" w:cs="Times New Roman"/>
          <w:sz w:val="24"/>
          <w:szCs w:val="24"/>
          <w:lang w:eastAsia="ko-KR"/>
        </w:rPr>
        <w:t xml:space="preserve"> day of dispatch of that communication provided it is sent to the e-mail address</w:t>
      </w:r>
      <w:r w:rsidR="004A2DC4" w:rsidRPr="4697C86E">
        <w:rPr>
          <w:rFonts w:ascii="Times New Roman" w:eastAsia="Times New Roman" w:hAnsi="Times New Roman" w:cs="Times New Roman"/>
          <w:sz w:val="24"/>
          <w:szCs w:val="24"/>
          <w:lang w:eastAsia="ko-KR"/>
        </w:rPr>
        <w:t>es</w:t>
      </w:r>
      <w:r w:rsidRPr="4697C86E">
        <w:rPr>
          <w:rFonts w:ascii="Times New Roman" w:eastAsia="Times New Roman" w:hAnsi="Times New Roman" w:cs="Times New Roman"/>
          <w:sz w:val="24"/>
          <w:szCs w:val="24"/>
          <w:lang w:eastAsia="ko-KR"/>
        </w:rPr>
        <w:t xml:space="preserve"> as stated on the beginning of the </w:t>
      </w:r>
      <w:r w:rsidR="00B45BE4" w:rsidRPr="4697C86E">
        <w:rPr>
          <w:rFonts w:ascii="Times New Roman" w:eastAsia="Times New Roman" w:hAnsi="Times New Roman" w:cs="Times New Roman"/>
          <w:sz w:val="24"/>
          <w:szCs w:val="24"/>
          <w:lang w:eastAsia="ko-KR"/>
        </w:rPr>
        <w:t>C</w:t>
      </w:r>
      <w:r w:rsidRPr="4697C86E">
        <w:rPr>
          <w:rFonts w:ascii="Times New Roman" w:eastAsia="Times New Roman" w:hAnsi="Times New Roman" w:cs="Times New Roman"/>
          <w:sz w:val="24"/>
          <w:szCs w:val="24"/>
          <w:lang w:eastAsia="ko-KR"/>
        </w:rPr>
        <w:t xml:space="preserve">ontract for the expert and </w:t>
      </w:r>
      <w:r w:rsidR="004A2DC4" w:rsidRPr="4697C86E">
        <w:rPr>
          <w:rFonts w:ascii="Times New Roman" w:eastAsia="Times New Roman" w:hAnsi="Times New Roman" w:cs="Times New Roman"/>
          <w:sz w:val="24"/>
          <w:szCs w:val="24"/>
          <w:lang w:eastAsia="ko-KR"/>
        </w:rPr>
        <w:t>in paragraph 2 of this Article</w:t>
      </w:r>
      <w:r w:rsidRPr="4697C86E">
        <w:rPr>
          <w:rFonts w:ascii="Times New Roman" w:eastAsia="Times New Roman" w:hAnsi="Times New Roman" w:cs="Times New Roman"/>
          <w:sz w:val="24"/>
          <w:szCs w:val="24"/>
          <w:lang w:eastAsia="en-GB"/>
        </w:rPr>
        <w:t xml:space="preserve"> for the contracting party</w:t>
      </w:r>
      <w:r w:rsidRPr="4697C86E">
        <w:rPr>
          <w:rFonts w:ascii="Times New Roman" w:eastAsia="Times New Roman" w:hAnsi="Times New Roman" w:cs="Times New Roman"/>
          <w:sz w:val="24"/>
          <w:szCs w:val="24"/>
          <w:lang w:eastAsia="ko-KR"/>
        </w:rPr>
        <w:t xml:space="preserve">. </w:t>
      </w:r>
    </w:p>
    <w:p w14:paraId="7FED8248" w14:textId="77777777" w:rsidR="00105F43" w:rsidRDefault="00105F43" w:rsidP="001E1C76">
      <w:pPr>
        <w:spacing w:after="120" w:line="240" w:lineRule="auto"/>
        <w:ind w:left="426"/>
        <w:jc w:val="both"/>
        <w:rPr>
          <w:rFonts w:ascii="Times New Roman" w:eastAsia="Times New Roman" w:hAnsi="Times New Roman" w:cs="Times New Roman"/>
          <w:sz w:val="24"/>
          <w:szCs w:val="24"/>
          <w:lang w:eastAsia="en-GB"/>
        </w:rPr>
      </w:pPr>
      <w:r w:rsidRPr="00105F43">
        <w:rPr>
          <w:rFonts w:ascii="Times New Roman" w:eastAsia="Times New Roman" w:hAnsi="Times New Roman" w:cs="Times New Roman"/>
          <w:sz w:val="24"/>
          <w:szCs w:val="24"/>
          <w:lang w:eastAsia="en-GB"/>
        </w:rPr>
        <w:t xml:space="preserve">Dispatch </w:t>
      </w:r>
      <w:r>
        <w:rPr>
          <w:rFonts w:ascii="Times New Roman" w:eastAsia="Times New Roman" w:hAnsi="Times New Roman" w:cs="Times New Roman"/>
          <w:sz w:val="24"/>
          <w:szCs w:val="24"/>
          <w:lang w:eastAsia="en-GB"/>
        </w:rPr>
        <w:t>must</w:t>
      </w:r>
      <w:r w:rsidRPr="00105F43">
        <w:rPr>
          <w:rFonts w:ascii="Times New Roman" w:eastAsia="Times New Roman" w:hAnsi="Times New Roman" w:cs="Times New Roman"/>
          <w:sz w:val="24"/>
          <w:szCs w:val="24"/>
          <w:lang w:eastAsia="en-GB"/>
        </w:rPr>
        <w:t xml:space="preserve"> be deemed unsuccessful if the sending party receives a message of non-delivery. In this case, the sending party </w:t>
      </w:r>
      <w:r>
        <w:rPr>
          <w:rFonts w:ascii="Times New Roman" w:eastAsia="Times New Roman" w:hAnsi="Times New Roman" w:cs="Times New Roman"/>
          <w:sz w:val="24"/>
          <w:szCs w:val="24"/>
          <w:lang w:eastAsia="en-GB"/>
        </w:rPr>
        <w:t>must</w:t>
      </w:r>
      <w:r w:rsidRPr="00105F43">
        <w:rPr>
          <w:rFonts w:ascii="Times New Roman" w:eastAsia="Times New Roman" w:hAnsi="Times New Roman" w:cs="Times New Roman"/>
          <w:sz w:val="24"/>
          <w:szCs w:val="24"/>
          <w:lang w:eastAsia="en-GB"/>
        </w:rPr>
        <w:t xml:space="preserve"> immediately send again such communication to the </w:t>
      </w:r>
      <w:r w:rsidRPr="004A2DC4">
        <w:rPr>
          <w:rFonts w:ascii="Times New Roman" w:eastAsia="Times New Roman" w:hAnsi="Times New Roman" w:cs="Times New Roman"/>
          <w:sz w:val="24"/>
          <w:szCs w:val="24"/>
          <w:lang w:eastAsia="en-GB"/>
        </w:rPr>
        <w:t>e-mail address</w:t>
      </w:r>
      <w:r w:rsidR="004A2DC4" w:rsidRPr="005D172B">
        <w:rPr>
          <w:rFonts w:ascii="Times New Roman" w:eastAsia="Times New Roman" w:hAnsi="Times New Roman" w:cs="Times New Roman"/>
          <w:sz w:val="24"/>
          <w:szCs w:val="24"/>
          <w:lang w:eastAsia="en-GB"/>
        </w:rPr>
        <w:t xml:space="preserve"> p</w:t>
      </w:r>
      <w:r w:rsidR="00B45BE4">
        <w:rPr>
          <w:rFonts w:ascii="Times New Roman" w:eastAsia="Times New Roman" w:hAnsi="Times New Roman" w:cs="Times New Roman"/>
          <w:sz w:val="24"/>
          <w:szCs w:val="24"/>
          <w:lang w:eastAsia="en-GB"/>
        </w:rPr>
        <w:t>rovided in this C</w:t>
      </w:r>
      <w:r w:rsidR="004A2DC4" w:rsidRPr="005D172B">
        <w:rPr>
          <w:rFonts w:ascii="Times New Roman" w:eastAsia="Times New Roman" w:hAnsi="Times New Roman" w:cs="Times New Roman"/>
          <w:sz w:val="24"/>
          <w:szCs w:val="24"/>
          <w:lang w:eastAsia="en-GB"/>
        </w:rPr>
        <w:t>ontract</w:t>
      </w:r>
      <w:r w:rsidRPr="00105F43">
        <w:rPr>
          <w:rFonts w:ascii="Times New Roman" w:eastAsia="Times New Roman" w:hAnsi="Times New Roman" w:cs="Times New Roman"/>
          <w:sz w:val="24"/>
          <w:szCs w:val="24"/>
          <w:lang w:eastAsia="en-GB"/>
        </w:rPr>
        <w:t xml:space="preserve">. In case of unsuccessful dispatch, the sending party </w:t>
      </w:r>
      <w:r w:rsidR="00744539">
        <w:rPr>
          <w:rFonts w:ascii="Times New Roman" w:eastAsia="Times New Roman" w:hAnsi="Times New Roman" w:cs="Times New Roman"/>
          <w:sz w:val="24"/>
          <w:szCs w:val="24"/>
          <w:lang w:eastAsia="en-GB"/>
        </w:rPr>
        <w:t>is</w:t>
      </w:r>
      <w:r w:rsidRPr="00105F43">
        <w:rPr>
          <w:rFonts w:ascii="Times New Roman" w:eastAsia="Times New Roman" w:hAnsi="Times New Roman" w:cs="Times New Roman"/>
          <w:sz w:val="24"/>
          <w:szCs w:val="24"/>
          <w:lang w:eastAsia="en-GB"/>
        </w:rPr>
        <w:t xml:space="preserve"> not held in breach of its obligation to send such communication within a specified deadline. </w:t>
      </w:r>
    </w:p>
    <w:p w14:paraId="55AC03AF" w14:textId="77777777" w:rsidR="00751E2D" w:rsidRDefault="005D172B" w:rsidP="001E1C76">
      <w:pPr>
        <w:spacing w:after="120" w:line="240" w:lineRule="auto"/>
        <w:ind w:left="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751E2D" w:rsidRPr="005D172B">
        <w:rPr>
          <w:rFonts w:ascii="Times New Roman" w:eastAsia="Times New Roman" w:hAnsi="Times New Roman" w:cs="Times New Roman"/>
          <w:sz w:val="24"/>
          <w:szCs w:val="24"/>
          <w:lang w:eastAsia="en-GB"/>
        </w:rPr>
        <w:t>lectronic communication must be confirmed by an original signed paper version of that communication if requested by any of the parties provided that this request is submitted without unjustified delay. The sender must send the original signed paper version without unjustified delay.</w:t>
      </w:r>
    </w:p>
    <w:p w14:paraId="43163068" w14:textId="77777777" w:rsidR="00751E2D" w:rsidRPr="00290CE7" w:rsidRDefault="00751E2D" w:rsidP="001962D8">
      <w:pPr>
        <w:numPr>
          <w:ilvl w:val="0"/>
          <w:numId w:val="105"/>
        </w:numPr>
        <w:adjustRightInd w:val="0"/>
        <w:spacing w:after="120" w:line="240" w:lineRule="auto"/>
        <w:ind w:left="426" w:hanging="426"/>
        <w:jc w:val="both"/>
        <w:rPr>
          <w:rFonts w:ascii="Times New Roman" w:eastAsia="Calibri" w:hAnsi="Times New Roman" w:cs="Times New Roman"/>
          <w:sz w:val="24"/>
          <w:szCs w:val="24"/>
        </w:rPr>
      </w:pPr>
      <w:r w:rsidRPr="4697C86E">
        <w:rPr>
          <w:rFonts w:ascii="Times New Roman" w:eastAsia="Calibri" w:hAnsi="Times New Roman" w:cs="Times New Roman"/>
          <w:sz w:val="24"/>
          <w:szCs w:val="24"/>
        </w:rPr>
        <w:t>Formal notifications are considered to have been received by the receiving party on the date of receipt indicated on the return receipt or equivalent.</w:t>
      </w:r>
    </w:p>
    <w:p w14:paraId="454BEBD5" w14:textId="77777777" w:rsidR="007F6A7A" w:rsidRDefault="00751E2D" w:rsidP="001962D8">
      <w:pPr>
        <w:numPr>
          <w:ilvl w:val="0"/>
          <w:numId w:val="105"/>
        </w:numPr>
        <w:adjustRightInd w:val="0"/>
        <w:spacing w:after="120" w:line="240" w:lineRule="auto"/>
        <w:ind w:left="426" w:hanging="426"/>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 xml:space="preserve">Mail sent using the postal services is deemed to have been received by the contracting authority on the date on which it is registered by the department responsible. </w:t>
      </w:r>
    </w:p>
    <w:p w14:paraId="0CA3335B" w14:textId="77777777" w:rsidR="00751E2D" w:rsidRPr="00751E2D" w:rsidRDefault="00751E2D" w:rsidP="2E58F701">
      <w:pPr>
        <w:pStyle w:val="Heading2"/>
        <w:numPr>
          <w:ilvl w:val="1"/>
          <w:numId w:val="6"/>
        </w:numPr>
        <w:rPr>
          <w:rFonts w:asciiTheme="minorHAnsi" w:eastAsiaTheme="minorEastAsia" w:hAnsiTheme="minorHAnsi" w:cstheme="minorBidi"/>
          <w:bCs/>
        </w:rPr>
      </w:pPr>
      <w:bookmarkStart w:id="177" w:name="_Toc368924324"/>
      <w:bookmarkStart w:id="178" w:name="_Toc663117122"/>
      <w:bookmarkStart w:id="179" w:name="_Toc464835263"/>
      <w:bookmarkStart w:id="180" w:name="_Toc1183897116"/>
      <w:bookmarkStart w:id="181" w:name="_Toc2063637575"/>
      <w:bookmarkStart w:id="182" w:name="_Toc771467483"/>
      <w:bookmarkStart w:id="183" w:name="_Toc92990116"/>
      <w:r>
        <w:t>AMENDMENTS TO THE CONTRACT</w:t>
      </w:r>
      <w:bookmarkEnd w:id="177"/>
      <w:bookmarkEnd w:id="178"/>
      <w:bookmarkEnd w:id="179"/>
      <w:bookmarkEnd w:id="180"/>
      <w:bookmarkEnd w:id="181"/>
      <w:bookmarkEnd w:id="182"/>
      <w:bookmarkEnd w:id="183"/>
    </w:p>
    <w:p w14:paraId="6BF5EFE4" w14:textId="77777777" w:rsidR="00751E2D" w:rsidRPr="00751E2D" w:rsidRDefault="00751E2D" w:rsidP="001962D8">
      <w:pPr>
        <w:numPr>
          <w:ilvl w:val="0"/>
          <w:numId w:val="80"/>
        </w:numPr>
        <w:spacing w:after="120" w:line="240" w:lineRule="auto"/>
        <w:ind w:left="426" w:hanging="426"/>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en-GB"/>
        </w:rPr>
        <w:t xml:space="preserve">In justified cases </w:t>
      </w:r>
      <w:r w:rsidRPr="4697C86E">
        <w:rPr>
          <w:rFonts w:ascii="Times New Roman" w:eastAsia="Calibri" w:hAnsi="Times New Roman" w:cs="Times New Roman"/>
          <w:sz w:val="24"/>
          <w:szCs w:val="24"/>
        </w:rPr>
        <w:t>—</w:t>
      </w:r>
      <w:r w:rsidRPr="4697C86E">
        <w:rPr>
          <w:rFonts w:ascii="Times New Roman" w:eastAsia="Calibri" w:hAnsi="Times New Roman" w:cs="Times New Roman"/>
          <w:b/>
          <w:bCs/>
          <w:sz w:val="24"/>
          <w:szCs w:val="24"/>
        </w:rPr>
        <w:t xml:space="preserve"> </w:t>
      </w:r>
      <w:r w:rsidRPr="4697C86E">
        <w:rPr>
          <w:rFonts w:ascii="Times New Roman" w:eastAsia="Times New Roman" w:hAnsi="Times New Roman" w:cs="Times New Roman"/>
          <w:sz w:val="24"/>
          <w:szCs w:val="24"/>
          <w:lang w:eastAsia="en-GB"/>
        </w:rPr>
        <w:t xml:space="preserve">and provided that the amendment does not entail changes to the Contract which would call into question the selection procedure </w:t>
      </w:r>
      <w:r w:rsidRPr="4697C86E">
        <w:rPr>
          <w:rFonts w:ascii="Times New Roman" w:eastAsia="Calibri" w:hAnsi="Times New Roman" w:cs="Times New Roman"/>
          <w:sz w:val="24"/>
          <w:szCs w:val="24"/>
        </w:rPr>
        <w:t>—</w:t>
      </w:r>
      <w:r w:rsidRPr="4697C86E">
        <w:rPr>
          <w:rFonts w:ascii="Times New Roman" w:eastAsia="Times New Roman" w:hAnsi="Times New Roman" w:cs="Times New Roman"/>
          <w:sz w:val="24"/>
          <w:szCs w:val="24"/>
          <w:lang w:eastAsia="en-GB"/>
        </w:rPr>
        <w:t xml:space="preserve"> any party may </w:t>
      </w:r>
      <w:r w:rsidRPr="4697C86E">
        <w:rPr>
          <w:rFonts w:ascii="Times New Roman" w:eastAsia="Times New Roman" w:hAnsi="Times New Roman" w:cs="Times New Roman"/>
          <w:sz w:val="24"/>
          <w:szCs w:val="24"/>
          <w:lang w:eastAsia="en-GB"/>
        </w:rPr>
        <w:lastRenderedPageBreak/>
        <w:t>request an amendment.</w:t>
      </w:r>
      <w:r w:rsidR="65A8EABA" w:rsidRPr="4697C86E">
        <w:rPr>
          <w:rFonts w:ascii="Times New Roman" w:eastAsia="Times New Roman" w:hAnsi="Times New Roman" w:cs="Times New Roman"/>
          <w:sz w:val="24"/>
          <w:szCs w:val="24"/>
          <w:lang w:eastAsia="en-GB"/>
        </w:rPr>
        <w:t xml:space="preserve"> </w:t>
      </w:r>
      <w:r w:rsidRPr="4697C86E">
        <w:rPr>
          <w:rFonts w:ascii="Times New Roman" w:eastAsia="Times New Roman" w:hAnsi="Times New Roman" w:cs="Times New Roman"/>
          <w:sz w:val="24"/>
          <w:szCs w:val="24"/>
          <w:lang w:eastAsia="de-DE"/>
        </w:rPr>
        <w:t>Amendments must be made before new contractual obligations are enforced.</w:t>
      </w:r>
    </w:p>
    <w:p w14:paraId="5500E2C1" w14:textId="77777777" w:rsidR="00751E2D" w:rsidRPr="00751E2D" w:rsidRDefault="00751E2D" w:rsidP="001962D8">
      <w:pPr>
        <w:numPr>
          <w:ilvl w:val="0"/>
          <w:numId w:val="80"/>
        </w:numPr>
        <w:spacing w:after="120" w:line="240" w:lineRule="auto"/>
        <w:ind w:left="426" w:hanging="426"/>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lang w:eastAsia="en-GB"/>
        </w:rPr>
        <w:t>The party requesting an amendment must</w:t>
      </w:r>
      <w:r w:rsidRPr="4697C86E">
        <w:rPr>
          <w:rFonts w:ascii="Times New Roman" w:eastAsia="Times New Roman" w:hAnsi="Times New Roman" w:cs="Times New Roman"/>
          <w:b/>
          <w:bCs/>
          <w:sz w:val="24"/>
          <w:szCs w:val="24"/>
          <w:lang w:eastAsia="en-GB"/>
        </w:rPr>
        <w:t xml:space="preserve"> </w:t>
      </w:r>
      <w:r w:rsidRPr="4697C86E">
        <w:rPr>
          <w:rFonts w:ascii="Times New Roman" w:eastAsia="Times New Roman" w:hAnsi="Times New Roman" w:cs="Times New Roman"/>
          <w:sz w:val="24"/>
          <w:szCs w:val="24"/>
          <w:lang w:eastAsia="en-GB"/>
        </w:rPr>
        <w:t xml:space="preserve">formally notify the other party the requested amendment together with the reasons why. </w:t>
      </w:r>
    </w:p>
    <w:p w14:paraId="1E07F9BB" w14:textId="77777777" w:rsidR="00751E2D" w:rsidRPr="00751E2D" w:rsidRDefault="00751E2D" w:rsidP="001E1C76">
      <w:pPr>
        <w:spacing w:after="120" w:line="240" w:lineRule="auto"/>
        <w:ind w:left="426"/>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The party receiving the request must formally notify its agreement or disagreement, within 30 days of receiving notification. </w:t>
      </w:r>
    </w:p>
    <w:p w14:paraId="330438D3" w14:textId="77777777" w:rsidR="00751E2D" w:rsidRPr="00751E2D" w:rsidRDefault="00751E2D" w:rsidP="2E58F701">
      <w:pPr>
        <w:pStyle w:val="Heading2"/>
        <w:numPr>
          <w:ilvl w:val="1"/>
          <w:numId w:val="5"/>
        </w:numPr>
        <w:rPr>
          <w:rFonts w:asciiTheme="minorHAnsi" w:eastAsiaTheme="minorEastAsia" w:hAnsiTheme="minorHAnsi" w:cstheme="minorBidi"/>
          <w:bCs/>
        </w:rPr>
      </w:pPr>
      <w:bookmarkStart w:id="184" w:name="_Toc368924325"/>
      <w:bookmarkStart w:id="185" w:name="_Toc1682250666"/>
      <w:bookmarkStart w:id="186" w:name="_Toc1427054957"/>
      <w:bookmarkStart w:id="187" w:name="_Toc2124135097"/>
      <w:bookmarkStart w:id="188" w:name="_Toc1722908268"/>
      <w:bookmarkStart w:id="189" w:name="_Toc965407830"/>
      <w:bookmarkStart w:id="190" w:name="_Toc92990117"/>
      <w:r>
        <w:t>APPLICABLE LAW AND DISPUTE SETTLEMENT</w:t>
      </w:r>
      <w:bookmarkEnd w:id="184"/>
      <w:bookmarkEnd w:id="185"/>
      <w:bookmarkEnd w:id="186"/>
      <w:bookmarkEnd w:id="187"/>
      <w:bookmarkEnd w:id="188"/>
      <w:bookmarkEnd w:id="189"/>
      <w:bookmarkEnd w:id="190"/>
    </w:p>
    <w:p w14:paraId="4404D1D7" w14:textId="77777777" w:rsidR="00751E2D" w:rsidRPr="00751E2D" w:rsidRDefault="00751E2D" w:rsidP="001962D8">
      <w:pPr>
        <w:numPr>
          <w:ilvl w:val="0"/>
          <w:numId w:val="81"/>
        </w:numPr>
        <w:spacing w:after="120" w:line="240" w:lineRule="auto"/>
        <w:jc w:val="both"/>
        <w:rPr>
          <w:rFonts w:ascii="Times New Roman" w:eastAsia="Times New Roman" w:hAnsi="Times New Roman" w:cs="Times New Roman"/>
          <w:snapToGrid w:val="0"/>
          <w:sz w:val="24"/>
          <w:szCs w:val="24"/>
          <w:lang w:eastAsia="de-DE"/>
        </w:rPr>
      </w:pPr>
      <w:r w:rsidRPr="00751E2D">
        <w:rPr>
          <w:rFonts w:ascii="Times New Roman" w:eastAsia="Times New Roman" w:hAnsi="Times New Roman" w:cs="Times New Roman"/>
          <w:snapToGrid w:val="0"/>
          <w:sz w:val="24"/>
          <w:szCs w:val="24"/>
          <w:lang w:eastAsia="de-DE"/>
        </w:rPr>
        <w:t>This Contract is governed by Union</w:t>
      </w:r>
      <w:r w:rsidRPr="4697C86E">
        <w:rPr>
          <w:rFonts w:ascii="Times New Roman" w:eastAsia="Times New Roman" w:hAnsi="Times New Roman" w:cs="Times New Roman"/>
          <w:color w:val="000000"/>
          <w:sz w:val="24"/>
          <w:szCs w:val="24"/>
          <w:lang w:eastAsia="de-DE"/>
        </w:rPr>
        <w:t xml:space="preserve"> </w:t>
      </w:r>
      <w:r w:rsidRPr="00751E2D">
        <w:rPr>
          <w:rFonts w:ascii="Times New Roman" w:eastAsia="Times New Roman" w:hAnsi="Times New Roman" w:cs="Times New Roman"/>
          <w:snapToGrid w:val="0"/>
          <w:sz w:val="24"/>
          <w:szCs w:val="24"/>
          <w:lang w:eastAsia="de-DE"/>
        </w:rPr>
        <w:t xml:space="preserve">law and is supplemented, where necessary, by the law </w:t>
      </w:r>
      <w:r w:rsidRPr="00FD7EF2">
        <w:rPr>
          <w:rFonts w:ascii="Times New Roman" w:eastAsia="Times New Roman" w:hAnsi="Times New Roman" w:cs="Times New Roman"/>
          <w:snapToGrid w:val="0"/>
          <w:sz w:val="24"/>
          <w:szCs w:val="24"/>
          <w:lang w:eastAsia="de-DE"/>
        </w:rPr>
        <w:t xml:space="preserve">of </w:t>
      </w:r>
      <w:r w:rsidR="00097FC2" w:rsidRPr="00FD7EF2">
        <w:rPr>
          <w:rFonts w:ascii="Times New Roman" w:eastAsia="Times New Roman" w:hAnsi="Times New Roman" w:cs="Times New Roman"/>
          <w:snapToGrid w:val="0"/>
          <w:sz w:val="24"/>
          <w:szCs w:val="24"/>
          <w:lang w:eastAsia="de-DE"/>
        </w:rPr>
        <w:t>Belgium.</w:t>
      </w:r>
    </w:p>
    <w:p w14:paraId="07F3011F" w14:textId="77777777" w:rsidR="00751E2D" w:rsidRPr="00751E2D" w:rsidRDefault="00751E2D" w:rsidP="001962D8">
      <w:pPr>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Disputes concerning the Contract’s interpretation, application or validity that cannot be settled amicably must be brought before courts</w:t>
      </w:r>
      <w:r w:rsidR="001E1C76" w:rsidRPr="4697C86E">
        <w:rPr>
          <w:rFonts w:ascii="Times New Roman" w:eastAsia="Times New Roman" w:hAnsi="Times New Roman" w:cs="Times New Roman"/>
          <w:sz w:val="24"/>
          <w:szCs w:val="24"/>
          <w:lang w:eastAsia="de-DE"/>
        </w:rPr>
        <w:t xml:space="preserve"> of </w:t>
      </w:r>
      <w:r w:rsidR="00097FC2" w:rsidRPr="4697C86E">
        <w:rPr>
          <w:rFonts w:ascii="Times New Roman" w:eastAsia="Times New Roman" w:hAnsi="Times New Roman" w:cs="Times New Roman"/>
          <w:sz w:val="24"/>
          <w:szCs w:val="24"/>
          <w:lang w:eastAsia="de-DE"/>
        </w:rPr>
        <w:t>Brussels</w:t>
      </w:r>
      <w:r w:rsidRPr="4697C86E">
        <w:rPr>
          <w:rFonts w:ascii="Times New Roman" w:eastAsia="Times New Roman" w:hAnsi="Times New Roman" w:cs="Times New Roman"/>
          <w:sz w:val="24"/>
          <w:szCs w:val="24"/>
          <w:lang w:eastAsia="de-DE"/>
        </w:rPr>
        <w:t>.</w:t>
      </w:r>
    </w:p>
    <w:p w14:paraId="107EB7D7" w14:textId="77777777" w:rsidR="00751E2D" w:rsidRPr="00751E2D" w:rsidRDefault="00751E2D" w:rsidP="00222078">
      <w:pPr>
        <w:pStyle w:val="Heading2"/>
        <w:keepNext/>
        <w:numPr>
          <w:ilvl w:val="1"/>
          <w:numId w:val="4"/>
        </w:numPr>
        <w:ind w:left="2120" w:hanging="357"/>
        <w:rPr>
          <w:rFonts w:asciiTheme="minorHAnsi" w:eastAsiaTheme="minorEastAsia" w:hAnsiTheme="minorHAnsi" w:cstheme="minorBidi"/>
          <w:bCs/>
        </w:rPr>
      </w:pPr>
      <w:bookmarkStart w:id="191" w:name="_Toc368924326"/>
      <w:bookmarkStart w:id="192" w:name="_Toc588777899"/>
      <w:bookmarkStart w:id="193" w:name="_Toc1959791090"/>
      <w:bookmarkStart w:id="194" w:name="_Toc834735303"/>
      <w:bookmarkStart w:id="195" w:name="_Toc530411586"/>
      <w:bookmarkStart w:id="196" w:name="_Toc1937996085"/>
      <w:bookmarkStart w:id="197" w:name="_Toc92990118"/>
      <w:r>
        <w:t>ENTRY INTO FORCE</w:t>
      </w:r>
      <w:bookmarkEnd w:id="191"/>
      <w:bookmarkEnd w:id="192"/>
      <w:bookmarkEnd w:id="193"/>
      <w:bookmarkEnd w:id="194"/>
      <w:bookmarkEnd w:id="195"/>
      <w:bookmarkEnd w:id="196"/>
      <w:bookmarkEnd w:id="197"/>
    </w:p>
    <w:p w14:paraId="685F61B5" w14:textId="77777777" w:rsidR="00751E2D" w:rsidRPr="00751E2D" w:rsidRDefault="00751E2D" w:rsidP="001E1C76">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This Contract enters into force on the day on which the last party signs.</w:t>
      </w:r>
    </w:p>
    <w:p w14:paraId="2E345C35" w14:textId="77777777" w:rsidR="00751E2D" w:rsidRPr="00751E2D" w:rsidRDefault="00751E2D" w:rsidP="001E1C76">
      <w:pPr>
        <w:autoSpaceDE w:val="0"/>
        <w:autoSpaceDN w:val="0"/>
        <w:adjustRightInd w:val="0"/>
        <w:spacing w:after="120" w:line="240" w:lineRule="auto"/>
        <w:jc w:val="both"/>
        <w:rPr>
          <w:rFonts w:ascii="Times New Roman" w:eastAsia="Times New Roman" w:hAnsi="Times New Roman" w:cs="Times New Roman"/>
          <w:sz w:val="24"/>
          <w:szCs w:val="24"/>
        </w:rPr>
      </w:pPr>
    </w:p>
    <w:p w14:paraId="29C235F8" w14:textId="77777777" w:rsidR="00751E2D" w:rsidRPr="00751E2D" w:rsidRDefault="00A255EC" w:rsidP="001E1C76">
      <w:pPr>
        <w:autoSpaceDE w:val="0"/>
        <w:autoSpaceDN w:val="0"/>
        <w:adjustRightInd w:val="0"/>
        <w:spacing w:after="120" w:line="240" w:lineRule="auto"/>
        <w:jc w:val="both"/>
        <w:rPr>
          <w:rFonts w:ascii="Times New Roman" w:eastAsia="Times New Roman" w:hAnsi="Times New Roman" w:cs="Times New Roman"/>
          <w:sz w:val="24"/>
          <w:szCs w:val="20"/>
          <w:lang w:eastAsia="de-DE"/>
        </w:rPr>
      </w:pPr>
      <w:r w:rsidRPr="00A255EC">
        <w:rPr>
          <w:rFonts w:ascii="Times New Roman" w:eastAsia="Times New Roman" w:hAnsi="Times New Roman" w:cs="Times New Roman"/>
          <w:sz w:val="24"/>
          <w:szCs w:val="20"/>
          <w:lang w:eastAsia="de-DE"/>
        </w:rPr>
        <w:t xml:space="preserve">Done in two copies in </w:t>
      </w:r>
      <w:r w:rsidR="00751E2D" w:rsidRPr="00A255EC">
        <w:rPr>
          <w:rFonts w:ascii="Times New Roman" w:eastAsia="Times New Roman" w:hAnsi="Times New Roman" w:cs="Times New Roman"/>
          <w:sz w:val="24"/>
          <w:szCs w:val="20"/>
          <w:lang w:eastAsia="de-DE"/>
        </w:rPr>
        <w:t>English</w:t>
      </w:r>
      <w:r w:rsidRPr="00A255EC">
        <w:rPr>
          <w:rFonts w:ascii="Times New Roman" w:eastAsia="Times New Roman" w:hAnsi="Times New Roman" w:cs="Times New Roman"/>
          <w:sz w:val="24"/>
          <w:szCs w:val="20"/>
          <w:lang w:eastAsia="de-DE"/>
        </w:rPr>
        <w:t>.</w:t>
      </w:r>
      <w:r>
        <w:rPr>
          <w:rFonts w:ascii="Times New Roman" w:eastAsia="Times New Roman" w:hAnsi="Times New Roman" w:cs="Times New Roman"/>
          <w:sz w:val="24"/>
          <w:szCs w:val="20"/>
          <w:lang w:eastAsia="de-DE"/>
        </w:rPr>
        <w:t xml:space="preserve"> </w:t>
      </w:r>
    </w:p>
    <w:p w14:paraId="1A9D4755" w14:textId="77777777" w:rsidR="00751E2D" w:rsidRPr="00751E2D" w:rsidRDefault="00751E2D" w:rsidP="001E1C76">
      <w:pPr>
        <w:autoSpaceDE w:val="0"/>
        <w:autoSpaceDN w:val="0"/>
        <w:adjustRightInd w:val="0"/>
        <w:spacing w:after="120" w:line="240" w:lineRule="auto"/>
        <w:jc w:val="both"/>
        <w:rPr>
          <w:rFonts w:ascii="Times New Roman" w:eastAsia="Times New Roman" w:hAnsi="Times New Roman" w:cs="Times New Roman"/>
          <w:sz w:val="24"/>
          <w:szCs w:val="20"/>
          <w:lang w:eastAsia="de-DE"/>
        </w:rPr>
      </w:pPr>
    </w:p>
    <w:p w14:paraId="1EC6525C" w14:textId="77777777" w:rsidR="00751E2D" w:rsidRPr="00751E2D" w:rsidRDefault="00751E2D" w:rsidP="00751E2D">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644"/>
        <w:gridCol w:w="4253"/>
      </w:tblGrid>
      <w:tr w:rsidR="00A255EC" w:rsidRPr="00A255EC" w14:paraId="7F979BCC" w14:textId="77777777" w:rsidTr="00136633">
        <w:tc>
          <w:tcPr>
            <w:tcW w:w="4644" w:type="dxa"/>
          </w:tcPr>
          <w:p w14:paraId="39525C07" w14:textId="77777777" w:rsidR="00097FC2"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Expert:</w:t>
            </w:r>
            <w:r w:rsidR="00A66D38">
              <w:rPr>
                <w:rFonts w:ascii="Times New Roman" w:hAnsi="Times New Roman" w:cs="Times New Roman"/>
                <w:sz w:val="24"/>
              </w:rPr>
              <w:t xml:space="preserve"> </w:t>
            </w:r>
          </w:p>
          <w:p w14:paraId="27A152C2" w14:textId="77777777" w:rsidR="00A255EC" w:rsidRPr="00A255EC" w:rsidRDefault="00A66D38" w:rsidP="00136633">
            <w:pPr>
              <w:tabs>
                <w:tab w:val="left" w:pos="0"/>
                <w:tab w:val="left" w:pos="510"/>
                <w:tab w:val="left" w:pos="10977"/>
              </w:tabs>
              <w:jc w:val="both"/>
              <w:rPr>
                <w:rFonts w:ascii="Times New Roman" w:hAnsi="Times New Roman" w:cs="Times New Roman"/>
                <w:sz w:val="24"/>
              </w:rPr>
            </w:pPr>
            <w:r w:rsidRPr="00A255EC">
              <w:rPr>
                <w:rFonts w:ascii="Times New Roman" w:hAnsi="Times New Roman" w:cs="Times New Roman"/>
                <w:sz w:val="24"/>
              </w:rPr>
              <w:t>[</w:t>
            </w:r>
            <w:r w:rsidR="00332329" w:rsidRPr="00332329">
              <w:rPr>
                <w:rFonts w:ascii="Times New Roman" w:hAnsi="Times New Roman" w:cs="Times New Roman"/>
                <w:i/>
                <w:sz w:val="24"/>
                <w:highlight w:val="lightGray"/>
              </w:rPr>
              <w:t>insert full name</w:t>
            </w:r>
            <w:r w:rsidR="00097FC2">
              <w:rPr>
                <w:rFonts w:ascii="Times New Roman" w:hAnsi="Times New Roman" w:cs="Times New Roman"/>
                <w:i/>
                <w:sz w:val="24"/>
              </w:rPr>
              <w:t xml:space="preserve"> </w:t>
            </w:r>
            <w:r w:rsidR="00097FC2" w:rsidRPr="00097FC2">
              <w:rPr>
                <w:rFonts w:ascii="Times New Roman" w:hAnsi="Times New Roman" w:cs="Times New Roman"/>
                <w:i/>
                <w:sz w:val="24"/>
                <w:highlight w:val="lightGray"/>
              </w:rPr>
              <w:t xml:space="preserve">and function if a </w:t>
            </w:r>
            <w:proofErr w:type="spellStart"/>
            <w:r w:rsidR="00097FC2" w:rsidRPr="00097FC2">
              <w:rPr>
                <w:rFonts w:ascii="Times New Roman" w:hAnsi="Times New Roman" w:cs="Times New Roman"/>
                <w:i/>
                <w:sz w:val="24"/>
                <w:highlight w:val="lightGray"/>
              </w:rPr>
              <w:t>Cie</w:t>
            </w:r>
            <w:proofErr w:type="spellEnd"/>
            <w:r w:rsidRPr="00A255EC">
              <w:rPr>
                <w:rFonts w:ascii="Times New Roman" w:hAnsi="Times New Roman" w:cs="Times New Roman"/>
                <w:sz w:val="24"/>
              </w:rPr>
              <w:t>]</w:t>
            </w:r>
          </w:p>
          <w:p w14:paraId="72F0AAA0" w14:textId="77777777" w:rsidR="00A255EC" w:rsidRPr="00A255EC"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Date:</w:t>
            </w:r>
          </w:p>
          <w:p w14:paraId="15CEA746" w14:textId="77777777" w:rsidR="00A255EC" w:rsidRPr="00A255EC"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Signature: </w:t>
            </w:r>
          </w:p>
          <w:p w14:paraId="33F3F8AE" w14:textId="77777777" w:rsidR="00A66D38" w:rsidRPr="00A255EC" w:rsidRDefault="00A66D38" w:rsidP="00136633">
            <w:pPr>
              <w:tabs>
                <w:tab w:val="left" w:pos="0"/>
                <w:tab w:val="left" w:pos="510"/>
                <w:tab w:val="left" w:pos="10977"/>
              </w:tabs>
              <w:jc w:val="both"/>
              <w:rPr>
                <w:rFonts w:ascii="Times New Roman" w:hAnsi="Times New Roman" w:cs="Times New Roman"/>
                <w:sz w:val="24"/>
              </w:rPr>
            </w:pPr>
          </w:p>
        </w:tc>
        <w:tc>
          <w:tcPr>
            <w:tcW w:w="4253" w:type="dxa"/>
          </w:tcPr>
          <w:p w14:paraId="3197F34B" w14:textId="77777777" w:rsidR="00097FC2" w:rsidRDefault="00A255EC" w:rsidP="00A255EC">
            <w:pPr>
              <w:tabs>
                <w:tab w:val="left" w:pos="0"/>
                <w:tab w:val="left" w:pos="119"/>
                <w:tab w:val="left" w:pos="10977"/>
              </w:tabs>
              <w:jc w:val="both"/>
              <w:rPr>
                <w:rFonts w:ascii="Times New Roman" w:hAnsi="Times New Roman" w:cs="Times New Roman"/>
                <w:sz w:val="24"/>
              </w:rPr>
            </w:pPr>
            <w:r w:rsidRPr="00A255EC">
              <w:rPr>
                <w:rFonts w:ascii="Times New Roman" w:hAnsi="Times New Roman" w:cs="Times New Roman"/>
                <w:sz w:val="24"/>
              </w:rPr>
              <w:t xml:space="preserve">For </w:t>
            </w:r>
            <w:r w:rsidRPr="00FD7EF2">
              <w:rPr>
                <w:rFonts w:ascii="Times New Roman" w:hAnsi="Times New Roman" w:cs="Times New Roman"/>
                <w:sz w:val="24"/>
              </w:rPr>
              <w:t xml:space="preserve">the </w:t>
            </w:r>
            <w:r w:rsidR="00097FC2" w:rsidRPr="00FD7EF2">
              <w:rPr>
                <w:rFonts w:ascii="Times New Roman" w:hAnsi="Times New Roman" w:cs="Times New Roman"/>
                <w:sz w:val="24"/>
              </w:rPr>
              <w:t>Commission</w:t>
            </w:r>
            <w:r w:rsidRPr="00FD7EF2">
              <w:rPr>
                <w:rFonts w:ascii="Times New Roman" w:hAnsi="Times New Roman" w:cs="Times New Roman"/>
                <w:sz w:val="24"/>
              </w:rPr>
              <w:t xml:space="preserve">, </w:t>
            </w:r>
          </w:p>
          <w:p w14:paraId="2D5D540C" w14:textId="77777777" w:rsidR="009D7BE5" w:rsidRDefault="009D7BE5" w:rsidP="00A255EC">
            <w:pPr>
              <w:tabs>
                <w:tab w:val="left" w:pos="0"/>
                <w:tab w:val="left" w:pos="119"/>
                <w:tab w:val="left" w:pos="10977"/>
              </w:tabs>
              <w:jc w:val="both"/>
              <w:rPr>
                <w:rFonts w:ascii="Times New Roman" w:hAnsi="Times New Roman" w:cs="Times New Roman"/>
                <w:sz w:val="24"/>
              </w:rPr>
            </w:pPr>
            <w:proofErr w:type="spellStart"/>
            <w:r>
              <w:rPr>
                <w:rFonts w:ascii="Times New Roman" w:hAnsi="Times New Roman" w:cs="Times New Roman"/>
                <w:sz w:val="24"/>
              </w:rPr>
              <w:t>Normunds</w:t>
            </w:r>
            <w:proofErr w:type="spellEnd"/>
            <w:r>
              <w:rPr>
                <w:rFonts w:ascii="Times New Roman" w:hAnsi="Times New Roman" w:cs="Times New Roman"/>
                <w:sz w:val="24"/>
              </w:rPr>
              <w:t xml:space="preserve"> </w:t>
            </w:r>
            <w:proofErr w:type="spellStart"/>
            <w:r>
              <w:rPr>
                <w:rFonts w:ascii="Times New Roman" w:hAnsi="Times New Roman" w:cs="Times New Roman"/>
                <w:sz w:val="24"/>
              </w:rPr>
              <w:t>Popens</w:t>
            </w:r>
            <w:proofErr w:type="spellEnd"/>
          </w:p>
          <w:p w14:paraId="706E14FE" w14:textId="77777777" w:rsidR="00A255EC" w:rsidRPr="00A255EC" w:rsidRDefault="009D7BE5" w:rsidP="00A255EC">
            <w:pPr>
              <w:tabs>
                <w:tab w:val="left" w:pos="0"/>
                <w:tab w:val="left" w:pos="119"/>
                <w:tab w:val="left" w:pos="10977"/>
              </w:tabs>
              <w:jc w:val="both"/>
              <w:rPr>
                <w:rFonts w:ascii="Times New Roman" w:hAnsi="Times New Roman" w:cs="Times New Roman"/>
                <w:b/>
                <w:sz w:val="24"/>
              </w:rPr>
            </w:pPr>
            <w:r w:rsidRPr="009D7BE5">
              <w:rPr>
                <w:rFonts w:ascii="Times New Roman" w:hAnsi="Times New Roman" w:cs="Times New Roman"/>
                <w:sz w:val="24"/>
              </w:rPr>
              <w:t xml:space="preserve">Deputy Director-General </w:t>
            </w:r>
          </w:p>
          <w:p w14:paraId="4A283CCC" w14:textId="77777777" w:rsidR="00A255EC" w:rsidRPr="00A255EC" w:rsidRDefault="00A255EC" w:rsidP="00A255EC">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Date:</w:t>
            </w:r>
          </w:p>
          <w:p w14:paraId="04B146F0" w14:textId="77777777" w:rsidR="00A255EC" w:rsidRDefault="00A255EC" w:rsidP="00A255EC">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Signature: </w:t>
            </w:r>
          </w:p>
          <w:p w14:paraId="1FFB1D16" w14:textId="77777777" w:rsidR="00A255EC" w:rsidRPr="00A255EC" w:rsidRDefault="00A255EC" w:rsidP="00A255EC">
            <w:pPr>
              <w:tabs>
                <w:tab w:val="left" w:pos="0"/>
                <w:tab w:val="left" w:pos="510"/>
                <w:tab w:val="left" w:pos="10977"/>
              </w:tabs>
              <w:jc w:val="both"/>
              <w:rPr>
                <w:rFonts w:ascii="Times New Roman" w:hAnsi="Times New Roman" w:cs="Times New Roman"/>
                <w:sz w:val="24"/>
              </w:rPr>
            </w:pPr>
          </w:p>
        </w:tc>
      </w:tr>
    </w:tbl>
    <w:p w14:paraId="7640D3E6" w14:textId="77777777" w:rsidR="00751E2D" w:rsidRPr="00751E2D" w:rsidRDefault="00751E2D" w:rsidP="00751E2D">
      <w:pPr>
        <w:autoSpaceDE w:val="0"/>
        <w:autoSpaceDN w:val="0"/>
        <w:adjustRightInd w:val="0"/>
        <w:spacing w:after="0" w:line="240" w:lineRule="auto"/>
        <w:jc w:val="both"/>
        <w:rPr>
          <w:rFonts w:ascii="Times New Roman" w:eastAsia="Times New Roman" w:hAnsi="Times New Roman" w:cs="Times New Roman"/>
          <w:sz w:val="24"/>
          <w:szCs w:val="24"/>
        </w:rPr>
      </w:pPr>
    </w:p>
    <w:p w14:paraId="300E02E3" w14:textId="77777777" w:rsidR="00D85554" w:rsidRDefault="00D85554">
      <w:pPr>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br w:type="page"/>
      </w:r>
    </w:p>
    <w:p w14:paraId="24917A56" w14:textId="77777777" w:rsidR="00751E2D" w:rsidRPr="00751E2D" w:rsidRDefault="00751E2D" w:rsidP="007B7139">
      <w:pPr>
        <w:pStyle w:val="Title"/>
      </w:pPr>
      <w:bookmarkStart w:id="198" w:name="_Toc92990119"/>
      <w:bookmarkStart w:id="199" w:name="_Toc1457969124"/>
      <w:bookmarkStart w:id="200" w:name="_Toc1727766568"/>
      <w:bookmarkStart w:id="201" w:name="_Toc1317712113"/>
      <w:bookmarkStart w:id="202" w:name="_Toc1477316567"/>
      <w:bookmarkStart w:id="203" w:name="_Toc2126599831"/>
      <w:r>
        <w:lastRenderedPageBreak/>
        <w:t>ANNEX</w:t>
      </w:r>
      <w:r w:rsidR="00AD00A2">
        <w:t>E</w:t>
      </w:r>
      <w:r>
        <w:t xml:space="preserve"> 1 </w:t>
      </w:r>
      <w:r w:rsidR="00F24530">
        <w:t xml:space="preserve">- </w:t>
      </w:r>
      <w:r>
        <w:t>CODE OF CONDUCT FOR EXPERTS</w:t>
      </w:r>
      <w:bookmarkEnd w:id="198"/>
      <w:r>
        <w:t xml:space="preserve"> </w:t>
      </w:r>
      <w:bookmarkEnd w:id="199"/>
      <w:bookmarkEnd w:id="200"/>
      <w:bookmarkEnd w:id="201"/>
      <w:bookmarkEnd w:id="202"/>
      <w:bookmarkEnd w:id="203"/>
    </w:p>
    <w:p w14:paraId="7C0EEDBC" w14:textId="77777777" w:rsidR="00751E2D" w:rsidRPr="00751E2D" w:rsidRDefault="00751E2D" w:rsidP="2E58F701">
      <w:pPr>
        <w:pStyle w:val="Heading2"/>
        <w:numPr>
          <w:ilvl w:val="1"/>
          <w:numId w:val="2"/>
        </w:numPr>
        <w:rPr>
          <w:rFonts w:asciiTheme="minorHAnsi" w:eastAsiaTheme="minorEastAsia" w:hAnsiTheme="minorHAnsi" w:cstheme="minorBidi"/>
          <w:bCs/>
        </w:rPr>
      </w:pPr>
      <w:bookmarkStart w:id="204" w:name="_Toc1631781609"/>
      <w:bookmarkStart w:id="205" w:name="_Toc76752888"/>
      <w:bookmarkStart w:id="206" w:name="_Toc221528268"/>
      <w:bookmarkStart w:id="207" w:name="_Toc1430568158"/>
      <w:bookmarkStart w:id="208" w:name="_Toc1330505094"/>
      <w:bookmarkStart w:id="209" w:name="_Toc92990120"/>
      <w:r>
        <w:t>PERFORMANCE OF THE CONTRACT</w:t>
      </w:r>
      <w:bookmarkEnd w:id="204"/>
      <w:bookmarkEnd w:id="205"/>
      <w:bookmarkEnd w:id="206"/>
      <w:bookmarkEnd w:id="207"/>
      <w:bookmarkEnd w:id="208"/>
      <w:bookmarkEnd w:id="209"/>
    </w:p>
    <w:p w14:paraId="63C343D9" w14:textId="77777777" w:rsidR="00751E2D" w:rsidRPr="00751E2D" w:rsidRDefault="00751E2D" w:rsidP="001962D8">
      <w:pPr>
        <w:numPr>
          <w:ilvl w:val="0"/>
          <w:numId w:val="82"/>
        </w:numPr>
        <w:spacing w:after="120" w:line="240" w:lineRule="auto"/>
        <w:jc w:val="both"/>
        <w:rPr>
          <w:rFonts w:ascii="Times New Roman" w:eastAsia="Times New Roman" w:hAnsi="Times New Roman" w:cs="EUAlbertina"/>
          <w:color w:val="000000"/>
          <w:sz w:val="24"/>
          <w:szCs w:val="24"/>
          <w:lang w:eastAsia="de-DE"/>
        </w:rPr>
      </w:pPr>
      <w:r w:rsidRPr="4697C86E">
        <w:rPr>
          <w:rFonts w:ascii="Times New Roman" w:eastAsia="Times New Roman" w:hAnsi="Times New Roman" w:cs="Times New Roman"/>
          <w:sz w:val="24"/>
          <w:szCs w:val="24"/>
          <w:lang w:eastAsia="de-DE"/>
        </w:rPr>
        <w:t>The expert works independently, in a personal capacity and not on behalf of any organisation.</w:t>
      </w:r>
    </w:p>
    <w:p w14:paraId="550ED417" w14:textId="77777777" w:rsidR="00751E2D" w:rsidRPr="00751E2D" w:rsidRDefault="00751E2D" w:rsidP="001962D8">
      <w:pPr>
        <w:numPr>
          <w:ilvl w:val="0"/>
          <w:numId w:val="82"/>
        </w:numPr>
        <w:spacing w:after="120" w:line="240" w:lineRule="auto"/>
        <w:jc w:val="both"/>
        <w:rPr>
          <w:rFonts w:ascii="Times New Roman" w:eastAsia="Times New Roman" w:hAnsi="Times New Roman" w:cs="Times New Roman"/>
          <w:i/>
          <w:iCs/>
          <w:sz w:val="24"/>
          <w:szCs w:val="24"/>
          <w:lang w:eastAsia="en-GB"/>
        </w:rPr>
      </w:pPr>
      <w:r w:rsidRPr="4697C86E">
        <w:rPr>
          <w:rFonts w:ascii="Times New Roman" w:eastAsia="Times New Roman" w:hAnsi="Times New Roman" w:cs="Times New Roman"/>
          <w:sz w:val="24"/>
          <w:szCs w:val="24"/>
        </w:rPr>
        <w:t>The expert must:</w:t>
      </w:r>
    </w:p>
    <w:p w14:paraId="34EB64A7" w14:textId="77777777" w:rsidR="00751E2D" w:rsidRPr="00751E2D" w:rsidRDefault="00751E2D" w:rsidP="001962D8">
      <w:pPr>
        <w:numPr>
          <w:ilvl w:val="0"/>
          <w:numId w:val="83"/>
        </w:numPr>
        <w:spacing w:after="120" w:line="240" w:lineRule="auto"/>
        <w:ind w:left="1080"/>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rPr>
        <w:t xml:space="preserve">carry out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in a confidential and fair </w:t>
      </w:r>
      <w:proofErr w:type="gramStart"/>
      <w:r w:rsidRPr="4697C86E">
        <w:rPr>
          <w:rFonts w:ascii="Times New Roman" w:eastAsia="Times New Roman" w:hAnsi="Times New Roman" w:cs="Times New Roman"/>
          <w:sz w:val="24"/>
          <w:szCs w:val="24"/>
        </w:rPr>
        <w:t>way</w:t>
      </w:r>
      <w:r w:rsidR="00463F16" w:rsidRPr="4697C86E">
        <w:rPr>
          <w:rFonts w:ascii="Times New Roman" w:eastAsia="Times New Roman" w:hAnsi="Times New Roman" w:cs="Times New Roman"/>
          <w:sz w:val="24"/>
          <w:szCs w:val="24"/>
        </w:rPr>
        <w:t>;</w:t>
      </w:r>
      <w:proofErr w:type="gramEnd"/>
      <w:r w:rsidRPr="4697C86E">
        <w:rPr>
          <w:rFonts w:ascii="Times New Roman" w:eastAsia="Times New Roman" w:hAnsi="Times New Roman" w:cs="Times New Roman"/>
          <w:sz w:val="24"/>
          <w:szCs w:val="24"/>
        </w:rPr>
        <w:t xml:space="preserve"> </w:t>
      </w:r>
    </w:p>
    <w:p w14:paraId="45811C88" w14:textId="77777777" w:rsidR="00751E2D" w:rsidRPr="00751E2D" w:rsidRDefault="00751E2D" w:rsidP="001962D8">
      <w:pPr>
        <w:numPr>
          <w:ilvl w:val="0"/>
          <w:numId w:val="83"/>
        </w:numPr>
        <w:spacing w:after="120" w:line="240" w:lineRule="auto"/>
        <w:ind w:left="1080"/>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rPr>
        <w:t xml:space="preserve">assist the contracting party or relevant service to the best of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abilities, professional skills, knowledge and applying the highest ethical and moral </w:t>
      </w:r>
      <w:proofErr w:type="gramStart"/>
      <w:r w:rsidRPr="4697C86E">
        <w:rPr>
          <w:rFonts w:ascii="Times New Roman" w:eastAsia="Times New Roman" w:hAnsi="Times New Roman" w:cs="Times New Roman"/>
          <w:sz w:val="24"/>
          <w:szCs w:val="24"/>
        </w:rPr>
        <w:t>standards</w:t>
      </w:r>
      <w:r w:rsidR="00463F16" w:rsidRPr="4697C86E">
        <w:rPr>
          <w:rFonts w:ascii="Times New Roman" w:eastAsia="Times New Roman" w:hAnsi="Times New Roman" w:cs="Times New Roman"/>
          <w:sz w:val="24"/>
          <w:szCs w:val="24"/>
        </w:rPr>
        <w:t>;</w:t>
      </w:r>
      <w:proofErr w:type="gramEnd"/>
    </w:p>
    <w:p w14:paraId="05305A49" w14:textId="77777777" w:rsidR="00751E2D" w:rsidRPr="00751E2D" w:rsidRDefault="00751E2D" w:rsidP="001962D8">
      <w:pPr>
        <w:numPr>
          <w:ilvl w:val="0"/>
          <w:numId w:val="83"/>
        </w:numPr>
        <w:spacing w:after="120" w:line="240" w:lineRule="auto"/>
        <w:ind w:left="1080"/>
        <w:jc w:val="both"/>
        <w:rPr>
          <w:rFonts w:ascii="Times New Roman" w:eastAsia="Times New Roman" w:hAnsi="Times New Roman" w:cs="Times New Roman"/>
          <w:sz w:val="24"/>
          <w:szCs w:val="24"/>
          <w:lang w:eastAsia="en-GB"/>
        </w:rPr>
      </w:pPr>
      <w:r w:rsidRPr="4697C86E">
        <w:rPr>
          <w:rFonts w:ascii="Times New Roman" w:eastAsia="Times New Roman" w:hAnsi="Times New Roman" w:cs="Times New Roman"/>
          <w:sz w:val="24"/>
          <w:szCs w:val="24"/>
        </w:rPr>
        <w:t xml:space="preserve">Follow any instructions and time-schedules given by the contracting party or relevant service and deliver consistently </w:t>
      </w:r>
      <w:proofErr w:type="gramStart"/>
      <w:r w:rsidRPr="4697C86E">
        <w:rPr>
          <w:rFonts w:ascii="Times New Roman" w:eastAsia="Times New Roman" w:hAnsi="Times New Roman" w:cs="Times New Roman"/>
          <w:sz w:val="24"/>
          <w:szCs w:val="24"/>
        </w:rPr>
        <w:t>high quality</w:t>
      </w:r>
      <w:proofErr w:type="gramEnd"/>
      <w:r w:rsidRPr="4697C86E">
        <w:rPr>
          <w:rFonts w:ascii="Times New Roman" w:eastAsia="Times New Roman" w:hAnsi="Times New Roman" w:cs="Times New Roman"/>
          <w:sz w:val="24"/>
          <w:szCs w:val="24"/>
        </w:rPr>
        <w:t xml:space="preserve"> work.</w:t>
      </w:r>
    </w:p>
    <w:p w14:paraId="2B0463EF" w14:textId="77777777" w:rsidR="00751E2D" w:rsidRPr="00751E2D" w:rsidRDefault="00751E2D" w:rsidP="001962D8">
      <w:pPr>
        <w:numPr>
          <w:ilvl w:val="0"/>
          <w:numId w:val="82"/>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The expert may not delegate another person to carry out the work or be replaced by any other person.</w:t>
      </w:r>
    </w:p>
    <w:p w14:paraId="627A9141" w14:textId="77777777" w:rsidR="00751E2D" w:rsidRPr="00751E2D" w:rsidRDefault="00751E2D" w:rsidP="2E58F701">
      <w:pPr>
        <w:pStyle w:val="Heading2"/>
        <w:numPr>
          <w:ilvl w:val="1"/>
          <w:numId w:val="1"/>
        </w:numPr>
        <w:rPr>
          <w:rFonts w:asciiTheme="minorHAnsi" w:eastAsiaTheme="minorEastAsia" w:hAnsiTheme="minorHAnsi" w:cstheme="minorBidi"/>
          <w:bCs/>
        </w:rPr>
      </w:pPr>
      <w:bookmarkStart w:id="210" w:name="_Toc1832836937"/>
      <w:bookmarkStart w:id="211" w:name="_Toc1477520014"/>
      <w:bookmarkStart w:id="212" w:name="_Toc1733460414"/>
      <w:bookmarkStart w:id="213" w:name="_Toc1258032360"/>
      <w:bookmarkStart w:id="214" w:name="_Toc2068562524"/>
      <w:bookmarkStart w:id="215" w:name="_Toc92990121"/>
      <w:r>
        <w:t>OBLIGATIONS OF IMPARTIALITY</w:t>
      </w:r>
      <w:bookmarkEnd w:id="210"/>
      <w:bookmarkEnd w:id="211"/>
      <w:bookmarkEnd w:id="212"/>
      <w:bookmarkEnd w:id="213"/>
      <w:bookmarkEnd w:id="214"/>
      <w:bookmarkEnd w:id="215"/>
    </w:p>
    <w:p w14:paraId="132344C1" w14:textId="77777777" w:rsidR="00751E2D" w:rsidRPr="00751E2D" w:rsidRDefault="00751E2D" w:rsidP="001962D8">
      <w:pPr>
        <w:numPr>
          <w:ilvl w:val="0"/>
          <w:numId w:val="84"/>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The expert must perform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w:t>
      </w:r>
      <w:r w:rsidRPr="4697C86E">
        <w:rPr>
          <w:rFonts w:ascii="Times New Roman" w:eastAsia="Times New Roman" w:hAnsi="Times New Roman" w:cs="Times New Roman"/>
          <w:b/>
          <w:bCs/>
          <w:sz w:val="24"/>
          <w:szCs w:val="24"/>
        </w:rPr>
        <w:t>impartially</w:t>
      </w:r>
      <w:r w:rsidRPr="4697C86E">
        <w:rPr>
          <w:rFonts w:ascii="Times New Roman" w:eastAsia="Times New Roman" w:hAnsi="Times New Roman" w:cs="Times New Roman"/>
          <w:sz w:val="24"/>
          <w:szCs w:val="24"/>
        </w:rPr>
        <w:t>. To this end, the expert is required to:</w:t>
      </w:r>
    </w:p>
    <w:p w14:paraId="4B11674B" w14:textId="77777777" w:rsidR="00751E2D" w:rsidRPr="00751E2D" w:rsidRDefault="00751E2D" w:rsidP="001962D8">
      <w:pPr>
        <w:numPr>
          <w:ilvl w:val="0"/>
          <w:numId w:val="85"/>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inform the contracting party or relevant service of any conflicts of interest arising in the course of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t>
      </w:r>
      <w:proofErr w:type="gramStart"/>
      <w:r w:rsidRPr="4697C86E">
        <w:rPr>
          <w:rFonts w:ascii="Times New Roman" w:eastAsia="Times New Roman" w:hAnsi="Times New Roman" w:cs="Times New Roman"/>
          <w:sz w:val="24"/>
          <w:szCs w:val="24"/>
        </w:rPr>
        <w:t>work</w:t>
      </w:r>
      <w:r w:rsidR="00463F16" w:rsidRPr="4697C86E">
        <w:rPr>
          <w:rFonts w:ascii="Times New Roman" w:eastAsia="Times New Roman" w:hAnsi="Times New Roman" w:cs="Times New Roman"/>
          <w:sz w:val="24"/>
          <w:szCs w:val="24"/>
        </w:rPr>
        <w:t>;</w:t>
      </w:r>
      <w:proofErr w:type="gramEnd"/>
    </w:p>
    <w:p w14:paraId="75B49783" w14:textId="77777777" w:rsidR="00751E2D" w:rsidRPr="00751E2D" w:rsidRDefault="00751E2D" w:rsidP="001962D8">
      <w:pPr>
        <w:numPr>
          <w:ilvl w:val="0"/>
          <w:numId w:val="85"/>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confirm there is no conflict of interest for the work s/he is carrying out by signing a declaration</w:t>
      </w:r>
      <w:r w:rsidRPr="4697C86E">
        <w:rPr>
          <w:rFonts w:ascii="Calibri" w:eastAsia="Calibri" w:hAnsi="Calibri" w:cs="Times New Roman"/>
        </w:rPr>
        <w:t xml:space="preserve"> </w:t>
      </w:r>
      <w:r w:rsidR="00290CE7" w:rsidRPr="4697C86E">
        <w:rPr>
          <w:rFonts w:ascii="Times New Roman" w:eastAsia="Times New Roman" w:hAnsi="Times New Roman" w:cs="Times New Roman"/>
          <w:sz w:val="24"/>
          <w:szCs w:val="24"/>
        </w:rPr>
        <w:t>(Annex</w:t>
      </w:r>
      <w:r w:rsidR="00463F16" w:rsidRPr="4697C86E">
        <w:rPr>
          <w:rFonts w:ascii="Times New Roman" w:eastAsia="Times New Roman" w:hAnsi="Times New Roman" w:cs="Times New Roman"/>
          <w:sz w:val="24"/>
          <w:szCs w:val="24"/>
        </w:rPr>
        <w:t>e</w:t>
      </w:r>
      <w:r w:rsidR="00290CE7" w:rsidRPr="4697C86E">
        <w:rPr>
          <w:rFonts w:ascii="Times New Roman" w:eastAsia="Times New Roman" w:hAnsi="Times New Roman" w:cs="Times New Roman"/>
          <w:sz w:val="24"/>
          <w:szCs w:val="24"/>
        </w:rPr>
        <w:t xml:space="preserve"> 3)</w:t>
      </w:r>
      <w:r w:rsidR="00A66D38" w:rsidRPr="4697C86E">
        <w:rPr>
          <w:rFonts w:ascii="Times New Roman" w:eastAsia="Times New Roman" w:hAnsi="Times New Roman" w:cs="Times New Roman"/>
          <w:sz w:val="24"/>
          <w:szCs w:val="24"/>
        </w:rPr>
        <w:t xml:space="preserve">. </w:t>
      </w:r>
    </w:p>
    <w:p w14:paraId="2C2572AE" w14:textId="77777777" w:rsidR="00751E2D" w:rsidRPr="00751E2D" w:rsidRDefault="00751E2D" w:rsidP="001962D8">
      <w:pPr>
        <w:numPr>
          <w:ilvl w:val="0"/>
          <w:numId w:val="84"/>
        </w:numPr>
        <w:spacing w:after="12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Definition of the conflict of interest</w:t>
      </w:r>
      <w:r w:rsidRPr="4697C86E">
        <w:rPr>
          <w:rFonts w:ascii="Times New Roman" w:eastAsia="Times New Roman" w:hAnsi="Times New Roman" w:cs="Times New Roman"/>
          <w:sz w:val="24"/>
          <w:szCs w:val="24"/>
        </w:rPr>
        <w:t>: a conflict of interest exists if an expert:</w:t>
      </w:r>
    </w:p>
    <w:p w14:paraId="33AD3AE1" w14:textId="77777777" w:rsidR="00751E2D" w:rsidRPr="00751E2D" w:rsidRDefault="00751E2D" w:rsidP="001962D8">
      <w:pPr>
        <w:numPr>
          <w:ilvl w:val="0"/>
          <w:numId w:val="86"/>
        </w:numPr>
        <w:spacing w:after="120" w:line="240" w:lineRule="auto"/>
        <w:ind w:left="1080"/>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has any vested interests in relation to the questions upon which s/he is asked to give </w:t>
      </w:r>
      <w:proofErr w:type="gramStart"/>
      <w:r w:rsidRPr="4697C86E">
        <w:rPr>
          <w:rFonts w:ascii="Times New Roman" w:eastAsia="Times New Roman" w:hAnsi="Times New Roman" w:cs="Times New Roman"/>
          <w:sz w:val="24"/>
          <w:szCs w:val="24"/>
        </w:rPr>
        <w:t>advice</w:t>
      </w:r>
      <w:r w:rsidR="00463F16" w:rsidRPr="4697C86E">
        <w:rPr>
          <w:rFonts w:ascii="Times New Roman" w:eastAsia="Times New Roman" w:hAnsi="Times New Roman" w:cs="Times New Roman"/>
          <w:sz w:val="24"/>
          <w:szCs w:val="24"/>
        </w:rPr>
        <w:t>;</w:t>
      </w:r>
      <w:proofErr w:type="gramEnd"/>
      <w:r w:rsidRPr="4697C86E">
        <w:rPr>
          <w:rFonts w:ascii="Times New Roman" w:eastAsia="Times New Roman" w:hAnsi="Times New Roman" w:cs="Times New Roman"/>
          <w:sz w:val="24"/>
          <w:szCs w:val="24"/>
        </w:rPr>
        <w:t xml:space="preserve"> </w:t>
      </w:r>
    </w:p>
    <w:p w14:paraId="17B89006" w14:textId="77777777" w:rsidR="00751E2D" w:rsidRPr="00751E2D" w:rsidRDefault="00751E2D" w:rsidP="001962D8">
      <w:pPr>
        <w:numPr>
          <w:ilvl w:val="0"/>
          <w:numId w:val="86"/>
        </w:numPr>
        <w:spacing w:after="120" w:line="240" w:lineRule="auto"/>
        <w:ind w:left="1080"/>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or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organisation stands to benefit directly or indirectly, or be disadvantaged, as a direct result of the work carried </w:t>
      </w:r>
      <w:proofErr w:type="gramStart"/>
      <w:r w:rsidRPr="4697C86E">
        <w:rPr>
          <w:rFonts w:ascii="Times New Roman" w:eastAsia="Times New Roman" w:hAnsi="Times New Roman" w:cs="Times New Roman"/>
          <w:sz w:val="24"/>
          <w:szCs w:val="24"/>
        </w:rPr>
        <w:t>out</w:t>
      </w:r>
      <w:r w:rsidR="00463F16" w:rsidRPr="4697C86E">
        <w:rPr>
          <w:rFonts w:ascii="Times New Roman" w:eastAsia="Times New Roman" w:hAnsi="Times New Roman" w:cs="Times New Roman"/>
          <w:sz w:val="24"/>
          <w:szCs w:val="24"/>
        </w:rPr>
        <w:t>;</w:t>
      </w:r>
      <w:proofErr w:type="gramEnd"/>
      <w:r w:rsidRPr="4697C86E">
        <w:rPr>
          <w:rFonts w:ascii="Times New Roman" w:eastAsia="Times New Roman" w:hAnsi="Times New Roman" w:cs="Times New Roman"/>
          <w:sz w:val="24"/>
          <w:szCs w:val="24"/>
        </w:rPr>
        <w:t xml:space="preserve"> </w:t>
      </w:r>
    </w:p>
    <w:p w14:paraId="1E79F832" w14:textId="77777777" w:rsidR="00751E2D" w:rsidRPr="00751E2D" w:rsidRDefault="00751E2D" w:rsidP="001962D8">
      <w:pPr>
        <w:numPr>
          <w:ilvl w:val="0"/>
          <w:numId w:val="86"/>
        </w:numPr>
        <w:spacing w:after="120" w:line="240" w:lineRule="auto"/>
        <w:ind w:left="1080"/>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is in any other situation that compromises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ability to carry out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impartially.</w:t>
      </w:r>
    </w:p>
    <w:p w14:paraId="48334A9D" w14:textId="77777777" w:rsidR="00751E2D" w:rsidRPr="00751E2D" w:rsidRDefault="00751E2D" w:rsidP="007B7139">
      <w:pPr>
        <w:spacing w:after="120" w:line="240" w:lineRule="auto"/>
        <w:ind w:left="720"/>
        <w:jc w:val="both"/>
        <w:rPr>
          <w:rFonts w:ascii="Times New Roman" w:eastAsia="Times New Roman" w:hAnsi="Times New Roman" w:cs="Times New Roman"/>
          <w:sz w:val="24"/>
          <w:szCs w:val="20"/>
        </w:rPr>
      </w:pPr>
      <w:r w:rsidRPr="00751E2D">
        <w:rPr>
          <w:rFonts w:ascii="Times New Roman" w:eastAsia="Times New Roman" w:hAnsi="Times New Roman" w:cs="Times New Roman"/>
          <w:sz w:val="24"/>
          <w:szCs w:val="24"/>
        </w:rPr>
        <w:t xml:space="preserve">The contracting party or relevant service will decide whether a conflict of interest exists, taking account of the objective circumstances, available </w:t>
      </w:r>
      <w:proofErr w:type="gramStart"/>
      <w:r w:rsidRPr="00751E2D">
        <w:rPr>
          <w:rFonts w:ascii="Times New Roman" w:eastAsia="Times New Roman" w:hAnsi="Times New Roman" w:cs="Times New Roman"/>
          <w:sz w:val="24"/>
          <w:szCs w:val="24"/>
        </w:rPr>
        <w:t>information</w:t>
      </w:r>
      <w:proofErr w:type="gramEnd"/>
      <w:r w:rsidRPr="00751E2D">
        <w:rPr>
          <w:rFonts w:ascii="Times New Roman" w:eastAsia="Times New Roman" w:hAnsi="Times New Roman" w:cs="Times New Roman"/>
          <w:sz w:val="24"/>
          <w:szCs w:val="24"/>
        </w:rPr>
        <w:t xml:space="preserve"> and related risks when an expert is in any other situation that could cast doubt on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ability to carry out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work, or that could reasonably appear to do so in the eyes of an external third party.</w:t>
      </w:r>
      <w:r w:rsidRPr="00751E2D">
        <w:rPr>
          <w:rFonts w:ascii="Times New Roman" w:eastAsia="Times New Roman" w:hAnsi="Times New Roman" w:cs="Times New Roman"/>
          <w:sz w:val="24"/>
          <w:szCs w:val="20"/>
        </w:rPr>
        <w:t xml:space="preserve"> </w:t>
      </w:r>
    </w:p>
    <w:p w14:paraId="72C24891" w14:textId="77777777" w:rsidR="00751E2D" w:rsidRPr="00751E2D" w:rsidRDefault="00751E2D" w:rsidP="001962D8">
      <w:pPr>
        <w:numPr>
          <w:ilvl w:val="0"/>
          <w:numId w:val="84"/>
        </w:numPr>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b/>
          <w:bCs/>
          <w:sz w:val="24"/>
          <w:szCs w:val="24"/>
        </w:rPr>
        <w:t>Consequences of a situation of conflict of interest:</w:t>
      </w:r>
      <w:r w:rsidRPr="4697C86E">
        <w:rPr>
          <w:rFonts w:ascii="Times New Roman" w:eastAsia="Times New Roman" w:hAnsi="Times New Roman" w:cs="Times New Roman"/>
          <w:sz w:val="24"/>
          <w:szCs w:val="24"/>
        </w:rPr>
        <w:t xml:space="preserve"> </w:t>
      </w:r>
    </w:p>
    <w:p w14:paraId="2266D338" w14:textId="77777777" w:rsidR="00751E2D" w:rsidRPr="00751E2D" w:rsidRDefault="00751E2D" w:rsidP="001962D8">
      <w:pPr>
        <w:numPr>
          <w:ilvl w:val="0"/>
          <w:numId w:val="87"/>
        </w:numPr>
        <w:spacing w:after="120" w:line="240" w:lineRule="auto"/>
        <w:ind w:left="1080"/>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If a conflict of interest is reported by the expert or established by the contracting party or relevant service, the expert must not carry out the </w:t>
      </w:r>
      <w:proofErr w:type="gramStart"/>
      <w:r w:rsidRPr="4697C86E">
        <w:rPr>
          <w:rFonts w:ascii="Times New Roman" w:eastAsia="Times New Roman" w:hAnsi="Times New Roman" w:cs="Times New Roman"/>
          <w:sz w:val="24"/>
          <w:szCs w:val="24"/>
        </w:rPr>
        <w:t>work;</w:t>
      </w:r>
      <w:proofErr w:type="gramEnd"/>
    </w:p>
    <w:p w14:paraId="5DC1DE96" w14:textId="77777777" w:rsidR="00751E2D" w:rsidRPr="00751E2D" w:rsidRDefault="00751E2D" w:rsidP="001962D8">
      <w:pPr>
        <w:numPr>
          <w:ilvl w:val="0"/>
          <w:numId w:val="87"/>
        </w:numPr>
        <w:spacing w:after="120" w:line="240" w:lineRule="auto"/>
        <w:ind w:left="1080"/>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If a conflict becomes apparent in the course of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the expert must inform immediately the contracting party or relevant service. If a conflict is confirmed, the expert must stop carrying out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If necessary, the expert will be replaced.</w:t>
      </w:r>
    </w:p>
    <w:p w14:paraId="71851920" w14:textId="77777777" w:rsidR="00751E2D" w:rsidRPr="00751E2D" w:rsidRDefault="00751E2D" w:rsidP="2E58F701">
      <w:pPr>
        <w:pStyle w:val="Heading2"/>
        <w:numPr>
          <w:ilvl w:val="1"/>
          <w:numId w:val="3"/>
        </w:numPr>
        <w:rPr>
          <w:rFonts w:asciiTheme="minorHAnsi" w:eastAsiaTheme="minorEastAsia" w:hAnsiTheme="minorHAnsi" w:cstheme="minorBidi"/>
          <w:bCs/>
        </w:rPr>
      </w:pPr>
      <w:bookmarkStart w:id="216" w:name="_Toc861498635"/>
      <w:bookmarkStart w:id="217" w:name="_Toc1193658711"/>
      <w:bookmarkStart w:id="218" w:name="_Toc1157674822"/>
      <w:bookmarkStart w:id="219" w:name="_Toc1532231364"/>
      <w:bookmarkStart w:id="220" w:name="_Toc1392890000"/>
      <w:bookmarkStart w:id="221" w:name="_Toc92990122"/>
      <w:r>
        <w:lastRenderedPageBreak/>
        <w:t>OBLIGATIONS OF CONFIDENTIALITY</w:t>
      </w:r>
      <w:bookmarkEnd w:id="216"/>
      <w:bookmarkEnd w:id="217"/>
      <w:bookmarkEnd w:id="218"/>
      <w:bookmarkEnd w:id="219"/>
      <w:bookmarkEnd w:id="220"/>
      <w:bookmarkEnd w:id="221"/>
    </w:p>
    <w:p w14:paraId="1A21CB67" w14:textId="77777777" w:rsidR="00751E2D" w:rsidRPr="00751E2D" w:rsidRDefault="00751E2D" w:rsidP="001962D8">
      <w:pPr>
        <w:numPr>
          <w:ilvl w:val="0"/>
          <w:numId w:val="88"/>
        </w:numPr>
        <w:autoSpaceDE w:val="0"/>
        <w:autoSpaceDN w:val="0"/>
        <w:spacing w:after="12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The contracting party and the expert must treat confidentially</w:t>
      </w:r>
      <w:r w:rsidRPr="4697C86E">
        <w:rPr>
          <w:rFonts w:ascii="Times New Roman" w:eastAsia="Times New Roman" w:hAnsi="Times New Roman" w:cs="Times New Roman"/>
          <w:sz w:val="24"/>
          <w:szCs w:val="24"/>
          <w:vertAlign w:val="superscript"/>
        </w:rPr>
        <w:t xml:space="preserve"> </w:t>
      </w:r>
      <w:r w:rsidRPr="4697C86E">
        <w:rPr>
          <w:rFonts w:ascii="Times New Roman" w:eastAsia="Times New Roman" w:hAnsi="Times New Roman" w:cs="Times New Roman"/>
          <w:sz w:val="24"/>
          <w:szCs w:val="24"/>
        </w:rPr>
        <w:t>any information and documents, in any form (</w:t>
      </w:r>
      <w:proofErr w:type="gramStart"/>
      <w:r w:rsidRPr="4697C86E">
        <w:rPr>
          <w:rFonts w:ascii="Times New Roman" w:eastAsia="Times New Roman" w:hAnsi="Times New Roman" w:cs="Times New Roman"/>
          <w:sz w:val="24"/>
          <w:szCs w:val="24"/>
        </w:rPr>
        <w:t>i.e.</w:t>
      </w:r>
      <w:proofErr w:type="gramEnd"/>
      <w:r w:rsidRPr="4697C86E">
        <w:rPr>
          <w:rFonts w:ascii="Times New Roman" w:eastAsia="Times New Roman" w:hAnsi="Times New Roman" w:cs="Times New Roman"/>
          <w:sz w:val="24"/>
          <w:szCs w:val="24"/>
        </w:rPr>
        <w:t xml:space="preserve"> paper or electronic), disclosed in writing or orally in relation to the performance of the Contract.</w:t>
      </w:r>
    </w:p>
    <w:p w14:paraId="1D84DBC1" w14:textId="77777777" w:rsidR="00751E2D" w:rsidRPr="00751E2D" w:rsidRDefault="00751E2D" w:rsidP="001962D8">
      <w:pPr>
        <w:numPr>
          <w:ilvl w:val="0"/>
          <w:numId w:val="88"/>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The expert undertakes to observe strict </w:t>
      </w:r>
      <w:r w:rsidRPr="4697C86E">
        <w:rPr>
          <w:rFonts w:ascii="Times New Roman" w:eastAsia="Times New Roman" w:hAnsi="Times New Roman" w:cs="Times New Roman"/>
          <w:b/>
          <w:bCs/>
          <w:sz w:val="24"/>
          <w:szCs w:val="24"/>
          <w:lang w:eastAsia="de-DE"/>
        </w:rPr>
        <w:t>confidentiality</w:t>
      </w:r>
      <w:r w:rsidRPr="4697C86E">
        <w:rPr>
          <w:rFonts w:ascii="Times New Roman" w:eastAsia="Times New Roman" w:hAnsi="Times New Roman" w:cs="Times New Roman"/>
          <w:sz w:val="24"/>
          <w:szCs w:val="24"/>
          <w:lang w:eastAsia="de-DE"/>
        </w:rPr>
        <w:t xml:space="preserve"> in relation to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w:t>
      </w:r>
    </w:p>
    <w:p w14:paraId="0CEF2A79" w14:textId="77777777" w:rsidR="00751E2D" w:rsidRPr="00751E2D" w:rsidRDefault="00751E2D" w:rsidP="4697C86E">
      <w:pPr>
        <w:spacing w:after="120" w:line="240" w:lineRule="auto"/>
        <w:ind w:left="72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To this end, the expert must not use or disclose, directly or indirectly confidential information or documents for any purpose other than fulfilling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obligations under the Contract without prior written approval of the contracting party</w:t>
      </w:r>
      <w:r w:rsidR="006C574F" w:rsidRPr="4697C86E">
        <w:rPr>
          <w:rFonts w:ascii="Times New Roman" w:eastAsia="Times New Roman" w:hAnsi="Times New Roman" w:cs="Times New Roman"/>
          <w:sz w:val="24"/>
          <w:szCs w:val="24"/>
          <w:lang w:eastAsia="de-DE"/>
        </w:rPr>
        <w:t>.</w:t>
      </w:r>
    </w:p>
    <w:p w14:paraId="4E3D0FA4" w14:textId="77777777" w:rsidR="00751E2D" w:rsidRPr="00751E2D" w:rsidRDefault="00751E2D" w:rsidP="007B7139">
      <w:pPr>
        <w:autoSpaceDE w:val="0"/>
        <w:autoSpaceDN w:val="0"/>
        <w:spacing w:after="120" w:line="240" w:lineRule="auto"/>
        <w:ind w:left="1080" w:hanging="9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In particular,</w:t>
      </w:r>
      <w:r w:rsidRPr="00751E2D">
        <w:rPr>
          <w:rFonts w:ascii="Times New Roman" w:eastAsia="Times New Roman" w:hAnsi="Times New Roman" w:cs="Times New Roman"/>
          <w:sz w:val="24"/>
          <w:szCs w:val="20"/>
        </w:rPr>
        <w:t xml:space="preserve"> the expert</w:t>
      </w:r>
      <w:r w:rsidRPr="00751E2D">
        <w:rPr>
          <w:rFonts w:ascii="Times New Roman" w:eastAsia="Times New Roman" w:hAnsi="Times New Roman" w:cs="Times New Roman"/>
          <w:sz w:val="24"/>
          <w:szCs w:val="24"/>
        </w:rPr>
        <w:t>:</w:t>
      </w:r>
    </w:p>
    <w:p w14:paraId="178DDC73" w14:textId="77777777" w:rsidR="00751E2D" w:rsidRPr="00751E2D" w:rsidRDefault="00751E2D" w:rsidP="001962D8">
      <w:pPr>
        <w:numPr>
          <w:ilvl w:val="0"/>
          <w:numId w:val="89"/>
        </w:numPr>
        <w:autoSpaceDE w:val="0"/>
        <w:autoSpaceDN w:val="0"/>
        <w:spacing w:after="120" w:line="240" w:lineRule="auto"/>
        <w:jc w:val="both"/>
        <w:rPr>
          <w:rFonts w:ascii="Times New Roman" w:eastAsia="Times New Roman" w:hAnsi="Times New Roman" w:cs="Times New Roman"/>
          <w:i/>
          <w:iCs/>
          <w:sz w:val="24"/>
          <w:szCs w:val="24"/>
        </w:rPr>
      </w:pPr>
      <w:r w:rsidRPr="4697C86E">
        <w:rPr>
          <w:rFonts w:ascii="Times New Roman" w:eastAsia="Times New Roman" w:hAnsi="Times New Roman" w:cs="Times New Roman"/>
          <w:sz w:val="24"/>
          <w:szCs w:val="24"/>
        </w:rPr>
        <w:t xml:space="preserve">must not discuss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work with others, including other experts or contracting party or relevant service staff not directly involved in </w:t>
      </w:r>
      <w:r w:rsidR="00A539ED" w:rsidRPr="4697C86E">
        <w:rPr>
          <w:rFonts w:ascii="Times New Roman" w:eastAsia="Times New Roman" w:hAnsi="Times New Roman" w:cs="Times New Roman"/>
          <w:sz w:val="24"/>
          <w:szCs w:val="24"/>
        </w:rPr>
        <w:t>its</w:t>
      </w:r>
      <w:r w:rsidRPr="4697C86E">
        <w:rPr>
          <w:rFonts w:ascii="Times New Roman" w:eastAsia="Times New Roman" w:hAnsi="Times New Roman" w:cs="Times New Roman"/>
          <w:sz w:val="24"/>
          <w:szCs w:val="24"/>
        </w:rPr>
        <w:t xml:space="preserve"> </w:t>
      </w:r>
      <w:proofErr w:type="gramStart"/>
      <w:r w:rsidRPr="4697C86E">
        <w:rPr>
          <w:rFonts w:ascii="Times New Roman" w:eastAsia="Times New Roman" w:hAnsi="Times New Roman" w:cs="Times New Roman"/>
          <w:sz w:val="24"/>
          <w:szCs w:val="24"/>
        </w:rPr>
        <w:t>work</w:t>
      </w:r>
      <w:r w:rsidR="006C574F" w:rsidRPr="4697C86E">
        <w:rPr>
          <w:rFonts w:ascii="Times New Roman" w:eastAsia="Times New Roman" w:hAnsi="Times New Roman" w:cs="Times New Roman"/>
          <w:sz w:val="24"/>
          <w:szCs w:val="24"/>
        </w:rPr>
        <w:t>;</w:t>
      </w:r>
      <w:proofErr w:type="gramEnd"/>
    </w:p>
    <w:p w14:paraId="384EE166" w14:textId="77777777" w:rsidR="00751E2D" w:rsidRPr="00751E2D" w:rsidRDefault="00751E2D" w:rsidP="001962D8">
      <w:pPr>
        <w:numPr>
          <w:ilvl w:val="0"/>
          <w:numId w:val="90"/>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must not disclose:</w:t>
      </w:r>
    </w:p>
    <w:p w14:paraId="4529D3AE" w14:textId="77777777" w:rsidR="00751E2D" w:rsidRPr="00751E2D" w:rsidRDefault="00751E2D" w:rsidP="001962D8">
      <w:pPr>
        <w:numPr>
          <w:ilvl w:val="0"/>
          <w:numId w:val="9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any detail of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and its outcomes for any purpose other than fulfilling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obligations under the Contract</w:t>
      </w:r>
      <w:r w:rsidRPr="4697C86E">
        <w:rPr>
          <w:rFonts w:ascii="Times New Roman" w:eastAsia="Times New Roman" w:hAnsi="Times New Roman" w:cs="Times New Roman"/>
          <w:i/>
          <w:iCs/>
          <w:sz w:val="24"/>
          <w:szCs w:val="24"/>
          <w:lang w:eastAsia="de-DE"/>
        </w:rPr>
        <w:t xml:space="preserve"> </w:t>
      </w:r>
      <w:r w:rsidRPr="4697C86E">
        <w:rPr>
          <w:rFonts w:ascii="Times New Roman" w:eastAsia="Times New Roman" w:hAnsi="Times New Roman" w:cs="Times New Roman"/>
          <w:sz w:val="24"/>
          <w:szCs w:val="24"/>
          <w:lang w:eastAsia="de-DE"/>
        </w:rPr>
        <w:t xml:space="preserve">without prior written approval of the contracting </w:t>
      </w:r>
      <w:proofErr w:type="gramStart"/>
      <w:r w:rsidRPr="4697C86E">
        <w:rPr>
          <w:rFonts w:ascii="Times New Roman" w:eastAsia="Times New Roman" w:hAnsi="Times New Roman" w:cs="Times New Roman"/>
          <w:sz w:val="24"/>
          <w:szCs w:val="24"/>
          <w:lang w:eastAsia="de-DE"/>
        </w:rPr>
        <w:t>party</w:t>
      </w:r>
      <w:r w:rsidR="006C574F" w:rsidRPr="4697C86E">
        <w:rPr>
          <w:rFonts w:ascii="Times New Roman" w:eastAsia="Times New Roman" w:hAnsi="Times New Roman" w:cs="Times New Roman"/>
          <w:sz w:val="24"/>
          <w:szCs w:val="24"/>
          <w:lang w:eastAsia="de-DE"/>
        </w:rPr>
        <w:t>;</w:t>
      </w:r>
      <w:proofErr w:type="gramEnd"/>
    </w:p>
    <w:p w14:paraId="70AA9AF1" w14:textId="77777777" w:rsidR="00751E2D" w:rsidRPr="00751E2D" w:rsidRDefault="00A539ED" w:rsidP="001962D8">
      <w:pPr>
        <w:numPr>
          <w:ilvl w:val="0"/>
          <w:numId w:val="91"/>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its</w:t>
      </w:r>
      <w:r w:rsidR="00751E2D" w:rsidRPr="4697C86E">
        <w:rPr>
          <w:rFonts w:ascii="Times New Roman" w:eastAsia="Times New Roman" w:hAnsi="Times New Roman" w:cs="Times New Roman"/>
          <w:sz w:val="24"/>
          <w:szCs w:val="24"/>
          <w:lang w:eastAsia="de-DE"/>
        </w:rPr>
        <w:t xml:space="preserve"> advice to the contracting party</w:t>
      </w:r>
      <w:r w:rsidR="00751E2D" w:rsidRPr="4697C86E">
        <w:rPr>
          <w:rFonts w:ascii="Times New Roman" w:eastAsia="Times New Roman" w:hAnsi="Times New Roman" w:cs="Times New Roman"/>
          <w:i/>
          <w:iCs/>
          <w:sz w:val="24"/>
          <w:szCs w:val="24"/>
          <w:lang w:eastAsia="de-DE"/>
        </w:rPr>
        <w:t xml:space="preserve"> </w:t>
      </w:r>
      <w:r w:rsidR="00751E2D" w:rsidRPr="4697C86E">
        <w:rPr>
          <w:rFonts w:ascii="Times New Roman" w:eastAsia="Times New Roman" w:hAnsi="Times New Roman" w:cs="Times New Roman"/>
          <w:sz w:val="24"/>
          <w:szCs w:val="24"/>
          <w:lang w:eastAsia="de-DE"/>
        </w:rPr>
        <w:t>or relevant service</w:t>
      </w:r>
      <w:r w:rsidR="00751E2D" w:rsidRPr="4697C86E">
        <w:rPr>
          <w:rFonts w:ascii="Times New Roman" w:eastAsia="Times New Roman" w:hAnsi="Times New Roman" w:cs="Times New Roman"/>
          <w:i/>
          <w:iCs/>
          <w:sz w:val="24"/>
          <w:szCs w:val="24"/>
          <w:lang w:eastAsia="de-DE"/>
        </w:rPr>
        <w:t xml:space="preserve"> </w:t>
      </w:r>
      <w:r w:rsidR="00751E2D" w:rsidRPr="4697C86E">
        <w:rPr>
          <w:rFonts w:ascii="Times New Roman" w:eastAsia="Times New Roman" w:hAnsi="Times New Roman" w:cs="Times New Roman"/>
          <w:sz w:val="24"/>
          <w:szCs w:val="24"/>
          <w:lang w:eastAsia="de-DE"/>
        </w:rPr>
        <w:t xml:space="preserve">on </w:t>
      </w:r>
      <w:r w:rsidRPr="4697C86E">
        <w:rPr>
          <w:rFonts w:ascii="Times New Roman" w:eastAsia="Times New Roman" w:hAnsi="Times New Roman" w:cs="Times New Roman"/>
          <w:sz w:val="24"/>
          <w:szCs w:val="24"/>
          <w:lang w:eastAsia="de-DE"/>
        </w:rPr>
        <w:t>its</w:t>
      </w:r>
      <w:r w:rsidR="00751E2D" w:rsidRPr="4697C86E">
        <w:rPr>
          <w:rFonts w:ascii="Times New Roman" w:eastAsia="Times New Roman" w:hAnsi="Times New Roman" w:cs="Times New Roman"/>
          <w:sz w:val="24"/>
          <w:szCs w:val="24"/>
          <w:lang w:eastAsia="de-DE"/>
        </w:rPr>
        <w:t xml:space="preserve"> work to any other person (including colleagues, students, etc.)</w:t>
      </w:r>
      <w:r w:rsidR="006C574F" w:rsidRPr="4697C86E">
        <w:rPr>
          <w:rFonts w:ascii="Times New Roman" w:eastAsia="Times New Roman" w:hAnsi="Times New Roman" w:cs="Times New Roman"/>
          <w:sz w:val="24"/>
          <w:szCs w:val="24"/>
          <w:lang w:eastAsia="de-DE"/>
        </w:rPr>
        <w:t>.</w:t>
      </w:r>
    </w:p>
    <w:p w14:paraId="5C06FC7F" w14:textId="77777777" w:rsidR="00751E2D" w:rsidRPr="00751E2D" w:rsidRDefault="00751E2D" w:rsidP="001962D8">
      <w:pPr>
        <w:numPr>
          <w:ilvl w:val="0"/>
          <w:numId w:val="88"/>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If material/documents/reports/deliverables are made available either on paper or electronically to the expert who then works from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own or other suitable premises, he/she will be held personally responsible for maintaining the confidentiality of any documents or electronic files sent and for returning, </w:t>
      </w:r>
      <w:proofErr w:type="gramStart"/>
      <w:r w:rsidRPr="4697C86E">
        <w:rPr>
          <w:rFonts w:ascii="Times New Roman" w:eastAsia="Times New Roman" w:hAnsi="Times New Roman" w:cs="Times New Roman"/>
          <w:sz w:val="24"/>
          <w:szCs w:val="24"/>
          <w:lang w:eastAsia="de-DE"/>
        </w:rPr>
        <w:t>erasing</w:t>
      </w:r>
      <w:proofErr w:type="gramEnd"/>
      <w:r w:rsidRPr="4697C86E">
        <w:rPr>
          <w:rFonts w:ascii="Times New Roman" w:eastAsia="Times New Roman" w:hAnsi="Times New Roman" w:cs="Times New Roman"/>
          <w:sz w:val="24"/>
          <w:szCs w:val="24"/>
          <w:lang w:eastAsia="de-DE"/>
        </w:rPr>
        <w:t xml:space="preserve"> or destroying all confidential documents or files upon completing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as instructed. </w:t>
      </w:r>
    </w:p>
    <w:p w14:paraId="1311722D" w14:textId="77777777" w:rsidR="00751E2D" w:rsidRPr="00751E2D" w:rsidRDefault="00751E2D" w:rsidP="001962D8">
      <w:pPr>
        <w:numPr>
          <w:ilvl w:val="0"/>
          <w:numId w:val="88"/>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If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takes place in premises controlled by the contracting party or relevant service, the expert:</w:t>
      </w:r>
    </w:p>
    <w:p w14:paraId="1F55DA41" w14:textId="77777777" w:rsidR="00751E2D" w:rsidRPr="00751E2D" w:rsidRDefault="00751E2D" w:rsidP="001962D8">
      <w:pPr>
        <w:numPr>
          <w:ilvl w:val="0"/>
          <w:numId w:val="92"/>
        </w:numPr>
        <w:spacing w:after="120" w:line="240" w:lineRule="auto"/>
        <w:ind w:left="108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must not remove from the premises any copies or notes, either on paper or in electronic </w:t>
      </w:r>
      <w:proofErr w:type="gramStart"/>
      <w:r w:rsidRPr="4697C86E">
        <w:rPr>
          <w:rFonts w:ascii="Times New Roman" w:eastAsia="Times New Roman" w:hAnsi="Times New Roman" w:cs="Times New Roman"/>
          <w:sz w:val="24"/>
          <w:szCs w:val="24"/>
          <w:lang w:eastAsia="de-DE"/>
        </w:rPr>
        <w:t>form</w:t>
      </w:r>
      <w:r w:rsidR="0010619E" w:rsidRPr="4697C86E">
        <w:rPr>
          <w:rFonts w:ascii="Times New Roman" w:eastAsia="Times New Roman" w:hAnsi="Times New Roman" w:cs="Times New Roman"/>
          <w:sz w:val="24"/>
          <w:szCs w:val="24"/>
          <w:lang w:eastAsia="de-DE"/>
        </w:rPr>
        <w:t>;</w:t>
      </w:r>
      <w:proofErr w:type="gramEnd"/>
    </w:p>
    <w:p w14:paraId="3BA2A20A" w14:textId="77777777" w:rsidR="00751E2D" w:rsidRPr="00751E2D" w:rsidRDefault="00751E2D" w:rsidP="001962D8">
      <w:pPr>
        <w:numPr>
          <w:ilvl w:val="0"/>
          <w:numId w:val="92"/>
        </w:numPr>
        <w:spacing w:after="120" w:line="240" w:lineRule="auto"/>
        <w:ind w:left="108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will be held personally responsible for maintaining the confidentiality of any documents or electronic files sent, and for returning, </w:t>
      </w:r>
      <w:proofErr w:type="gramStart"/>
      <w:r w:rsidRPr="4697C86E">
        <w:rPr>
          <w:rFonts w:ascii="Times New Roman" w:eastAsia="Times New Roman" w:hAnsi="Times New Roman" w:cs="Times New Roman"/>
          <w:sz w:val="24"/>
          <w:szCs w:val="24"/>
          <w:lang w:eastAsia="de-DE"/>
        </w:rPr>
        <w:t>erasing</w:t>
      </w:r>
      <w:proofErr w:type="gramEnd"/>
      <w:r w:rsidRPr="4697C86E">
        <w:rPr>
          <w:rFonts w:ascii="Times New Roman" w:eastAsia="Times New Roman" w:hAnsi="Times New Roman" w:cs="Times New Roman"/>
          <w:sz w:val="24"/>
          <w:szCs w:val="24"/>
          <w:lang w:eastAsia="de-DE"/>
        </w:rPr>
        <w:t xml:space="preserve"> or destroying all confidential documents or files on completing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as instructed.</w:t>
      </w:r>
    </w:p>
    <w:p w14:paraId="692F3CD6" w14:textId="77777777" w:rsidR="00751E2D" w:rsidRPr="00751E2D" w:rsidRDefault="00751E2D" w:rsidP="001962D8">
      <w:pPr>
        <w:numPr>
          <w:ilvl w:val="0"/>
          <w:numId w:val="88"/>
        </w:numPr>
        <w:spacing w:after="120" w:line="240" w:lineRule="auto"/>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If the expert seeks further information (for example through the internet, specialised databases, etc.) to complete </w:t>
      </w:r>
      <w:r w:rsidR="00A539ED" w:rsidRPr="4697C86E">
        <w:rPr>
          <w:rFonts w:ascii="Times New Roman" w:eastAsia="Times New Roman" w:hAnsi="Times New Roman" w:cs="Times New Roman"/>
          <w:sz w:val="24"/>
          <w:szCs w:val="24"/>
          <w:lang w:eastAsia="de-DE"/>
        </w:rPr>
        <w:t>its</w:t>
      </w:r>
      <w:r w:rsidRPr="4697C86E">
        <w:rPr>
          <w:rFonts w:ascii="Times New Roman" w:eastAsia="Times New Roman" w:hAnsi="Times New Roman" w:cs="Times New Roman"/>
          <w:sz w:val="24"/>
          <w:szCs w:val="24"/>
          <w:lang w:eastAsia="de-DE"/>
        </w:rPr>
        <w:t xml:space="preserve"> work, he/she:</w:t>
      </w:r>
    </w:p>
    <w:p w14:paraId="543DCA76" w14:textId="77777777" w:rsidR="00751E2D" w:rsidRPr="00751E2D" w:rsidRDefault="00751E2D" w:rsidP="001962D8">
      <w:pPr>
        <w:numPr>
          <w:ilvl w:val="0"/>
          <w:numId w:val="93"/>
        </w:numPr>
        <w:spacing w:after="120" w:line="240" w:lineRule="auto"/>
        <w:ind w:left="108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 xml:space="preserve">must respect the overall rules for confidentiality for obtaining such </w:t>
      </w:r>
      <w:proofErr w:type="gramStart"/>
      <w:r w:rsidRPr="4697C86E">
        <w:rPr>
          <w:rFonts w:ascii="Times New Roman" w:eastAsia="Times New Roman" w:hAnsi="Times New Roman" w:cs="Times New Roman"/>
          <w:sz w:val="24"/>
          <w:szCs w:val="24"/>
          <w:lang w:eastAsia="de-DE"/>
        </w:rPr>
        <w:t>information</w:t>
      </w:r>
      <w:r w:rsidR="0010619E" w:rsidRPr="4697C86E">
        <w:rPr>
          <w:rFonts w:ascii="Times New Roman" w:eastAsia="Times New Roman" w:hAnsi="Times New Roman" w:cs="Times New Roman"/>
          <w:sz w:val="24"/>
          <w:szCs w:val="24"/>
          <w:lang w:eastAsia="de-DE"/>
        </w:rPr>
        <w:t>;</w:t>
      </w:r>
      <w:proofErr w:type="gramEnd"/>
      <w:r w:rsidRPr="4697C86E">
        <w:rPr>
          <w:rFonts w:ascii="Times New Roman" w:eastAsia="Times New Roman" w:hAnsi="Times New Roman" w:cs="Times New Roman"/>
          <w:sz w:val="24"/>
          <w:szCs w:val="24"/>
          <w:lang w:eastAsia="de-DE"/>
        </w:rPr>
        <w:t xml:space="preserve"> </w:t>
      </w:r>
    </w:p>
    <w:p w14:paraId="618D0035" w14:textId="77777777" w:rsidR="00751E2D" w:rsidRPr="00751E2D" w:rsidRDefault="00751E2D" w:rsidP="001962D8">
      <w:pPr>
        <w:numPr>
          <w:ilvl w:val="0"/>
          <w:numId w:val="93"/>
        </w:numPr>
        <w:spacing w:after="120" w:line="240" w:lineRule="auto"/>
        <w:ind w:left="1080"/>
        <w:jc w:val="both"/>
        <w:rPr>
          <w:rFonts w:ascii="Times New Roman" w:eastAsia="Times New Roman" w:hAnsi="Times New Roman" w:cs="Times New Roman"/>
          <w:sz w:val="24"/>
          <w:szCs w:val="24"/>
          <w:lang w:eastAsia="de-DE"/>
        </w:rPr>
      </w:pPr>
      <w:r w:rsidRPr="4697C86E">
        <w:rPr>
          <w:rFonts w:ascii="Times New Roman" w:eastAsia="Times New Roman" w:hAnsi="Times New Roman" w:cs="Times New Roman"/>
          <w:sz w:val="24"/>
          <w:szCs w:val="24"/>
          <w:lang w:eastAsia="de-DE"/>
        </w:rPr>
        <w:t>must not contact third parties without prior written approval of the contracting party.</w:t>
      </w:r>
    </w:p>
    <w:p w14:paraId="794DEE4E" w14:textId="77777777" w:rsidR="00751E2D" w:rsidRPr="00751E2D" w:rsidRDefault="00751E2D" w:rsidP="001962D8">
      <w:pPr>
        <w:numPr>
          <w:ilvl w:val="0"/>
          <w:numId w:val="8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themeColor="text1"/>
          <w:sz w:val="24"/>
          <w:szCs w:val="24"/>
          <w:lang w:eastAsia="en-GB"/>
        </w:rPr>
        <w:t>These confidentiality obligations are binding on:</w:t>
      </w:r>
    </w:p>
    <w:p w14:paraId="3DBC2C9C" w14:textId="77777777" w:rsidR="00751E2D" w:rsidRPr="00751E2D" w:rsidRDefault="00751E2D" w:rsidP="001962D8">
      <w:pPr>
        <w:numPr>
          <w:ilvl w:val="0"/>
          <w:numId w:val="94"/>
        </w:numPr>
        <w:autoSpaceDE w:val="0"/>
        <w:autoSpaceDN w:val="0"/>
        <w:adjustRightInd w:val="0"/>
        <w:spacing w:after="120" w:line="240" w:lineRule="auto"/>
        <w:ind w:left="1080"/>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sz w:val="24"/>
          <w:szCs w:val="24"/>
          <w:lang w:eastAsia="en-GB"/>
        </w:rPr>
        <w:t xml:space="preserve">the contracting party (see </w:t>
      </w:r>
      <w:r w:rsidRPr="00751E2D">
        <w:rPr>
          <w:rFonts w:ascii="Times New Roman" w:eastAsia="Times New Roman" w:hAnsi="Times New Roman" w:cs="Times New Roman"/>
          <w:sz w:val="24"/>
          <w:szCs w:val="24"/>
          <w:lang w:eastAsia="de-DE"/>
        </w:rPr>
        <w:t>Regulation No 31</w:t>
      </w:r>
      <w:r w:rsidRPr="4697C86E">
        <w:rPr>
          <w:rFonts w:ascii="Times New Roman" w:eastAsia="Times New Roman" w:hAnsi="Times New Roman" w:cs="Times New Roman"/>
          <w:color w:val="000000"/>
          <w:sz w:val="24"/>
          <w:szCs w:val="24"/>
          <w:lang w:eastAsia="en-GB"/>
        </w:rPr>
        <w:t xml:space="preserve"> (EEC), 11 (EAEC), laying down the Staff Regulations of Officials and the Conditions of Employment of Other Servants of the European Economic Community and the European Atomic Energy Community</w:t>
      </w:r>
      <w:r w:rsidR="0010619E" w:rsidRPr="4697C86E">
        <w:rPr>
          <w:rFonts w:ascii="Times New Roman" w:eastAsia="Times New Roman" w:hAnsi="Times New Roman" w:cs="Times New Roman"/>
          <w:color w:val="000000"/>
          <w:sz w:val="24"/>
          <w:szCs w:val="24"/>
          <w:lang w:eastAsia="en-GB"/>
        </w:rPr>
        <w:t>;</w:t>
      </w:r>
      <w:r w:rsidRPr="4697C86E">
        <w:rPr>
          <w:rFonts w:ascii="Times New Roman" w:eastAsia="Times New Roman" w:hAnsi="Times New Roman" w:cs="Times New Roman"/>
          <w:color w:val="000000"/>
          <w:sz w:val="24"/>
          <w:szCs w:val="24"/>
          <w:vertAlign w:val="superscript"/>
          <w:lang w:eastAsia="en-GB"/>
        </w:rPr>
        <w:footnoteReference w:id="6"/>
      </w:r>
    </w:p>
    <w:p w14:paraId="77082354" w14:textId="77777777" w:rsidR="00751E2D" w:rsidRPr="00751E2D" w:rsidRDefault="00751E2D" w:rsidP="001962D8">
      <w:pPr>
        <w:numPr>
          <w:ilvl w:val="0"/>
          <w:numId w:val="94"/>
        </w:numPr>
        <w:autoSpaceDE w:val="0"/>
        <w:autoSpaceDN w:val="0"/>
        <w:adjustRightInd w:val="0"/>
        <w:spacing w:after="120" w:line="240" w:lineRule="auto"/>
        <w:ind w:left="1080"/>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themeColor="text1"/>
          <w:sz w:val="24"/>
          <w:szCs w:val="24"/>
          <w:lang w:eastAsia="en-GB"/>
        </w:rPr>
        <w:lastRenderedPageBreak/>
        <w:t>the expert during the performance of the Contract and for five years starting from the date of the last payment made to the expert unless:</w:t>
      </w:r>
    </w:p>
    <w:p w14:paraId="0E40325F" w14:textId="77777777" w:rsidR="00751E2D" w:rsidRPr="00751E2D" w:rsidRDefault="00751E2D" w:rsidP="001962D8">
      <w:pPr>
        <w:numPr>
          <w:ilvl w:val="0"/>
          <w:numId w:val="95"/>
        </w:numPr>
        <w:autoSpaceDE w:val="0"/>
        <w:autoSpaceDN w:val="0"/>
        <w:spacing w:after="120" w:line="240" w:lineRule="auto"/>
        <w:ind w:left="1080" w:hanging="120"/>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themeColor="text1"/>
          <w:sz w:val="24"/>
          <w:szCs w:val="24"/>
          <w:lang w:eastAsia="en-GB"/>
        </w:rPr>
        <w:t xml:space="preserve">the contracting party agrees to release the expert from the confidentiality obligations </w:t>
      </w:r>
      <w:proofErr w:type="gramStart"/>
      <w:r w:rsidRPr="4697C86E">
        <w:rPr>
          <w:rFonts w:ascii="Times New Roman" w:eastAsia="Times New Roman" w:hAnsi="Times New Roman" w:cs="Times New Roman"/>
          <w:color w:val="000000" w:themeColor="text1"/>
          <w:sz w:val="24"/>
          <w:szCs w:val="24"/>
          <w:lang w:eastAsia="en-GB"/>
        </w:rPr>
        <w:t>earlier</w:t>
      </w:r>
      <w:r w:rsidR="0010619E" w:rsidRPr="4697C86E">
        <w:rPr>
          <w:rFonts w:ascii="Times New Roman" w:eastAsia="Times New Roman" w:hAnsi="Times New Roman" w:cs="Times New Roman"/>
          <w:color w:val="000000" w:themeColor="text1"/>
          <w:sz w:val="24"/>
          <w:szCs w:val="24"/>
          <w:lang w:eastAsia="en-GB"/>
        </w:rPr>
        <w:t>;</w:t>
      </w:r>
      <w:proofErr w:type="gramEnd"/>
    </w:p>
    <w:p w14:paraId="4FD92CDE" w14:textId="77777777" w:rsidR="00751E2D" w:rsidRPr="00751E2D" w:rsidRDefault="00751E2D" w:rsidP="001962D8">
      <w:pPr>
        <w:numPr>
          <w:ilvl w:val="0"/>
          <w:numId w:val="95"/>
        </w:numPr>
        <w:autoSpaceDE w:val="0"/>
        <w:autoSpaceDN w:val="0"/>
        <w:spacing w:after="120" w:line="240" w:lineRule="auto"/>
        <w:ind w:left="1080" w:hanging="120"/>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themeColor="text1"/>
          <w:sz w:val="24"/>
          <w:szCs w:val="24"/>
          <w:lang w:eastAsia="en-GB"/>
        </w:rPr>
        <w:t xml:space="preserve">the confidential information becomes public through other </w:t>
      </w:r>
      <w:proofErr w:type="gramStart"/>
      <w:r w:rsidRPr="4697C86E">
        <w:rPr>
          <w:rFonts w:ascii="Times New Roman" w:eastAsia="Times New Roman" w:hAnsi="Times New Roman" w:cs="Times New Roman"/>
          <w:color w:val="000000" w:themeColor="text1"/>
          <w:sz w:val="24"/>
          <w:szCs w:val="24"/>
          <w:lang w:eastAsia="en-GB"/>
        </w:rPr>
        <w:t>channels</w:t>
      </w:r>
      <w:r w:rsidR="0010619E" w:rsidRPr="4697C86E">
        <w:rPr>
          <w:rFonts w:ascii="Times New Roman" w:eastAsia="Times New Roman" w:hAnsi="Times New Roman" w:cs="Times New Roman"/>
          <w:color w:val="000000" w:themeColor="text1"/>
          <w:sz w:val="24"/>
          <w:szCs w:val="24"/>
          <w:lang w:eastAsia="en-GB"/>
        </w:rPr>
        <w:t>;</w:t>
      </w:r>
      <w:proofErr w:type="gramEnd"/>
    </w:p>
    <w:p w14:paraId="599B2FFE" w14:textId="77777777" w:rsidR="00751E2D" w:rsidRPr="00751E2D" w:rsidRDefault="00751E2D" w:rsidP="001962D8">
      <w:pPr>
        <w:numPr>
          <w:ilvl w:val="0"/>
          <w:numId w:val="95"/>
        </w:numPr>
        <w:autoSpaceDE w:val="0"/>
        <w:autoSpaceDN w:val="0"/>
        <w:spacing w:after="120" w:line="240" w:lineRule="auto"/>
        <w:ind w:left="1080" w:hanging="120"/>
        <w:jc w:val="both"/>
        <w:rPr>
          <w:rFonts w:ascii="Times New Roman" w:eastAsia="Times New Roman" w:hAnsi="Times New Roman" w:cs="Times New Roman"/>
          <w:color w:val="000000"/>
          <w:sz w:val="24"/>
          <w:szCs w:val="24"/>
          <w:lang w:eastAsia="en-GB"/>
        </w:rPr>
      </w:pPr>
      <w:r w:rsidRPr="4697C86E">
        <w:rPr>
          <w:rFonts w:ascii="Times New Roman" w:eastAsia="Times New Roman" w:hAnsi="Times New Roman" w:cs="Times New Roman"/>
          <w:color w:val="000000" w:themeColor="text1"/>
          <w:sz w:val="24"/>
          <w:szCs w:val="24"/>
          <w:lang w:eastAsia="en-GB"/>
        </w:rPr>
        <w:t>disclosure of the confidential information is required by law.</w:t>
      </w:r>
    </w:p>
    <w:p w14:paraId="318CF9F7" w14:textId="77777777" w:rsidR="00A66D38" w:rsidRDefault="00A66D38" w:rsidP="007B7139">
      <w:pPr>
        <w:spacing w:after="120" w:line="240" w:lineRule="auto"/>
        <w:jc w:val="both"/>
        <w:rPr>
          <w:rFonts w:ascii="Times New Roman" w:eastAsia="Calibri" w:hAnsi="Times New Roman" w:cs="Times New Roman"/>
          <w:sz w:val="24"/>
          <w:szCs w:val="24"/>
        </w:rPr>
      </w:pPr>
    </w:p>
    <w:p w14:paraId="085E58A4" w14:textId="77777777" w:rsidR="00751E2D" w:rsidRPr="00751E2D" w:rsidRDefault="00751E2D" w:rsidP="00751E2D">
      <w:pPr>
        <w:spacing w:after="0" w:line="240" w:lineRule="auto"/>
        <w:jc w:val="both"/>
        <w:rPr>
          <w:rFonts w:ascii="Times New Roman" w:eastAsia="Calibri" w:hAnsi="Times New Roman" w:cs="Times New Roman"/>
          <w:sz w:val="24"/>
          <w:szCs w:val="24"/>
        </w:rPr>
      </w:pPr>
      <w:r w:rsidRPr="00751E2D">
        <w:rPr>
          <w:rFonts w:ascii="Times New Roman" w:eastAsia="Calibri" w:hAnsi="Times New Roman" w:cs="Times New Roman"/>
          <w:sz w:val="24"/>
          <w:szCs w:val="24"/>
        </w:rPr>
        <w:br w:type="page"/>
      </w:r>
    </w:p>
    <w:p w14:paraId="267B523D" w14:textId="77777777" w:rsidR="00751E2D" w:rsidRPr="007B7139" w:rsidRDefault="00751E2D" w:rsidP="007B7139">
      <w:pPr>
        <w:pStyle w:val="Title"/>
      </w:pPr>
      <w:bookmarkStart w:id="222" w:name="_Toc92990123"/>
      <w:bookmarkStart w:id="223" w:name="_Toc531222483"/>
      <w:bookmarkStart w:id="224" w:name="_Toc114121571"/>
      <w:bookmarkStart w:id="225" w:name="_Toc9869996"/>
      <w:bookmarkStart w:id="226" w:name="_Toc2009869627"/>
      <w:bookmarkStart w:id="227" w:name="_Toc240530509"/>
      <w:r>
        <w:lastRenderedPageBreak/>
        <w:t>ANNEX</w:t>
      </w:r>
      <w:r w:rsidR="000E2D07">
        <w:t>E</w:t>
      </w:r>
      <w:r>
        <w:t xml:space="preserve"> </w:t>
      </w:r>
      <w:r w:rsidR="52A8A6A5">
        <w:t>2</w:t>
      </w:r>
      <w:r>
        <w:t xml:space="preserve"> - TERMS OF REFERENCE</w:t>
      </w:r>
      <w:bookmarkEnd w:id="222"/>
      <w:r>
        <w:t xml:space="preserve"> </w:t>
      </w:r>
      <w:bookmarkEnd w:id="223"/>
      <w:bookmarkEnd w:id="224"/>
      <w:bookmarkEnd w:id="225"/>
      <w:bookmarkEnd w:id="226"/>
      <w:bookmarkEnd w:id="227"/>
    </w:p>
    <w:p w14:paraId="640EACA6" w14:textId="77777777" w:rsidR="00751E2D" w:rsidRPr="00751E2D" w:rsidRDefault="00751E2D" w:rsidP="001962D8">
      <w:pPr>
        <w:numPr>
          <w:ilvl w:val="0"/>
          <w:numId w:val="96"/>
        </w:numPr>
        <w:spacing w:after="24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w:t>
      </w:r>
      <w:r w:rsidR="00FD7EF2" w:rsidRPr="4697C86E">
        <w:rPr>
          <w:rFonts w:ascii="Times New Roman" w:eastAsia="Times New Roman" w:hAnsi="Times New Roman" w:cs="Times New Roman"/>
          <w:b/>
          <w:bCs/>
          <w:sz w:val="24"/>
          <w:szCs w:val="24"/>
          <w:highlight w:val="lightGray"/>
        </w:rPr>
        <w:t>Name of Expert</w:t>
      </w:r>
      <w:r w:rsidRPr="4697C86E">
        <w:rPr>
          <w:rFonts w:ascii="Times New Roman" w:eastAsia="Times New Roman" w:hAnsi="Times New Roman" w:cs="Times New Roman"/>
          <w:b/>
          <w:bCs/>
          <w:sz w:val="24"/>
          <w:szCs w:val="24"/>
        </w:rPr>
        <w:t>: [</w:t>
      </w:r>
      <w:r w:rsidRPr="4697C86E">
        <w:rPr>
          <w:rFonts w:ascii="Times New Roman" w:eastAsia="Times New Roman" w:hAnsi="Times New Roman" w:cs="Times New Roman"/>
          <w:b/>
          <w:bCs/>
          <w:i/>
          <w:iCs/>
          <w:sz w:val="24"/>
          <w:szCs w:val="24"/>
          <w:highlight w:val="lightGray"/>
        </w:rPr>
        <w:t>insert name</w:t>
      </w:r>
      <w:r w:rsidRPr="4697C86E">
        <w:rPr>
          <w:rFonts w:ascii="Times New Roman" w:eastAsia="Times New Roman" w:hAnsi="Times New Roman" w:cs="Times New Roman"/>
          <w:b/>
          <w:bCs/>
          <w:sz w:val="24"/>
          <w:szCs w:val="24"/>
        </w:rPr>
        <w:t>]</w:t>
      </w:r>
      <w:r w:rsidR="00685117" w:rsidRPr="4697C86E">
        <w:rPr>
          <w:rFonts w:ascii="Times New Roman" w:eastAsia="Times New Roman" w:hAnsi="Times New Roman" w:cs="Times New Roman"/>
          <w:b/>
          <w:bCs/>
          <w:sz w:val="24"/>
          <w:szCs w:val="24"/>
        </w:rPr>
        <w:t>]</w:t>
      </w:r>
      <w:r w:rsidRPr="4697C86E">
        <w:rPr>
          <w:rFonts w:ascii="Times New Roman" w:eastAsia="Times New Roman" w:hAnsi="Times New Roman" w:cs="Times New Roman"/>
          <w:b/>
          <w:bCs/>
          <w:sz w:val="24"/>
          <w:szCs w:val="24"/>
        </w:rPr>
        <w:t xml:space="preserve"> </w:t>
      </w:r>
    </w:p>
    <w:p w14:paraId="220248E1" w14:textId="77777777" w:rsidR="00751E2D" w:rsidRPr="00751E2D" w:rsidRDefault="00751E2D" w:rsidP="001962D8">
      <w:pPr>
        <w:numPr>
          <w:ilvl w:val="0"/>
          <w:numId w:val="96"/>
        </w:numPr>
        <w:spacing w:after="24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Context and background information</w:t>
      </w:r>
    </w:p>
    <w:p w14:paraId="4CB29AC8" w14:textId="5ED6C4B2" w:rsidR="2E888423" w:rsidRDefault="2E888423" w:rsidP="7F517E3F">
      <w:pPr>
        <w:jc w:val="both"/>
      </w:pPr>
      <w:r w:rsidRPr="7F517E3F">
        <w:rPr>
          <w:rFonts w:ascii="Times New Roman" w:eastAsia="Times New Roman" w:hAnsi="Times New Roman" w:cs="Times New Roman"/>
          <w:sz w:val="24"/>
          <w:szCs w:val="24"/>
        </w:rPr>
        <w:t>The contract is related to the call for expressions of interest, set up a list of external experts to evaluate applications participating in the 202</w:t>
      </w:r>
      <w:r w:rsidR="00FA2A05">
        <w:rPr>
          <w:rFonts w:ascii="Times New Roman" w:eastAsia="Times New Roman" w:hAnsi="Times New Roman" w:cs="Times New Roman"/>
          <w:sz w:val="24"/>
          <w:szCs w:val="24"/>
        </w:rPr>
        <w:t>4</w:t>
      </w:r>
      <w:r w:rsidRPr="7F517E3F">
        <w:rPr>
          <w:rFonts w:ascii="Times New Roman" w:eastAsia="Times New Roman" w:hAnsi="Times New Roman" w:cs="Times New Roman"/>
          <w:sz w:val="24"/>
          <w:szCs w:val="24"/>
        </w:rPr>
        <w:t xml:space="preserve"> edition of the New European Bauhaus Prize competition. </w:t>
      </w:r>
    </w:p>
    <w:p w14:paraId="32823F20" w14:textId="6970E635" w:rsidR="00A83113" w:rsidRPr="002A01E0" w:rsidRDefault="2E888423" w:rsidP="002A01E0">
      <w:pPr>
        <w:jc w:val="both"/>
        <w:rPr>
          <w:rFonts w:ascii="Times New Roman" w:eastAsia="Times New Roman" w:hAnsi="Times New Roman" w:cs="Times New Roman"/>
          <w:sz w:val="24"/>
          <w:szCs w:val="24"/>
        </w:rPr>
      </w:pPr>
      <w:r w:rsidRPr="7F517E3F">
        <w:rPr>
          <w:rFonts w:ascii="Times New Roman" w:eastAsia="Times New Roman" w:hAnsi="Times New Roman" w:cs="Times New Roman"/>
          <w:sz w:val="24"/>
          <w:szCs w:val="24"/>
        </w:rPr>
        <w:t xml:space="preserve">This call is aiming at selecting experts able to assess the applications from the angle of </w:t>
      </w:r>
      <w:r w:rsidR="00A83113" w:rsidRPr="002A01E0">
        <w:rPr>
          <w:rFonts w:ascii="Times New Roman" w:hAnsi="Times New Roman" w:cs="Times New Roman"/>
          <w:b/>
          <w:bCs/>
          <w:sz w:val="24"/>
          <w:szCs w:val="24"/>
        </w:rPr>
        <w:t xml:space="preserve">six </w:t>
      </w:r>
      <w:r w:rsidR="00A83113" w:rsidRPr="002A01E0">
        <w:rPr>
          <w:rFonts w:ascii="Times New Roman" w:eastAsia="Times New Roman" w:hAnsi="Times New Roman" w:cs="Times New Roman"/>
          <w:b/>
          <w:bCs/>
          <w:sz w:val="24"/>
          <w:szCs w:val="24"/>
        </w:rPr>
        <w:t xml:space="preserve">fields, </w:t>
      </w:r>
      <w:r w:rsidR="00A83113" w:rsidRPr="002A01E0">
        <w:rPr>
          <w:rFonts w:ascii="Times New Roman" w:eastAsia="Times New Roman" w:hAnsi="Times New Roman" w:cs="Times New Roman"/>
          <w:sz w:val="24"/>
          <w:szCs w:val="24"/>
        </w:rPr>
        <w:t>based on the three values and three working principles of the New European Bauhaus (NEB).</w:t>
      </w:r>
      <w:r w:rsidR="00A83113" w:rsidRPr="002A01E0">
        <w:rPr>
          <w:rStyle w:val="FootnoteReference"/>
          <w:rFonts w:ascii="Times New Roman" w:eastAsia="Times New Roman" w:hAnsi="Times New Roman" w:cs="Times New Roman"/>
          <w:sz w:val="24"/>
          <w:szCs w:val="24"/>
        </w:rPr>
        <w:footnoteReference w:id="7"/>
      </w:r>
    </w:p>
    <w:p w14:paraId="49BC7043" w14:textId="77777777" w:rsidR="00A83113" w:rsidRPr="002A01E0" w:rsidRDefault="00A83113" w:rsidP="00A83113">
      <w:pPr>
        <w:pStyle w:val="ListParagraph"/>
        <w:numPr>
          <w:ilvl w:val="0"/>
          <w:numId w:val="114"/>
        </w:numPr>
        <w:spacing w:after="120" w:line="276" w:lineRule="auto"/>
        <w:contextualSpacing/>
        <w:jc w:val="both"/>
        <w:rPr>
          <w:rFonts w:ascii="Times New Roman" w:eastAsia="Times New Roman" w:hAnsi="Times New Roman" w:cs="Times New Roman"/>
          <w:sz w:val="24"/>
          <w:szCs w:val="24"/>
        </w:rPr>
      </w:pPr>
      <w:r w:rsidRPr="002A01E0">
        <w:rPr>
          <w:rFonts w:ascii="Times New Roman" w:eastAsia="Times New Roman" w:hAnsi="Times New Roman" w:cs="Times New Roman"/>
          <w:sz w:val="24"/>
          <w:szCs w:val="24"/>
        </w:rPr>
        <w:t>NEB values:</w:t>
      </w:r>
    </w:p>
    <w:p w14:paraId="5D2B98AC" w14:textId="77777777" w:rsidR="00A83113" w:rsidRPr="002A01E0" w:rsidRDefault="00A83113" w:rsidP="00A83113">
      <w:pPr>
        <w:pStyle w:val="ListParagraph"/>
        <w:numPr>
          <w:ilvl w:val="0"/>
          <w:numId w:val="113"/>
        </w:numPr>
        <w:spacing w:after="120" w:line="276" w:lineRule="auto"/>
        <w:contextualSpacing/>
        <w:jc w:val="both"/>
        <w:rPr>
          <w:rFonts w:ascii="Times New Roman" w:eastAsia="Times New Roman" w:hAnsi="Times New Roman" w:cs="Times New Roman"/>
          <w:sz w:val="24"/>
          <w:szCs w:val="24"/>
        </w:rPr>
      </w:pPr>
      <w:r w:rsidRPr="002A01E0">
        <w:rPr>
          <w:rFonts w:ascii="Times New Roman" w:eastAsia="Times New Roman" w:hAnsi="Times New Roman" w:cs="Times New Roman"/>
          <w:b/>
          <w:bCs/>
          <w:sz w:val="24"/>
          <w:szCs w:val="24"/>
        </w:rPr>
        <w:t xml:space="preserve">Sustainability </w:t>
      </w:r>
      <w:r w:rsidRPr="002A01E0">
        <w:rPr>
          <w:rFonts w:ascii="Times New Roman" w:eastAsia="Times New Roman" w:hAnsi="Times New Roman" w:cs="Times New Roman"/>
          <w:sz w:val="24"/>
          <w:szCs w:val="24"/>
        </w:rPr>
        <w:t>(understood as environmental sustainability, including climate issues, circularity, biodiversity, etc.</w:t>
      </w:r>
      <w:proofErr w:type="gramStart"/>
      <w:r w:rsidRPr="002A01E0">
        <w:rPr>
          <w:rFonts w:ascii="Times New Roman" w:eastAsia="Times New Roman" w:hAnsi="Times New Roman" w:cs="Times New Roman"/>
          <w:sz w:val="24"/>
          <w:szCs w:val="24"/>
        </w:rPr>
        <w:t>);</w:t>
      </w:r>
      <w:proofErr w:type="gramEnd"/>
    </w:p>
    <w:p w14:paraId="6C8CF29F" w14:textId="77777777" w:rsidR="00A83113" w:rsidRPr="002A01E0" w:rsidRDefault="00A83113" w:rsidP="00A83113">
      <w:pPr>
        <w:pStyle w:val="ListParagraph"/>
        <w:numPr>
          <w:ilvl w:val="0"/>
          <w:numId w:val="113"/>
        </w:numPr>
        <w:spacing w:after="120" w:line="276" w:lineRule="auto"/>
        <w:contextualSpacing/>
        <w:jc w:val="both"/>
        <w:rPr>
          <w:rFonts w:ascii="Times New Roman" w:eastAsia="Times New Roman" w:hAnsi="Times New Roman" w:cs="Times New Roman"/>
          <w:sz w:val="24"/>
          <w:szCs w:val="24"/>
        </w:rPr>
      </w:pPr>
      <w:r w:rsidRPr="002A01E0">
        <w:rPr>
          <w:rFonts w:ascii="Times New Roman" w:eastAsia="Times New Roman" w:hAnsi="Times New Roman" w:cs="Times New Roman"/>
          <w:b/>
          <w:bCs/>
          <w:sz w:val="24"/>
          <w:szCs w:val="24"/>
        </w:rPr>
        <w:t>Aesthetics and quality of experience</w:t>
      </w:r>
      <w:r w:rsidRPr="002A01E0">
        <w:rPr>
          <w:rFonts w:ascii="Times New Roman" w:eastAsia="Times New Roman" w:hAnsi="Times New Roman" w:cs="Times New Roman"/>
          <w:sz w:val="24"/>
          <w:szCs w:val="24"/>
        </w:rPr>
        <w:t xml:space="preserve"> (design, arts, culture, architecture, etc.</w:t>
      </w:r>
      <w:proofErr w:type="gramStart"/>
      <w:r w:rsidRPr="002A01E0">
        <w:rPr>
          <w:rFonts w:ascii="Times New Roman" w:eastAsia="Times New Roman" w:hAnsi="Times New Roman" w:cs="Times New Roman"/>
          <w:sz w:val="24"/>
          <w:szCs w:val="24"/>
        </w:rPr>
        <w:t>);</w:t>
      </w:r>
      <w:proofErr w:type="gramEnd"/>
      <w:r w:rsidRPr="002A01E0">
        <w:rPr>
          <w:rFonts w:ascii="Times New Roman" w:eastAsia="Times New Roman" w:hAnsi="Times New Roman" w:cs="Times New Roman"/>
          <w:sz w:val="24"/>
          <w:szCs w:val="24"/>
        </w:rPr>
        <w:t xml:space="preserve"> </w:t>
      </w:r>
    </w:p>
    <w:p w14:paraId="7644AC6E" w14:textId="77777777" w:rsidR="00A83113" w:rsidRPr="002A01E0" w:rsidRDefault="00A83113" w:rsidP="00A83113">
      <w:pPr>
        <w:pStyle w:val="ListParagraph"/>
        <w:numPr>
          <w:ilvl w:val="0"/>
          <w:numId w:val="113"/>
        </w:numPr>
        <w:spacing w:after="120" w:line="276" w:lineRule="auto"/>
        <w:contextualSpacing/>
        <w:jc w:val="both"/>
        <w:rPr>
          <w:rFonts w:ascii="Times New Roman" w:hAnsi="Times New Roman" w:cs="Times New Roman"/>
          <w:sz w:val="24"/>
          <w:szCs w:val="24"/>
        </w:rPr>
      </w:pPr>
      <w:r w:rsidRPr="002A01E0">
        <w:rPr>
          <w:rFonts w:ascii="Times New Roman" w:eastAsia="Times New Roman" w:hAnsi="Times New Roman" w:cs="Times New Roman"/>
          <w:b/>
          <w:bCs/>
          <w:sz w:val="24"/>
          <w:szCs w:val="24"/>
        </w:rPr>
        <w:t xml:space="preserve">Inclusiveness </w:t>
      </w:r>
      <w:r w:rsidRPr="002A01E0">
        <w:rPr>
          <w:rFonts w:ascii="Times New Roman" w:eastAsia="Times New Roman" w:hAnsi="Times New Roman" w:cs="Times New Roman"/>
          <w:sz w:val="24"/>
          <w:szCs w:val="24"/>
        </w:rPr>
        <w:t xml:space="preserve">(equal opportunities, </w:t>
      </w:r>
      <w:r w:rsidRPr="002A01E0">
        <w:rPr>
          <w:rFonts w:ascii="Times New Roman" w:hAnsi="Times New Roman" w:cs="Times New Roman"/>
          <w:sz w:val="24"/>
          <w:szCs w:val="24"/>
        </w:rPr>
        <w:t>accessibility, affordability).</w:t>
      </w:r>
    </w:p>
    <w:p w14:paraId="4397DCBD" w14:textId="77777777" w:rsidR="00A83113" w:rsidRPr="002A01E0" w:rsidRDefault="00A83113" w:rsidP="00A83113">
      <w:pPr>
        <w:pStyle w:val="ListParagraph"/>
        <w:rPr>
          <w:rFonts w:ascii="Times New Roman" w:hAnsi="Times New Roman" w:cs="Times New Roman"/>
          <w:sz w:val="24"/>
          <w:szCs w:val="24"/>
        </w:rPr>
      </w:pPr>
    </w:p>
    <w:p w14:paraId="33FC2457" w14:textId="77777777" w:rsidR="00A83113" w:rsidRPr="002A01E0" w:rsidRDefault="00A83113" w:rsidP="00A83113">
      <w:pPr>
        <w:pStyle w:val="ListParagraph"/>
        <w:numPr>
          <w:ilvl w:val="0"/>
          <w:numId w:val="114"/>
        </w:numPr>
        <w:spacing w:after="120" w:line="276" w:lineRule="auto"/>
        <w:contextualSpacing/>
        <w:jc w:val="both"/>
        <w:rPr>
          <w:rFonts w:ascii="Times New Roman" w:hAnsi="Times New Roman" w:cs="Times New Roman"/>
          <w:sz w:val="24"/>
          <w:szCs w:val="24"/>
        </w:rPr>
      </w:pPr>
      <w:r w:rsidRPr="002A01E0">
        <w:rPr>
          <w:rFonts w:ascii="Times New Roman" w:hAnsi="Times New Roman" w:cs="Times New Roman"/>
          <w:sz w:val="24"/>
          <w:szCs w:val="24"/>
        </w:rPr>
        <w:t>NEB working principles:</w:t>
      </w:r>
    </w:p>
    <w:p w14:paraId="6B0AE3BC" w14:textId="77777777" w:rsidR="00A83113" w:rsidRPr="002A01E0" w:rsidRDefault="00A83113" w:rsidP="00A83113">
      <w:pPr>
        <w:pStyle w:val="ListParagraph"/>
        <w:numPr>
          <w:ilvl w:val="3"/>
          <w:numId w:val="113"/>
        </w:numPr>
        <w:spacing w:after="120" w:line="276" w:lineRule="auto"/>
        <w:ind w:left="720"/>
        <w:contextualSpacing/>
        <w:jc w:val="both"/>
        <w:rPr>
          <w:rFonts w:ascii="Times New Roman" w:hAnsi="Times New Roman" w:cs="Times New Roman"/>
          <w:sz w:val="24"/>
          <w:szCs w:val="24"/>
        </w:rPr>
      </w:pPr>
      <w:r w:rsidRPr="002A01E0">
        <w:rPr>
          <w:rFonts w:ascii="Times New Roman" w:hAnsi="Times New Roman" w:cs="Times New Roman"/>
          <w:b/>
          <w:bCs/>
          <w:sz w:val="24"/>
          <w:szCs w:val="24"/>
        </w:rPr>
        <w:t>Participatory process</w:t>
      </w:r>
      <w:r w:rsidRPr="002A01E0">
        <w:rPr>
          <w:rFonts w:ascii="Times New Roman" w:hAnsi="Times New Roman" w:cs="Times New Roman"/>
          <w:sz w:val="24"/>
          <w:szCs w:val="24"/>
        </w:rPr>
        <w:t xml:space="preserve"> (involvement of communities affected by the project in the design, decision-making and implementation phase, empowerment of local communities, etc.</w:t>
      </w:r>
      <w:proofErr w:type="gramStart"/>
      <w:r w:rsidRPr="002A01E0">
        <w:rPr>
          <w:rFonts w:ascii="Times New Roman" w:hAnsi="Times New Roman" w:cs="Times New Roman"/>
          <w:sz w:val="24"/>
          <w:szCs w:val="24"/>
        </w:rPr>
        <w:t>);</w:t>
      </w:r>
      <w:proofErr w:type="gramEnd"/>
    </w:p>
    <w:p w14:paraId="1BCFA41A" w14:textId="77777777" w:rsidR="00A83113" w:rsidRPr="002A01E0" w:rsidRDefault="00A83113" w:rsidP="00A83113">
      <w:pPr>
        <w:pStyle w:val="ListParagraph"/>
        <w:numPr>
          <w:ilvl w:val="3"/>
          <w:numId w:val="113"/>
        </w:numPr>
        <w:spacing w:after="120" w:line="276" w:lineRule="auto"/>
        <w:ind w:left="720"/>
        <w:contextualSpacing/>
        <w:jc w:val="both"/>
        <w:rPr>
          <w:rFonts w:ascii="Times New Roman" w:hAnsi="Times New Roman" w:cs="Times New Roman"/>
          <w:sz w:val="24"/>
          <w:szCs w:val="24"/>
        </w:rPr>
      </w:pPr>
      <w:r w:rsidRPr="002A01E0">
        <w:rPr>
          <w:rFonts w:ascii="Times New Roman" w:hAnsi="Times New Roman" w:cs="Times New Roman"/>
          <w:b/>
          <w:bCs/>
          <w:sz w:val="24"/>
          <w:szCs w:val="24"/>
        </w:rPr>
        <w:t xml:space="preserve">Multi-level engagement </w:t>
      </w:r>
      <w:r w:rsidRPr="002A01E0">
        <w:rPr>
          <w:rFonts w:ascii="Times New Roman" w:hAnsi="Times New Roman" w:cs="Times New Roman"/>
          <w:sz w:val="24"/>
          <w:szCs w:val="24"/>
        </w:rPr>
        <w:t>(effective exchange both horizontally – with peers – and vertically – with others operating in different scales; to connect stakeholders from different levels who share similar purposes</w:t>
      </w:r>
      <w:proofErr w:type="gramStart"/>
      <w:r w:rsidRPr="002A01E0">
        <w:rPr>
          <w:rFonts w:ascii="Times New Roman" w:hAnsi="Times New Roman" w:cs="Times New Roman"/>
          <w:sz w:val="24"/>
          <w:szCs w:val="24"/>
        </w:rPr>
        <w:t>);</w:t>
      </w:r>
      <w:proofErr w:type="gramEnd"/>
    </w:p>
    <w:p w14:paraId="07D73637" w14:textId="77777777" w:rsidR="00A83113" w:rsidRPr="002A01E0" w:rsidRDefault="00A83113" w:rsidP="00A83113">
      <w:pPr>
        <w:pStyle w:val="ListParagraph"/>
        <w:numPr>
          <w:ilvl w:val="3"/>
          <w:numId w:val="113"/>
        </w:numPr>
        <w:spacing w:after="120" w:line="276" w:lineRule="auto"/>
        <w:ind w:left="720"/>
        <w:contextualSpacing/>
        <w:jc w:val="both"/>
        <w:rPr>
          <w:rFonts w:ascii="Times New Roman" w:hAnsi="Times New Roman" w:cs="Times New Roman"/>
          <w:sz w:val="24"/>
          <w:szCs w:val="24"/>
        </w:rPr>
      </w:pPr>
      <w:r w:rsidRPr="002A01E0">
        <w:rPr>
          <w:rFonts w:ascii="Times New Roman" w:hAnsi="Times New Roman" w:cs="Times New Roman"/>
          <w:b/>
          <w:bCs/>
          <w:sz w:val="24"/>
          <w:szCs w:val="24"/>
        </w:rPr>
        <w:t>Transdisciplinary approach</w:t>
      </w:r>
      <w:r w:rsidRPr="002A01E0">
        <w:rPr>
          <w:rFonts w:ascii="Times New Roman" w:hAnsi="Times New Roman" w:cs="Times New Roman"/>
          <w:sz w:val="24"/>
          <w:szCs w:val="24"/>
        </w:rPr>
        <w:t xml:space="preserve"> (engagement of practitioners and knowledge from different fields).</w:t>
      </w:r>
    </w:p>
    <w:p w14:paraId="05207ED5" w14:textId="7DC8F38D" w:rsidR="006F7774" w:rsidRDefault="006F7774" w:rsidP="002A01E0">
      <w:pPr>
        <w:jc w:val="both"/>
        <w:rPr>
          <w:rFonts w:eastAsiaTheme="minorEastAsia"/>
        </w:rPr>
      </w:pPr>
      <w:r w:rsidRPr="002A01E0">
        <w:rPr>
          <w:rFonts w:ascii="Times New Roman" w:eastAsia="Times New Roman" w:hAnsi="Times New Roman" w:cs="Times New Roman"/>
          <w:b/>
          <w:bCs/>
          <w:sz w:val="24"/>
          <w:szCs w:val="24"/>
        </w:rPr>
        <w:t>The call is open to persons with educational and/or professional background in at least one NEB value, but at the contracting stage priority will be given to those who have relevant education and/or experience in at least two of the NEB values indicated above, or relevant education and/or experience in at least one of the NEB values and one of the NEB working principles mentioned above.</w:t>
      </w:r>
    </w:p>
    <w:p w14:paraId="54F521E3" w14:textId="77777777" w:rsidR="2E888423" w:rsidRDefault="2E888423" w:rsidP="7F517E3F">
      <w:pPr>
        <w:jc w:val="both"/>
      </w:pPr>
      <w:r w:rsidRPr="7F517E3F">
        <w:rPr>
          <w:rFonts w:ascii="Times New Roman" w:eastAsia="Times New Roman" w:hAnsi="Times New Roman" w:cs="Times New Roman"/>
          <w:sz w:val="24"/>
          <w:szCs w:val="24"/>
        </w:rPr>
        <w:t xml:space="preserve">Experts will assess eligible applications submitted for the Prizes. </w:t>
      </w:r>
    </w:p>
    <w:p w14:paraId="7745BD66" w14:textId="77777777" w:rsidR="006F7774" w:rsidRPr="006F7774" w:rsidRDefault="006F7774" w:rsidP="006F7774">
      <w:pPr>
        <w:spacing w:after="120"/>
        <w:jc w:val="both"/>
        <w:rPr>
          <w:rFonts w:ascii="Times New Roman" w:eastAsia="Calibri Light" w:hAnsi="Times New Roman" w:cs="Times New Roman"/>
          <w:sz w:val="24"/>
        </w:rPr>
      </w:pPr>
      <w:r w:rsidRPr="006F7774">
        <w:rPr>
          <w:rFonts w:ascii="Times New Roman" w:eastAsia="Calibri" w:hAnsi="Times New Roman" w:cs="Times New Roman"/>
          <w:sz w:val="24"/>
          <w:lang w:val="en-US"/>
        </w:rPr>
        <w:t xml:space="preserve">The New European Bauhaus Prizes 2024 will be awarded in </w:t>
      </w:r>
      <w:r w:rsidRPr="006F7774">
        <w:rPr>
          <w:rFonts w:ascii="Times New Roman" w:eastAsia="Calibri" w:hAnsi="Times New Roman" w:cs="Times New Roman"/>
          <w:b/>
          <w:bCs/>
          <w:sz w:val="24"/>
          <w:lang w:val="en-US"/>
        </w:rPr>
        <w:t>two strands</w:t>
      </w:r>
      <w:r w:rsidRPr="006F7774">
        <w:rPr>
          <w:rFonts w:ascii="Times New Roman" w:eastAsia="Calibri" w:hAnsi="Times New Roman" w:cs="Times New Roman"/>
          <w:sz w:val="24"/>
          <w:lang w:val="en-US"/>
        </w:rPr>
        <w:t xml:space="preserve">: </w:t>
      </w:r>
    </w:p>
    <w:p w14:paraId="497FF6FA" w14:textId="77777777" w:rsidR="006F7774" w:rsidRPr="006F7774" w:rsidRDefault="006F7774" w:rsidP="006F7774">
      <w:pPr>
        <w:numPr>
          <w:ilvl w:val="0"/>
          <w:numId w:val="116"/>
        </w:numPr>
        <w:spacing w:after="0"/>
        <w:contextualSpacing/>
        <w:jc w:val="both"/>
        <w:rPr>
          <w:rFonts w:ascii="Times New Roman" w:eastAsia="Yu Mincho" w:hAnsi="Times New Roman" w:cs="Times New Roman"/>
          <w:sz w:val="24"/>
        </w:rPr>
      </w:pPr>
      <w:r w:rsidRPr="006F7774">
        <w:rPr>
          <w:rFonts w:ascii="Times New Roman" w:eastAsia="Calibri" w:hAnsi="Times New Roman" w:cs="Times New Roman"/>
          <w:b/>
          <w:bCs/>
          <w:sz w:val="24"/>
        </w:rPr>
        <w:t xml:space="preserve">Strand A </w:t>
      </w:r>
      <w:r w:rsidRPr="006F7774">
        <w:rPr>
          <w:rFonts w:ascii="Times New Roman" w:eastAsia="Calibri" w:hAnsi="Times New Roman" w:cs="Times New Roman"/>
          <w:sz w:val="24"/>
        </w:rPr>
        <w:t>(New European Bauhaus Champions): for existing and completed projects with clear and positive results.</w:t>
      </w:r>
    </w:p>
    <w:p w14:paraId="4D32B7A6" w14:textId="77777777" w:rsidR="006F7774" w:rsidRPr="006F7774" w:rsidRDefault="006F7774" w:rsidP="006F7774">
      <w:pPr>
        <w:numPr>
          <w:ilvl w:val="0"/>
          <w:numId w:val="116"/>
        </w:numPr>
        <w:spacing w:after="0"/>
        <w:contextualSpacing/>
        <w:jc w:val="both"/>
        <w:rPr>
          <w:rFonts w:ascii="Times New Roman" w:eastAsia="Calibri" w:hAnsi="Times New Roman" w:cs="Times New Roman"/>
          <w:sz w:val="24"/>
        </w:rPr>
      </w:pPr>
      <w:r w:rsidRPr="006F7774">
        <w:rPr>
          <w:rFonts w:ascii="Times New Roman" w:eastAsia="Calibri" w:hAnsi="Times New Roman" w:cs="Times New Roman"/>
          <w:b/>
          <w:bCs/>
          <w:sz w:val="24"/>
        </w:rPr>
        <w:t>Strand B</w:t>
      </w:r>
      <w:r w:rsidRPr="006F7774">
        <w:rPr>
          <w:rFonts w:ascii="Times New Roman" w:eastAsia="Calibri" w:hAnsi="Times New Roman" w:cs="Times New Roman"/>
          <w:sz w:val="24"/>
        </w:rPr>
        <w:t xml:space="preserve"> (New European Bauhaus Rising Stars): ideas and concepts from young talents (aged 30 years old or less).</w:t>
      </w:r>
    </w:p>
    <w:p w14:paraId="2DBC4B8C" w14:textId="77777777" w:rsidR="006F7774" w:rsidRPr="006F7774" w:rsidRDefault="006F7774" w:rsidP="006F7774">
      <w:pPr>
        <w:spacing w:after="0"/>
        <w:jc w:val="both"/>
        <w:rPr>
          <w:rFonts w:ascii="Times New Roman" w:eastAsia="Yu Mincho" w:hAnsi="Times New Roman" w:cs="Times New Roman"/>
          <w:sz w:val="24"/>
        </w:rPr>
      </w:pPr>
    </w:p>
    <w:p w14:paraId="2BAB1772" w14:textId="77777777" w:rsidR="006F7774" w:rsidRPr="006F7774" w:rsidRDefault="006F7774" w:rsidP="006F7774">
      <w:pPr>
        <w:spacing w:after="120"/>
        <w:jc w:val="both"/>
        <w:rPr>
          <w:rFonts w:ascii="Times New Roman" w:eastAsia="Calibri" w:hAnsi="Times New Roman" w:cs="Times New Roman"/>
          <w:sz w:val="24"/>
          <w:szCs w:val="24"/>
        </w:rPr>
      </w:pPr>
      <w:r w:rsidRPr="006F7774">
        <w:rPr>
          <w:rFonts w:ascii="Times New Roman" w:eastAsia="Calibri" w:hAnsi="Times New Roman" w:cs="Times New Roman"/>
          <w:sz w:val="24"/>
          <w:szCs w:val="24"/>
        </w:rPr>
        <w:t xml:space="preserve">In each strand, the Prizes will be awarded in </w:t>
      </w:r>
      <w:r w:rsidRPr="006F7774">
        <w:rPr>
          <w:rFonts w:ascii="Times New Roman" w:eastAsia="Calibri" w:hAnsi="Times New Roman" w:cs="Times New Roman"/>
          <w:b/>
          <w:bCs/>
          <w:sz w:val="24"/>
          <w:szCs w:val="24"/>
        </w:rPr>
        <w:t>four categories</w:t>
      </w:r>
      <w:r w:rsidRPr="006F7774">
        <w:rPr>
          <w:rFonts w:ascii="Times New Roman" w:eastAsia="Calibri" w:hAnsi="Times New Roman" w:cs="Times New Roman"/>
          <w:sz w:val="24"/>
          <w:szCs w:val="24"/>
        </w:rPr>
        <w:t>:</w:t>
      </w:r>
    </w:p>
    <w:p w14:paraId="5DAF453B" w14:textId="77777777" w:rsidR="006F7774" w:rsidRPr="006F7774" w:rsidRDefault="006F7774" w:rsidP="006F7774">
      <w:pPr>
        <w:numPr>
          <w:ilvl w:val="0"/>
          <w:numId w:val="115"/>
        </w:numPr>
        <w:spacing w:after="0"/>
        <w:contextualSpacing/>
        <w:jc w:val="both"/>
        <w:rPr>
          <w:rFonts w:ascii="Times New Roman" w:eastAsia="Yu Mincho" w:hAnsi="Times New Roman" w:cs="Times New Roman"/>
          <w:sz w:val="24"/>
          <w:szCs w:val="24"/>
        </w:rPr>
      </w:pPr>
      <w:r w:rsidRPr="006F7774">
        <w:rPr>
          <w:rFonts w:ascii="Times New Roman" w:eastAsia="Yu Mincho" w:hAnsi="Times New Roman" w:cs="Times New Roman"/>
          <w:sz w:val="24"/>
          <w:szCs w:val="24"/>
        </w:rPr>
        <w:t>R</w:t>
      </w:r>
      <w:r w:rsidRPr="006F7774">
        <w:rPr>
          <w:rFonts w:ascii="Times New Roman" w:eastAsia="Calibri" w:hAnsi="Times New Roman" w:cs="Times New Roman"/>
          <w:sz w:val="24"/>
          <w:szCs w:val="24"/>
        </w:rPr>
        <w:t xml:space="preserve">econnecting with </w:t>
      </w:r>
      <w:proofErr w:type="gramStart"/>
      <w:r w:rsidRPr="006F7774">
        <w:rPr>
          <w:rFonts w:ascii="Times New Roman" w:eastAsia="Calibri" w:hAnsi="Times New Roman" w:cs="Times New Roman"/>
          <w:sz w:val="24"/>
          <w:szCs w:val="24"/>
        </w:rPr>
        <w:t>nature;</w:t>
      </w:r>
      <w:proofErr w:type="gramEnd"/>
    </w:p>
    <w:p w14:paraId="27FFD9F4" w14:textId="77777777" w:rsidR="006F7774" w:rsidRPr="006F7774" w:rsidRDefault="006F7774" w:rsidP="006F7774">
      <w:pPr>
        <w:numPr>
          <w:ilvl w:val="0"/>
          <w:numId w:val="115"/>
        </w:numPr>
        <w:spacing w:after="0"/>
        <w:contextualSpacing/>
        <w:jc w:val="both"/>
        <w:rPr>
          <w:rFonts w:ascii="Times New Roman" w:eastAsia="Yu Mincho" w:hAnsi="Times New Roman" w:cs="Times New Roman"/>
          <w:sz w:val="24"/>
          <w:szCs w:val="24"/>
        </w:rPr>
      </w:pPr>
      <w:r w:rsidRPr="006F7774">
        <w:rPr>
          <w:rFonts w:ascii="Times New Roman" w:eastAsia="Calibri" w:hAnsi="Times New Roman" w:cs="Times New Roman"/>
          <w:sz w:val="24"/>
          <w:szCs w:val="24"/>
        </w:rPr>
        <w:t xml:space="preserve">Regaining a sense of </w:t>
      </w:r>
      <w:proofErr w:type="gramStart"/>
      <w:r w:rsidRPr="006F7774">
        <w:rPr>
          <w:rFonts w:ascii="Times New Roman" w:eastAsia="Calibri" w:hAnsi="Times New Roman" w:cs="Times New Roman"/>
          <w:sz w:val="24"/>
          <w:szCs w:val="24"/>
        </w:rPr>
        <w:t>belonging;</w:t>
      </w:r>
      <w:proofErr w:type="gramEnd"/>
    </w:p>
    <w:p w14:paraId="1D59203D" w14:textId="77777777" w:rsidR="006F7774" w:rsidRPr="006F7774" w:rsidRDefault="006F7774" w:rsidP="006F7774">
      <w:pPr>
        <w:numPr>
          <w:ilvl w:val="0"/>
          <w:numId w:val="115"/>
        </w:numPr>
        <w:spacing w:after="0"/>
        <w:contextualSpacing/>
        <w:jc w:val="both"/>
        <w:rPr>
          <w:rFonts w:ascii="Times New Roman" w:eastAsia="Yu Mincho" w:hAnsi="Times New Roman" w:cs="Times New Roman"/>
          <w:sz w:val="24"/>
          <w:szCs w:val="24"/>
        </w:rPr>
      </w:pPr>
      <w:r w:rsidRPr="006F7774">
        <w:rPr>
          <w:rFonts w:ascii="Times New Roman" w:eastAsia="Calibri" w:hAnsi="Times New Roman" w:cs="Times New Roman"/>
          <w:sz w:val="24"/>
          <w:szCs w:val="24"/>
        </w:rPr>
        <w:t xml:space="preserve">Prioritising the places and people that need it the </w:t>
      </w:r>
      <w:proofErr w:type="gramStart"/>
      <w:r w:rsidRPr="006F7774">
        <w:rPr>
          <w:rFonts w:ascii="Times New Roman" w:eastAsia="Calibri" w:hAnsi="Times New Roman" w:cs="Times New Roman"/>
          <w:sz w:val="24"/>
          <w:szCs w:val="24"/>
        </w:rPr>
        <w:t>most;</w:t>
      </w:r>
      <w:proofErr w:type="gramEnd"/>
    </w:p>
    <w:p w14:paraId="7F367948" w14:textId="77777777" w:rsidR="006F7774" w:rsidRPr="006F7774" w:rsidRDefault="006F7774" w:rsidP="006F7774">
      <w:pPr>
        <w:numPr>
          <w:ilvl w:val="0"/>
          <w:numId w:val="115"/>
        </w:numPr>
        <w:spacing w:after="0"/>
        <w:contextualSpacing/>
        <w:jc w:val="both"/>
        <w:rPr>
          <w:rFonts w:ascii="Times New Roman" w:eastAsia="Yu Mincho" w:hAnsi="Times New Roman" w:cs="Times New Roman"/>
          <w:sz w:val="24"/>
        </w:rPr>
      </w:pPr>
      <w:r w:rsidRPr="006F7774">
        <w:rPr>
          <w:rFonts w:ascii="Times New Roman" w:eastAsia="Calibri" w:hAnsi="Times New Roman" w:cs="Times New Roman"/>
          <w:sz w:val="24"/>
        </w:rPr>
        <w:t xml:space="preserve">Shaping a circular industrial ecosystem and supporting </w:t>
      </w:r>
      <w:proofErr w:type="gramStart"/>
      <w:r w:rsidRPr="006F7774">
        <w:rPr>
          <w:rFonts w:ascii="Times New Roman" w:eastAsia="Calibri" w:hAnsi="Times New Roman" w:cs="Times New Roman"/>
          <w:sz w:val="24"/>
        </w:rPr>
        <w:t>life-cycle</w:t>
      </w:r>
      <w:proofErr w:type="gramEnd"/>
      <w:r w:rsidRPr="006F7774">
        <w:rPr>
          <w:rFonts w:ascii="Times New Roman" w:eastAsia="Calibri" w:hAnsi="Times New Roman" w:cs="Times New Roman"/>
          <w:sz w:val="24"/>
        </w:rPr>
        <w:t xml:space="preserve"> thinking.</w:t>
      </w:r>
    </w:p>
    <w:p w14:paraId="67D7B70A" w14:textId="77777777" w:rsidR="006F7774" w:rsidRPr="006F7774" w:rsidRDefault="006F7774" w:rsidP="006F7774">
      <w:pPr>
        <w:spacing w:after="0"/>
        <w:jc w:val="both"/>
        <w:rPr>
          <w:rFonts w:ascii="Times New Roman" w:eastAsia="Yu Mincho" w:hAnsi="Times New Roman" w:cs="Times New Roman"/>
          <w:sz w:val="24"/>
          <w:highlight w:val="yellow"/>
        </w:rPr>
      </w:pPr>
    </w:p>
    <w:p w14:paraId="679CCE3E" w14:textId="09E7C138" w:rsidR="006F7774" w:rsidRPr="002A01E0" w:rsidRDefault="006F7774" w:rsidP="006F7774">
      <w:pPr>
        <w:spacing w:after="0"/>
        <w:jc w:val="both"/>
        <w:rPr>
          <w:rFonts w:ascii="Times New Roman" w:eastAsia="Times New Roman" w:hAnsi="Times New Roman" w:cs="Times New Roman"/>
          <w:sz w:val="24"/>
        </w:rPr>
      </w:pPr>
      <w:bookmarkStart w:id="228" w:name="_Hlk141781737"/>
      <w:r w:rsidRPr="006F7774">
        <w:rPr>
          <w:rFonts w:ascii="Times New Roman" w:eastAsia="Times New Roman" w:hAnsi="Times New Roman" w:cs="Times New Roman"/>
          <w:sz w:val="24"/>
        </w:rPr>
        <w:t xml:space="preserve">In addition, </w:t>
      </w:r>
      <w:r w:rsidRPr="006F7774">
        <w:rPr>
          <w:rFonts w:ascii="Times New Roman" w:eastAsia="Times New Roman" w:hAnsi="Times New Roman" w:cs="Times New Roman"/>
          <w:b/>
          <w:bCs/>
          <w:sz w:val="24"/>
        </w:rPr>
        <w:t>one special Prize</w:t>
      </w:r>
      <w:r w:rsidRPr="006F7774">
        <w:rPr>
          <w:rFonts w:ascii="Times New Roman" w:eastAsia="Times New Roman" w:hAnsi="Times New Roman" w:cs="Times New Roman"/>
          <w:sz w:val="24"/>
        </w:rPr>
        <w:t xml:space="preserve"> will be selected and awarded to a project </w:t>
      </w:r>
      <w:r w:rsidR="00A749C6">
        <w:rPr>
          <w:rFonts w:ascii="Times New Roman" w:eastAsia="Times New Roman" w:hAnsi="Times New Roman" w:cs="Times New Roman"/>
          <w:sz w:val="24"/>
        </w:rPr>
        <w:t>recognizing and</w:t>
      </w:r>
      <w:r w:rsidRPr="006F7774">
        <w:rPr>
          <w:rFonts w:ascii="Times New Roman" w:eastAsia="Times New Roman" w:hAnsi="Times New Roman" w:cs="Times New Roman"/>
          <w:sz w:val="24"/>
        </w:rPr>
        <w:t xml:space="preserve"> supporting Ukraine’s recovery and reconstruction efforts, with both applicant and project with origin in Ukraine.</w:t>
      </w:r>
      <w:r w:rsidR="00A749C6">
        <w:rPr>
          <w:rFonts w:ascii="Times New Roman" w:eastAsia="Times New Roman" w:hAnsi="Times New Roman" w:cs="Times New Roman"/>
          <w:sz w:val="24"/>
        </w:rPr>
        <w:t xml:space="preserve"> The specificities of this prize, including information on the strand(s) and category(</w:t>
      </w:r>
      <w:proofErr w:type="spellStart"/>
      <w:r w:rsidR="00A749C6">
        <w:rPr>
          <w:rFonts w:ascii="Times New Roman" w:eastAsia="Times New Roman" w:hAnsi="Times New Roman" w:cs="Times New Roman"/>
          <w:sz w:val="24"/>
        </w:rPr>
        <w:t>ies</w:t>
      </w:r>
      <w:proofErr w:type="spellEnd"/>
      <w:r w:rsidR="00A749C6">
        <w:rPr>
          <w:rFonts w:ascii="Times New Roman" w:eastAsia="Times New Roman" w:hAnsi="Times New Roman" w:cs="Times New Roman"/>
          <w:sz w:val="24"/>
        </w:rPr>
        <w:t>) in which it will be awarded, as well as on additional relevant award criteria, will be described in the ‘Guide to Applicants’ of the NEB Prizes 2024. The ‘Guide to Applicants’ will be published in the NEB Prizes 2024 platform and communicated to the experts and jury members before the assessment starts.</w:t>
      </w:r>
    </w:p>
    <w:bookmarkEnd w:id="228"/>
    <w:p w14:paraId="0C952D7E" w14:textId="77777777" w:rsidR="000E2D07" w:rsidRDefault="000E2D07" w:rsidP="4697C86E">
      <w:pPr>
        <w:pStyle w:val="ListParagraph"/>
        <w:spacing w:line="276" w:lineRule="auto"/>
        <w:jc w:val="both"/>
      </w:pPr>
    </w:p>
    <w:p w14:paraId="51FEFCA2" w14:textId="77777777" w:rsidR="00751E2D" w:rsidRPr="00685117" w:rsidRDefault="00751E2D" w:rsidP="001962D8">
      <w:pPr>
        <w:numPr>
          <w:ilvl w:val="0"/>
          <w:numId w:val="96"/>
        </w:numPr>
        <w:spacing w:after="24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 xml:space="preserve">Purpose, </w:t>
      </w:r>
      <w:proofErr w:type="gramStart"/>
      <w:r w:rsidRPr="4697C86E">
        <w:rPr>
          <w:rFonts w:ascii="Times New Roman" w:eastAsia="Times New Roman" w:hAnsi="Times New Roman" w:cs="Times New Roman"/>
          <w:b/>
          <w:bCs/>
          <w:sz w:val="24"/>
          <w:szCs w:val="24"/>
        </w:rPr>
        <w:t>objectives</w:t>
      </w:r>
      <w:proofErr w:type="gramEnd"/>
      <w:r w:rsidRPr="4697C86E">
        <w:rPr>
          <w:rFonts w:ascii="Times New Roman" w:eastAsia="Times New Roman" w:hAnsi="Times New Roman" w:cs="Times New Roman"/>
          <w:b/>
          <w:bCs/>
          <w:sz w:val="24"/>
          <w:szCs w:val="24"/>
        </w:rPr>
        <w:t xml:space="preserve"> and scope </w:t>
      </w:r>
    </w:p>
    <w:p w14:paraId="3E2EC617" w14:textId="77777777" w:rsidR="6D2D6954" w:rsidRDefault="6D2D6954" w:rsidP="7F517E3F">
      <w:pPr>
        <w:spacing w:after="24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The subject of the contract [</w:t>
      </w:r>
      <w:r w:rsidR="0B24C11F" w:rsidRPr="4697C86E">
        <w:rPr>
          <w:rFonts w:ascii="Times New Roman" w:eastAsia="Times New Roman" w:hAnsi="Times New Roman" w:cs="Times New Roman"/>
          <w:i/>
          <w:iCs/>
          <w:sz w:val="24"/>
          <w:szCs w:val="24"/>
          <w:highlight w:val="lightGray"/>
          <w:lang w:eastAsia="de-DE"/>
        </w:rPr>
        <w:t xml:space="preserve">One option </w:t>
      </w:r>
      <w:r w:rsidRPr="4697C86E">
        <w:rPr>
          <w:rFonts w:ascii="Times New Roman" w:eastAsia="Times New Roman" w:hAnsi="Times New Roman" w:cs="Times New Roman"/>
          <w:i/>
          <w:iCs/>
          <w:sz w:val="24"/>
          <w:szCs w:val="24"/>
          <w:highlight w:val="lightGray"/>
          <w:lang w:eastAsia="de-DE"/>
        </w:rPr>
        <w:t>to be selected for each contract</w:t>
      </w:r>
      <w:r w:rsidRPr="4697C86E">
        <w:rPr>
          <w:rFonts w:ascii="Times New Roman" w:eastAsia="Times New Roman" w:hAnsi="Times New Roman" w:cs="Times New Roman"/>
          <w:sz w:val="24"/>
          <w:szCs w:val="24"/>
        </w:rPr>
        <w:t>]:</w:t>
      </w:r>
    </w:p>
    <w:p w14:paraId="23724822" w14:textId="7F0C6D29" w:rsidR="6D2D6954" w:rsidRPr="008B0845" w:rsidRDefault="6D2D6954" w:rsidP="7F517E3F">
      <w:pPr>
        <w:spacing w:after="240" w:line="240" w:lineRule="auto"/>
        <w:jc w:val="both"/>
        <w:rPr>
          <w:rFonts w:ascii="Times New Roman" w:eastAsia="Times New Roman" w:hAnsi="Times New Roman" w:cs="Times New Roman"/>
          <w:sz w:val="24"/>
          <w:szCs w:val="24"/>
        </w:rPr>
      </w:pPr>
      <w:r w:rsidRPr="008B0845">
        <w:rPr>
          <w:rFonts w:ascii="Times New Roman" w:eastAsia="Times New Roman" w:hAnsi="Times New Roman" w:cs="Times New Roman"/>
          <w:sz w:val="24"/>
          <w:szCs w:val="24"/>
        </w:rPr>
        <w:t xml:space="preserve">Option </w:t>
      </w:r>
      <w:r w:rsidR="3BDEEA85" w:rsidRPr="008B0845">
        <w:rPr>
          <w:rFonts w:ascii="Times New Roman" w:eastAsia="Times New Roman" w:hAnsi="Times New Roman" w:cs="Times New Roman"/>
          <w:sz w:val="24"/>
          <w:szCs w:val="24"/>
        </w:rPr>
        <w:t>1</w:t>
      </w:r>
      <w:r w:rsidRPr="008B0845">
        <w:rPr>
          <w:rFonts w:ascii="Times New Roman" w:eastAsia="Times New Roman" w:hAnsi="Times New Roman" w:cs="Times New Roman"/>
          <w:sz w:val="24"/>
          <w:szCs w:val="24"/>
        </w:rPr>
        <w:t xml:space="preserve">: </w:t>
      </w:r>
      <w:r w:rsidR="002A01E0" w:rsidRPr="008B0845">
        <w:rPr>
          <w:rFonts w:ascii="Times New Roman" w:eastAsia="Times New Roman" w:hAnsi="Times New Roman" w:cs="Times New Roman"/>
          <w:sz w:val="24"/>
          <w:szCs w:val="24"/>
        </w:rPr>
        <w:t>Assessment of</w:t>
      </w:r>
      <w:r w:rsidRPr="008B0845">
        <w:rPr>
          <w:rFonts w:ascii="Times New Roman" w:eastAsia="Times New Roman" w:hAnsi="Times New Roman" w:cs="Times New Roman"/>
          <w:sz w:val="24"/>
          <w:szCs w:val="24"/>
        </w:rPr>
        <w:t xml:space="preserve"> </w:t>
      </w:r>
      <w:r w:rsidR="34A88C5B" w:rsidRPr="008B0845">
        <w:rPr>
          <w:rFonts w:ascii="Times New Roman" w:eastAsia="Times New Roman" w:hAnsi="Times New Roman" w:cs="Times New Roman"/>
          <w:sz w:val="24"/>
          <w:szCs w:val="24"/>
        </w:rPr>
        <w:t>individual</w:t>
      </w:r>
      <w:r w:rsidRPr="008B0845">
        <w:rPr>
          <w:rFonts w:ascii="Times New Roman" w:eastAsia="Times New Roman" w:hAnsi="Times New Roman" w:cs="Times New Roman"/>
          <w:sz w:val="24"/>
          <w:szCs w:val="24"/>
        </w:rPr>
        <w:t xml:space="preserve"> applications submitted to NEB Prizes 202</w:t>
      </w:r>
      <w:r w:rsidR="00717F38" w:rsidRPr="008B0845">
        <w:rPr>
          <w:rFonts w:ascii="Times New Roman" w:eastAsia="Times New Roman" w:hAnsi="Times New Roman" w:cs="Times New Roman"/>
          <w:sz w:val="24"/>
          <w:szCs w:val="24"/>
        </w:rPr>
        <w:t>4</w:t>
      </w:r>
      <w:r w:rsidR="009B776F" w:rsidRPr="008B0845">
        <w:rPr>
          <w:rFonts w:ascii="Times New Roman" w:eastAsia="Times New Roman" w:hAnsi="Times New Roman" w:cs="Times New Roman"/>
          <w:sz w:val="24"/>
          <w:szCs w:val="24"/>
        </w:rPr>
        <w:t>.</w:t>
      </w:r>
    </w:p>
    <w:p w14:paraId="724609C7" w14:textId="3C631695" w:rsidR="6D2D6954" w:rsidRDefault="6D2D6954" w:rsidP="7F517E3F">
      <w:pPr>
        <w:spacing w:after="240" w:line="240" w:lineRule="auto"/>
        <w:jc w:val="both"/>
        <w:rPr>
          <w:rFonts w:ascii="Times New Roman" w:eastAsia="Times New Roman" w:hAnsi="Times New Roman" w:cs="Times New Roman"/>
          <w:sz w:val="24"/>
          <w:szCs w:val="24"/>
        </w:rPr>
      </w:pPr>
      <w:r w:rsidRPr="008B0845">
        <w:rPr>
          <w:rFonts w:ascii="Times New Roman" w:eastAsia="Times New Roman" w:hAnsi="Times New Roman" w:cs="Times New Roman"/>
          <w:sz w:val="24"/>
          <w:szCs w:val="24"/>
        </w:rPr>
        <w:t xml:space="preserve">Option </w:t>
      </w:r>
      <w:r w:rsidR="69DC319F" w:rsidRPr="008B0845">
        <w:rPr>
          <w:rFonts w:ascii="Times New Roman" w:eastAsia="Times New Roman" w:hAnsi="Times New Roman" w:cs="Times New Roman"/>
          <w:sz w:val="24"/>
          <w:szCs w:val="24"/>
        </w:rPr>
        <w:t>2</w:t>
      </w:r>
      <w:r w:rsidRPr="008B0845">
        <w:rPr>
          <w:rFonts w:ascii="Times New Roman" w:eastAsia="Times New Roman" w:hAnsi="Times New Roman" w:cs="Times New Roman"/>
          <w:sz w:val="24"/>
          <w:szCs w:val="24"/>
        </w:rPr>
        <w:t>:</w:t>
      </w:r>
      <w:r w:rsidRPr="4697C86E">
        <w:rPr>
          <w:rFonts w:ascii="Times New Roman" w:eastAsia="Times New Roman" w:hAnsi="Times New Roman" w:cs="Times New Roman"/>
          <w:sz w:val="24"/>
          <w:szCs w:val="24"/>
        </w:rPr>
        <w:t xml:space="preserve"> </w:t>
      </w:r>
      <w:r w:rsidR="00B609E3">
        <w:rPr>
          <w:rFonts w:ascii="Times New Roman" w:eastAsia="Times New Roman" w:hAnsi="Times New Roman" w:cs="Times New Roman"/>
          <w:sz w:val="24"/>
          <w:szCs w:val="24"/>
        </w:rPr>
        <w:t>W</w:t>
      </w:r>
      <w:r w:rsidRPr="4697C86E">
        <w:rPr>
          <w:rFonts w:ascii="Times New Roman" w:eastAsia="Times New Roman" w:hAnsi="Times New Roman" w:cs="Times New Roman"/>
          <w:sz w:val="24"/>
          <w:szCs w:val="24"/>
        </w:rPr>
        <w:t xml:space="preserve">ork as a </w:t>
      </w:r>
      <w:r w:rsidRPr="006625D3">
        <w:rPr>
          <w:rFonts w:ascii="Times New Roman" w:eastAsia="Times New Roman" w:hAnsi="Times New Roman" w:cs="Times New Roman"/>
          <w:sz w:val="24"/>
          <w:szCs w:val="24"/>
        </w:rPr>
        <w:t>member of the jury</w:t>
      </w:r>
      <w:r w:rsidR="00E10365">
        <w:rPr>
          <w:rFonts w:ascii="Times New Roman" w:eastAsia="Times New Roman" w:hAnsi="Times New Roman" w:cs="Times New Roman"/>
          <w:sz w:val="24"/>
          <w:szCs w:val="24"/>
        </w:rPr>
        <w:t xml:space="preserve">. </w:t>
      </w:r>
      <w:r w:rsidR="00E10365" w:rsidRPr="00F74391">
        <w:rPr>
          <w:rFonts w:ascii="Times New Roman" w:eastAsia="Times New Roman" w:hAnsi="Times New Roman" w:cs="Times New Roman"/>
          <w:sz w:val="24"/>
          <w:szCs w:val="24"/>
        </w:rPr>
        <w:t>The role of the jury is to review the documentation related to the finalist applications, consider additional criteria specified in the contract and propose a ranking of the winning applications</w:t>
      </w:r>
      <w:r w:rsidR="00E10365">
        <w:rPr>
          <w:rFonts w:ascii="Times New Roman" w:eastAsia="Times New Roman" w:hAnsi="Times New Roman" w:cs="Times New Roman"/>
          <w:sz w:val="24"/>
          <w:szCs w:val="24"/>
        </w:rPr>
        <w:t xml:space="preserve"> to the Commission’s Evaluation Committee.</w:t>
      </w:r>
    </w:p>
    <w:p w14:paraId="03F217CD" w14:textId="77777777" w:rsidR="00751E2D" w:rsidRPr="00751E2D" w:rsidRDefault="00751E2D" w:rsidP="00222078">
      <w:pPr>
        <w:keepNext/>
        <w:numPr>
          <w:ilvl w:val="0"/>
          <w:numId w:val="96"/>
        </w:numPr>
        <w:spacing w:after="240" w:line="240" w:lineRule="auto"/>
        <w:ind w:left="714" w:hanging="357"/>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Working approach and methodology</w:t>
      </w:r>
    </w:p>
    <w:p w14:paraId="7987B45D" w14:textId="288C9378" w:rsidR="00AF5BCD" w:rsidRPr="00F74391" w:rsidRDefault="4ABCA11C" w:rsidP="00F74391">
      <w:pPr>
        <w:spacing w:after="240"/>
        <w:jc w:val="both"/>
        <w:rPr>
          <w:rFonts w:eastAsiaTheme="minorEastAsia"/>
          <w:sz w:val="24"/>
          <w:szCs w:val="24"/>
        </w:rPr>
      </w:pPr>
      <w:r w:rsidRPr="00F74391">
        <w:rPr>
          <w:rFonts w:ascii="Times New Roman" w:eastAsia="Times New Roman" w:hAnsi="Times New Roman" w:cs="Times New Roman"/>
          <w:sz w:val="24"/>
          <w:szCs w:val="24"/>
        </w:rPr>
        <w:t xml:space="preserve">Option 1: The expert </w:t>
      </w:r>
      <w:r w:rsidR="0087028F" w:rsidRPr="00F74391">
        <w:rPr>
          <w:rFonts w:ascii="Times New Roman" w:eastAsia="Times New Roman" w:hAnsi="Times New Roman" w:cs="Times New Roman"/>
          <w:sz w:val="24"/>
          <w:szCs w:val="24"/>
        </w:rPr>
        <w:t>shall</w:t>
      </w:r>
      <w:r w:rsidR="3C979AE7" w:rsidRPr="00F74391">
        <w:rPr>
          <w:rFonts w:ascii="Times New Roman" w:eastAsia="Times New Roman" w:hAnsi="Times New Roman" w:cs="Times New Roman"/>
          <w:sz w:val="24"/>
          <w:szCs w:val="24"/>
        </w:rPr>
        <w:t xml:space="preserve"> evaluate the applications for NEB Prizes 202</w:t>
      </w:r>
      <w:r w:rsidR="00717F38" w:rsidRPr="00F74391">
        <w:rPr>
          <w:rFonts w:ascii="Times New Roman" w:eastAsia="Times New Roman" w:hAnsi="Times New Roman" w:cs="Times New Roman"/>
          <w:sz w:val="24"/>
          <w:szCs w:val="24"/>
        </w:rPr>
        <w:t>4</w:t>
      </w:r>
      <w:r w:rsidR="3C979AE7" w:rsidRPr="00F74391">
        <w:rPr>
          <w:rFonts w:ascii="Times New Roman" w:eastAsia="Times New Roman" w:hAnsi="Times New Roman" w:cs="Times New Roman"/>
          <w:sz w:val="24"/>
          <w:szCs w:val="24"/>
        </w:rPr>
        <w:t xml:space="preserve"> following the criteria as explained below</w:t>
      </w:r>
      <w:r w:rsidR="0094484A" w:rsidRPr="00F74391">
        <w:rPr>
          <w:rFonts w:ascii="Times New Roman" w:eastAsia="Times New Roman" w:hAnsi="Times New Roman" w:cs="Times New Roman"/>
          <w:sz w:val="24"/>
          <w:szCs w:val="24"/>
        </w:rPr>
        <w:t>, as well as all other criteria and information provided in the ‘Guide to Applicants’ of the NEB Prizes 2024 (the ‘Guide to Applicants’ will be published on the platform of the NEB Prizes 2024 and communicated to the selected experts before the assessment starts).</w:t>
      </w:r>
    </w:p>
    <w:p w14:paraId="596793EE" w14:textId="76A9E4C5" w:rsidR="4ABCA11C" w:rsidRDefault="00AF5BCD" w:rsidP="4697C86E">
      <w:pPr>
        <w:spacing w:after="240" w:line="240" w:lineRule="auto"/>
        <w:jc w:val="both"/>
        <w:rPr>
          <w:rFonts w:ascii="Times New Roman" w:eastAsia="Times New Roman" w:hAnsi="Times New Roman" w:cs="Times New Roman"/>
          <w:sz w:val="24"/>
          <w:szCs w:val="24"/>
        </w:rPr>
      </w:pPr>
      <w:r w:rsidRPr="4697C86E">
        <w:rPr>
          <w:rFonts w:ascii="Times New Roman" w:eastAsia="Calibri" w:hAnsi="Times New Roman" w:cs="Times New Roman"/>
          <w:sz w:val="24"/>
          <w:szCs w:val="24"/>
        </w:rPr>
        <w:t>A maximum of 100 points will be awarded for the quality of the proposal. A minimum score of 50 % is required for each criterion. Only the proposals meeting this quality thresholds can be put onto the finalist list.</w:t>
      </w:r>
      <w:r w:rsidR="00E10365">
        <w:rPr>
          <w:rFonts w:ascii="Times New Roman" w:eastAsia="Calibri" w:hAnsi="Times New Roman" w:cs="Times New Roman"/>
          <w:sz w:val="24"/>
          <w:szCs w:val="24"/>
        </w:rPr>
        <w:t xml:space="preserve"> The distribution of the</w:t>
      </w:r>
      <w:r w:rsidR="008F6959">
        <w:rPr>
          <w:rFonts w:ascii="Times New Roman" w:eastAsia="Calibri" w:hAnsi="Times New Roman" w:cs="Times New Roman"/>
          <w:sz w:val="24"/>
          <w:szCs w:val="24"/>
        </w:rPr>
        <w:t xml:space="preserve"> maximum number of</w:t>
      </w:r>
      <w:r w:rsidR="00E10365">
        <w:rPr>
          <w:rFonts w:ascii="Times New Roman" w:eastAsia="Calibri" w:hAnsi="Times New Roman" w:cs="Times New Roman"/>
          <w:sz w:val="24"/>
          <w:szCs w:val="24"/>
        </w:rPr>
        <w:t xml:space="preserve"> points per each evaluation criterion will be published in the ‘Guide to Applicants’ of the competition, and the selected experts will be informed about it before the assessment starts</w:t>
      </w:r>
      <w:r w:rsidR="008F6959">
        <w:rPr>
          <w:rFonts w:ascii="Times New Roman" w:eastAsia="Calibri" w:hAnsi="Times New Roman" w:cs="Times New Roman"/>
          <w:sz w:val="24"/>
          <w:szCs w:val="24"/>
        </w:rPr>
        <w:t>.</w:t>
      </w:r>
    </w:p>
    <w:p w14:paraId="75A303CC" w14:textId="1A23C4AA" w:rsidR="6580C185" w:rsidRPr="000E2D07" w:rsidRDefault="6580C185" w:rsidP="7F517E3F">
      <w:pPr>
        <w:spacing w:after="240" w:line="240" w:lineRule="auto"/>
        <w:jc w:val="both"/>
        <w:rPr>
          <w:rFonts w:ascii="Times New Roman" w:eastAsia="Calibri" w:hAnsi="Times New Roman" w:cs="Times New Roman"/>
          <w:b/>
          <w:bCs/>
          <w:sz w:val="24"/>
          <w:szCs w:val="24"/>
        </w:rPr>
      </w:pPr>
      <w:r w:rsidRPr="4697C86E">
        <w:rPr>
          <w:rFonts w:ascii="Times New Roman" w:eastAsia="Calibri" w:hAnsi="Times New Roman" w:cs="Times New Roman"/>
          <w:b/>
          <w:bCs/>
          <w:sz w:val="24"/>
          <w:szCs w:val="24"/>
        </w:rPr>
        <w:t xml:space="preserve">Evaluation criteria for </w:t>
      </w:r>
      <w:r w:rsidR="00470FD2">
        <w:rPr>
          <w:rFonts w:ascii="Times New Roman" w:eastAsia="Calibri" w:hAnsi="Times New Roman" w:cs="Times New Roman"/>
          <w:b/>
          <w:bCs/>
          <w:sz w:val="24"/>
          <w:szCs w:val="24"/>
        </w:rPr>
        <w:t>all strands (A</w:t>
      </w:r>
      <w:r w:rsidR="008B0845">
        <w:rPr>
          <w:rFonts w:ascii="Times New Roman" w:eastAsia="Calibri" w:hAnsi="Times New Roman" w:cs="Times New Roman"/>
          <w:b/>
          <w:bCs/>
          <w:sz w:val="24"/>
          <w:szCs w:val="24"/>
        </w:rPr>
        <w:t xml:space="preserve"> and</w:t>
      </w:r>
      <w:r w:rsidR="00470FD2">
        <w:rPr>
          <w:rFonts w:ascii="Times New Roman" w:eastAsia="Calibri" w:hAnsi="Times New Roman" w:cs="Times New Roman"/>
          <w:b/>
          <w:bCs/>
          <w:sz w:val="24"/>
          <w:szCs w:val="24"/>
        </w:rPr>
        <w:t xml:space="preserve"> B) </w:t>
      </w:r>
      <w:r w:rsidRPr="4697C86E">
        <w:rPr>
          <w:rFonts w:ascii="Times New Roman" w:eastAsia="Calibri" w:hAnsi="Times New Roman" w:cs="Times New Roman"/>
          <w:b/>
          <w:bCs/>
          <w:sz w:val="24"/>
          <w:szCs w:val="24"/>
        </w:rPr>
        <w:t>- to be detailed in the evaluation grid</w:t>
      </w:r>
      <w:r w:rsidR="0A02E6C2" w:rsidRPr="4697C86E">
        <w:rPr>
          <w:rFonts w:ascii="Times New Roman" w:eastAsia="Calibri" w:hAnsi="Times New Roman" w:cs="Times New Roman"/>
          <w:b/>
          <w:bCs/>
          <w:sz w:val="24"/>
          <w:szCs w:val="24"/>
        </w:rPr>
        <w:t xml:space="preserve">, to </w:t>
      </w:r>
      <w:r w:rsidR="444C9D4A" w:rsidRPr="4697C86E">
        <w:rPr>
          <w:rFonts w:ascii="Times New Roman" w:eastAsia="Calibri" w:hAnsi="Times New Roman" w:cs="Times New Roman"/>
          <w:b/>
          <w:bCs/>
          <w:sz w:val="24"/>
          <w:szCs w:val="24"/>
        </w:rPr>
        <w:t>be</w:t>
      </w:r>
      <w:r w:rsidR="0A02E6C2" w:rsidRPr="4697C86E">
        <w:rPr>
          <w:rFonts w:ascii="Times New Roman" w:eastAsia="Calibri" w:hAnsi="Times New Roman" w:cs="Times New Roman"/>
          <w:b/>
          <w:bCs/>
          <w:sz w:val="24"/>
          <w:szCs w:val="24"/>
        </w:rPr>
        <w:t xml:space="preserve"> available at the NEB Prizes 202</w:t>
      </w:r>
      <w:r w:rsidR="008B0845">
        <w:rPr>
          <w:rFonts w:ascii="Times New Roman" w:eastAsia="Calibri" w:hAnsi="Times New Roman" w:cs="Times New Roman"/>
          <w:b/>
          <w:bCs/>
          <w:sz w:val="24"/>
          <w:szCs w:val="24"/>
        </w:rPr>
        <w:t>4</w:t>
      </w:r>
      <w:r w:rsidR="0A02E6C2" w:rsidRPr="4697C86E">
        <w:rPr>
          <w:rFonts w:ascii="Times New Roman" w:eastAsia="Calibri" w:hAnsi="Times New Roman" w:cs="Times New Roman"/>
          <w:b/>
          <w:bCs/>
          <w:sz w:val="24"/>
          <w:szCs w:val="24"/>
        </w:rPr>
        <w:t xml:space="preserve"> platform</w:t>
      </w:r>
      <w:r w:rsidRPr="4697C86E">
        <w:rPr>
          <w:rFonts w:ascii="Times New Roman" w:eastAsia="Calibri" w:hAnsi="Times New Roman" w:cs="Times New Roman"/>
          <w:b/>
          <w:bCs/>
          <w:sz w:val="24"/>
          <w:szCs w:val="24"/>
        </w:rPr>
        <w:t>:</w:t>
      </w:r>
    </w:p>
    <w:p w14:paraId="09D5B05C" w14:textId="186E4CB1" w:rsidR="00DB33F6" w:rsidRPr="006B67E3" w:rsidRDefault="00DB33F6" w:rsidP="006B67E3">
      <w:pPr>
        <w:spacing w:after="240"/>
        <w:jc w:val="both"/>
        <w:rPr>
          <w:rFonts w:ascii="Times New Roman" w:hAnsi="Times New Roman" w:cs="Times New Roman"/>
          <w:sz w:val="24"/>
          <w:szCs w:val="24"/>
        </w:rPr>
      </w:pPr>
      <w:r>
        <w:rPr>
          <w:rFonts w:ascii="Times New Roman" w:hAnsi="Times New Roman" w:cs="Times New Roman"/>
          <w:sz w:val="24"/>
          <w:szCs w:val="24"/>
        </w:rPr>
        <w:t xml:space="preserve">a) </w:t>
      </w:r>
      <w:r w:rsidR="6580C185" w:rsidRPr="006B67E3">
        <w:rPr>
          <w:rFonts w:ascii="Times New Roman" w:hAnsi="Times New Roman" w:cs="Times New Roman"/>
          <w:sz w:val="24"/>
          <w:szCs w:val="24"/>
        </w:rPr>
        <w:t xml:space="preserve">Exemplary, state of the art character of the project in the selected award category. Projects shall demonstrate how all three core values of sustainability, aesthetics and inclusion have been pursued and combined in an exemplary way in relation to the specific category. </w:t>
      </w:r>
    </w:p>
    <w:p w14:paraId="2D244E48" w14:textId="5A80DE78" w:rsidR="00AE4368" w:rsidRDefault="00DB33F6" w:rsidP="006B67E3">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6B67E3">
        <w:rPr>
          <w:rFonts w:ascii="Times New Roman" w:hAnsi="Times New Roman" w:cs="Times New Roman"/>
          <w:sz w:val="24"/>
          <w:szCs w:val="24"/>
        </w:rPr>
        <w:t xml:space="preserve">Exemplary character of the projects in the selected award category in terms of the three main working principles of the New European Bauhaus. Projects shall demonstrate how all three main working principles of the New European Bauhaus of participatory process, multi-level engagement and transdisciplinary approach have been pursued and combined in an exemplary way in relation to the specific category. </w:t>
      </w:r>
    </w:p>
    <w:p w14:paraId="64DBE71D" w14:textId="1CE375F7" w:rsidR="00AE4368" w:rsidRDefault="00AE4368" w:rsidP="00AE4368">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4697C86E">
        <w:rPr>
          <w:rFonts w:ascii="Times New Roman" w:eastAsia="Calibri" w:hAnsi="Times New Roman" w:cs="Times New Roman"/>
          <w:sz w:val="24"/>
          <w:szCs w:val="24"/>
        </w:rPr>
        <w:t xml:space="preserve">) Innovative dimension as compared to mainstream practices. </w:t>
      </w:r>
    </w:p>
    <w:p w14:paraId="633E1DE6" w14:textId="1EC77DF8" w:rsidR="00AE4368" w:rsidRPr="000E2D07" w:rsidRDefault="00AE4368" w:rsidP="00AE4368">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4697C86E">
        <w:rPr>
          <w:rFonts w:ascii="Times New Roman" w:eastAsia="Calibri" w:hAnsi="Times New Roman" w:cs="Times New Roman"/>
          <w:sz w:val="24"/>
          <w:szCs w:val="24"/>
        </w:rPr>
        <w:t xml:space="preserve">) High potential for transferability and replicability of the project to different contexts, based on clear documentation, communication of methodology and principles. </w:t>
      </w:r>
    </w:p>
    <w:p w14:paraId="610DDCA4" w14:textId="77777777" w:rsidR="00470FD2" w:rsidRPr="000E2D07" w:rsidRDefault="00470FD2" w:rsidP="00470FD2">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Specific e</w:t>
      </w:r>
      <w:r w:rsidRPr="4697C86E">
        <w:rPr>
          <w:rFonts w:ascii="Times New Roman" w:eastAsia="Calibri" w:hAnsi="Times New Roman" w:cs="Times New Roman"/>
          <w:b/>
          <w:bCs/>
          <w:sz w:val="24"/>
          <w:szCs w:val="24"/>
        </w:rPr>
        <w:t xml:space="preserve">valuation criteria for the New European Bauhaus </w:t>
      </w:r>
      <w:r>
        <w:rPr>
          <w:rFonts w:ascii="Times New Roman" w:eastAsia="Calibri" w:hAnsi="Times New Roman" w:cs="Times New Roman"/>
          <w:b/>
          <w:bCs/>
          <w:sz w:val="24"/>
          <w:szCs w:val="24"/>
        </w:rPr>
        <w:t>Champions</w:t>
      </w:r>
      <w:r w:rsidRPr="4697C86E">
        <w:rPr>
          <w:rFonts w:ascii="Times New Roman" w:eastAsia="Calibri" w:hAnsi="Times New Roman" w:cs="Times New Roman"/>
          <w:b/>
          <w:bCs/>
          <w:sz w:val="24"/>
          <w:szCs w:val="24"/>
        </w:rPr>
        <w:t xml:space="preserve"> (Strand </w:t>
      </w:r>
      <w:r>
        <w:rPr>
          <w:rFonts w:ascii="Times New Roman" w:eastAsia="Calibri" w:hAnsi="Times New Roman" w:cs="Times New Roman"/>
          <w:b/>
          <w:bCs/>
          <w:sz w:val="24"/>
          <w:szCs w:val="24"/>
        </w:rPr>
        <w:t>A</w:t>
      </w:r>
      <w:r w:rsidRPr="4697C86E">
        <w:rPr>
          <w:rFonts w:ascii="Times New Roman" w:eastAsia="Calibri" w:hAnsi="Times New Roman" w:cs="Times New Roman"/>
          <w:b/>
          <w:bCs/>
          <w:sz w:val="24"/>
          <w:szCs w:val="24"/>
        </w:rPr>
        <w:t>) - to be detailed in the evaluation grid:</w:t>
      </w:r>
    </w:p>
    <w:p w14:paraId="6BD6627B" w14:textId="02B83F21" w:rsidR="6580C185" w:rsidRDefault="00AE4368" w:rsidP="006B67E3">
      <w:pPr>
        <w:spacing w:after="240"/>
        <w:jc w:val="both"/>
        <w:rPr>
          <w:rFonts w:ascii="Times New Roman" w:hAnsi="Times New Roman" w:cs="Times New Roman"/>
          <w:sz w:val="24"/>
          <w:szCs w:val="24"/>
        </w:rPr>
      </w:pPr>
      <w:r>
        <w:rPr>
          <w:rFonts w:ascii="Times New Roman" w:hAnsi="Times New Roman" w:cs="Times New Roman"/>
          <w:sz w:val="24"/>
          <w:szCs w:val="24"/>
        </w:rPr>
        <w:t>e</w:t>
      </w:r>
      <w:r w:rsidR="00DB33F6">
        <w:rPr>
          <w:rFonts w:ascii="Times New Roman" w:hAnsi="Times New Roman" w:cs="Times New Roman"/>
          <w:sz w:val="24"/>
          <w:szCs w:val="24"/>
        </w:rPr>
        <w:t xml:space="preserve">) </w:t>
      </w:r>
      <w:r w:rsidR="6580C185" w:rsidRPr="006B67E3">
        <w:rPr>
          <w:rFonts w:ascii="Times New Roman" w:hAnsi="Times New Roman" w:cs="Times New Roman"/>
          <w:sz w:val="24"/>
          <w:szCs w:val="24"/>
        </w:rPr>
        <w:t>Demonstrated results</w:t>
      </w:r>
      <w:r>
        <w:rPr>
          <w:rFonts w:ascii="Times New Roman" w:hAnsi="Times New Roman" w:cs="Times New Roman"/>
          <w:sz w:val="24"/>
          <w:szCs w:val="24"/>
        </w:rPr>
        <w:t xml:space="preserve">, </w:t>
      </w:r>
      <w:proofErr w:type="gramStart"/>
      <w:r>
        <w:rPr>
          <w:rFonts w:ascii="Times New Roman" w:hAnsi="Times New Roman" w:cs="Times New Roman"/>
          <w:sz w:val="24"/>
          <w:szCs w:val="24"/>
        </w:rPr>
        <w:t>outputs</w:t>
      </w:r>
      <w:proofErr w:type="gramEnd"/>
      <w:r>
        <w:rPr>
          <w:rFonts w:ascii="Times New Roman" w:hAnsi="Times New Roman" w:cs="Times New Roman"/>
          <w:sz w:val="24"/>
          <w:szCs w:val="24"/>
        </w:rPr>
        <w:t xml:space="preserve"> or </w:t>
      </w:r>
      <w:r w:rsidR="6580C185" w:rsidRPr="006B67E3">
        <w:rPr>
          <w:rFonts w:ascii="Times New Roman" w:hAnsi="Times New Roman" w:cs="Times New Roman"/>
          <w:sz w:val="24"/>
          <w:szCs w:val="24"/>
        </w:rPr>
        <w:t xml:space="preserve">impacts of the </w:t>
      </w:r>
      <w:r>
        <w:rPr>
          <w:rFonts w:ascii="Times New Roman" w:hAnsi="Times New Roman" w:cs="Times New Roman"/>
          <w:sz w:val="24"/>
          <w:szCs w:val="24"/>
        </w:rPr>
        <w:t>proposal</w:t>
      </w:r>
      <w:r w:rsidRPr="006B67E3">
        <w:rPr>
          <w:rFonts w:ascii="Times New Roman" w:hAnsi="Times New Roman" w:cs="Times New Roman"/>
          <w:sz w:val="24"/>
          <w:szCs w:val="24"/>
        </w:rPr>
        <w:t xml:space="preserve"> </w:t>
      </w:r>
      <w:r w:rsidR="6580C185" w:rsidRPr="006B67E3">
        <w:rPr>
          <w:rFonts w:ascii="Times New Roman" w:hAnsi="Times New Roman" w:cs="Times New Roman"/>
          <w:sz w:val="24"/>
          <w:szCs w:val="24"/>
        </w:rPr>
        <w:t xml:space="preserve">in relation to </w:t>
      </w:r>
      <w:r>
        <w:rPr>
          <w:rFonts w:ascii="Times New Roman" w:hAnsi="Times New Roman" w:cs="Times New Roman"/>
          <w:sz w:val="24"/>
          <w:szCs w:val="24"/>
        </w:rPr>
        <w:t>its</w:t>
      </w:r>
      <w:r w:rsidRPr="006B67E3">
        <w:rPr>
          <w:rFonts w:ascii="Times New Roman" w:hAnsi="Times New Roman" w:cs="Times New Roman"/>
          <w:sz w:val="24"/>
          <w:szCs w:val="24"/>
        </w:rPr>
        <w:t xml:space="preserve"> </w:t>
      </w:r>
      <w:r>
        <w:rPr>
          <w:rFonts w:ascii="Times New Roman" w:hAnsi="Times New Roman" w:cs="Times New Roman"/>
          <w:sz w:val="24"/>
          <w:szCs w:val="24"/>
        </w:rPr>
        <w:t>objectives, and to what is expected in the context of the respective</w:t>
      </w:r>
      <w:r w:rsidR="6580C185" w:rsidRPr="006B67E3">
        <w:rPr>
          <w:rFonts w:ascii="Times New Roman" w:hAnsi="Times New Roman" w:cs="Times New Roman"/>
          <w:sz w:val="24"/>
          <w:szCs w:val="24"/>
        </w:rPr>
        <w:t xml:space="preserve"> category. </w:t>
      </w:r>
      <w:r>
        <w:rPr>
          <w:rFonts w:ascii="Times New Roman" w:hAnsi="Times New Roman" w:cs="Times New Roman"/>
          <w:sz w:val="24"/>
          <w:szCs w:val="24"/>
        </w:rPr>
        <w:t xml:space="preserve">This includes also benefits from the project for direct and indirect beneficiaries. The concepts should offer local solutions to global challenges. </w:t>
      </w:r>
    </w:p>
    <w:p w14:paraId="1A8CFFE6" w14:textId="77777777" w:rsidR="00470FD2" w:rsidRDefault="00470FD2" w:rsidP="00470FD2">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Specific e</w:t>
      </w:r>
      <w:r w:rsidRPr="4697C86E">
        <w:rPr>
          <w:rFonts w:ascii="Times New Roman" w:eastAsia="Calibri" w:hAnsi="Times New Roman" w:cs="Times New Roman"/>
          <w:b/>
          <w:bCs/>
          <w:sz w:val="24"/>
          <w:szCs w:val="24"/>
        </w:rPr>
        <w:t xml:space="preserve">valuation criteria for the New European Bauhaus </w:t>
      </w:r>
      <w:r>
        <w:rPr>
          <w:rFonts w:ascii="Times New Roman" w:eastAsia="Calibri" w:hAnsi="Times New Roman" w:cs="Times New Roman"/>
          <w:b/>
          <w:bCs/>
          <w:sz w:val="24"/>
          <w:szCs w:val="24"/>
        </w:rPr>
        <w:t>Rising Stars</w:t>
      </w:r>
      <w:r w:rsidRPr="4697C86E">
        <w:rPr>
          <w:rFonts w:ascii="Times New Roman" w:eastAsia="Calibri" w:hAnsi="Times New Roman" w:cs="Times New Roman"/>
          <w:b/>
          <w:bCs/>
          <w:sz w:val="24"/>
          <w:szCs w:val="24"/>
        </w:rPr>
        <w:t xml:space="preserve"> (Strand </w:t>
      </w:r>
      <w:r>
        <w:rPr>
          <w:rFonts w:ascii="Times New Roman" w:eastAsia="Calibri" w:hAnsi="Times New Roman" w:cs="Times New Roman"/>
          <w:b/>
          <w:bCs/>
          <w:sz w:val="24"/>
          <w:szCs w:val="24"/>
        </w:rPr>
        <w:t>B</w:t>
      </w:r>
      <w:r w:rsidRPr="4697C86E">
        <w:rPr>
          <w:rFonts w:ascii="Times New Roman" w:eastAsia="Calibri" w:hAnsi="Times New Roman" w:cs="Times New Roman"/>
          <w:b/>
          <w:bCs/>
          <w:sz w:val="24"/>
          <w:szCs w:val="24"/>
        </w:rPr>
        <w:t>) - to be detailed in the evaluation grid:</w:t>
      </w:r>
    </w:p>
    <w:p w14:paraId="34F69EEC" w14:textId="715A85FD" w:rsidR="7F517E3F" w:rsidRDefault="00470FD2" w:rsidP="7F517E3F">
      <w:pPr>
        <w:spacing w:after="240" w:line="240" w:lineRule="auto"/>
        <w:jc w:val="both"/>
        <w:rPr>
          <w:rFonts w:ascii="Times New Roman" w:eastAsia="Times New Roman" w:hAnsi="Times New Roman" w:cs="Times New Roman"/>
          <w:b/>
          <w:bCs/>
          <w:sz w:val="24"/>
          <w:szCs w:val="24"/>
        </w:rPr>
      </w:pPr>
      <w:r w:rsidRPr="006B67E3">
        <w:rPr>
          <w:rFonts w:ascii="Times New Roman" w:eastAsia="Calibri" w:hAnsi="Times New Roman" w:cs="Times New Roman"/>
          <w:bCs/>
          <w:sz w:val="24"/>
          <w:szCs w:val="24"/>
        </w:rPr>
        <w:t>e)</w:t>
      </w:r>
      <w:r w:rsidRPr="00AF5BCD">
        <w:t xml:space="preserve"> </w:t>
      </w:r>
      <w:r w:rsidRPr="006B67E3">
        <w:rPr>
          <w:rFonts w:ascii="Times New Roman" w:eastAsia="Calibri" w:hAnsi="Times New Roman" w:cs="Times New Roman"/>
          <w:bCs/>
          <w:sz w:val="24"/>
          <w:szCs w:val="24"/>
        </w:rPr>
        <w:t xml:space="preserve">Relevance, </w:t>
      </w:r>
      <w:proofErr w:type="gramStart"/>
      <w:r w:rsidRPr="006B67E3">
        <w:rPr>
          <w:rFonts w:ascii="Times New Roman" w:eastAsia="Calibri" w:hAnsi="Times New Roman" w:cs="Times New Roman"/>
          <w:bCs/>
          <w:sz w:val="24"/>
          <w:szCs w:val="24"/>
        </w:rPr>
        <w:t>quality</w:t>
      </w:r>
      <w:proofErr w:type="gramEnd"/>
      <w:r w:rsidRPr="006B67E3">
        <w:rPr>
          <w:rFonts w:ascii="Times New Roman" w:eastAsia="Calibri" w:hAnsi="Times New Roman" w:cs="Times New Roman"/>
          <w:bCs/>
          <w:sz w:val="24"/>
          <w:szCs w:val="24"/>
        </w:rPr>
        <w:t xml:space="preserve"> and credibility of the development plan of the concept, with a particular attention to the steps envisaged in the year following the application. The plan should include the scope of envisaged results and benefits from the implementation of the concept for direct and indirect beneficiaries. The results and benefits should be specified in relation to the objectives of the concept, and to what is expected in the context of the respective category. The concepts should offer local solutions to global challenges.</w:t>
      </w:r>
      <w:r>
        <w:rPr>
          <w:rFonts w:ascii="Times New Roman" w:eastAsia="Calibri" w:hAnsi="Times New Roman" w:cs="Times New Roman"/>
          <w:bCs/>
          <w:sz w:val="24"/>
          <w:szCs w:val="24"/>
        </w:rPr>
        <w:t xml:space="preserve"> </w:t>
      </w:r>
    </w:p>
    <w:p w14:paraId="743B8931" w14:textId="77777777" w:rsidR="32DB3293" w:rsidRDefault="32DB3293" w:rsidP="7F517E3F">
      <w:pPr>
        <w:spacing w:after="240" w:line="240" w:lineRule="auto"/>
        <w:jc w:val="both"/>
        <w:rPr>
          <w:rFonts w:ascii="Times New Roman" w:eastAsia="Times New Roman" w:hAnsi="Times New Roman" w:cs="Times New Roman"/>
          <w:sz w:val="24"/>
          <w:szCs w:val="24"/>
        </w:rPr>
      </w:pPr>
      <w:r w:rsidRPr="002A01E0">
        <w:rPr>
          <w:rFonts w:ascii="Times New Roman" w:eastAsia="Times New Roman" w:hAnsi="Times New Roman" w:cs="Times New Roman"/>
          <w:sz w:val="24"/>
          <w:szCs w:val="24"/>
        </w:rPr>
        <w:t>Option 2:</w:t>
      </w:r>
      <w:r w:rsidRPr="2E58F701">
        <w:rPr>
          <w:rFonts w:ascii="Times New Roman" w:eastAsia="Times New Roman" w:hAnsi="Times New Roman" w:cs="Times New Roman"/>
          <w:b/>
          <w:bCs/>
          <w:sz w:val="24"/>
          <w:szCs w:val="24"/>
        </w:rPr>
        <w:t xml:space="preserve"> </w:t>
      </w:r>
      <w:r w:rsidRPr="2E58F701">
        <w:rPr>
          <w:rFonts w:ascii="Times New Roman" w:eastAsia="Times New Roman" w:hAnsi="Times New Roman" w:cs="Times New Roman"/>
          <w:sz w:val="24"/>
          <w:szCs w:val="24"/>
        </w:rPr>
        <w:t xml:space="preserve">The jury member </w:t>
      </w:r>
      <w:r w:rsidR="0087028F">
        <w:rPr>
          <w:rFonts w:ascii="Times New Roman" w:eastAsia="Times New Roman" w:hAnsi="Times New Roman" w:cs="Times New Roman"/>
          <w:sz w:val="24"/>
          <w:szCs w:val="24"/>
        </w:rPr>
        <w:t>shall</w:t>
      </w:r>
      <w:r w:rsidR="41A70579" w:rsidRPr="2E58F701">
        <w:rPr>
          <w:rFonts w:ascii="Times New Roman" w:eastAsia="Times New Roman" w:hAnsi="Times New Roman" w:cs="Times New Roman"/>
          <w:sz w:val="24"/>
          <w:szCs w:val="24"/>
        </w:rPr>
        <w:t xml:space="preserve"> </w:t>
      </w:r>
      <w:r w:rsidR="0AD7E20D" w:rsidRPr="2E58F701">
        <w:rPr>
          <w:rFonts w:ascii="Times New Roman" w:eastAsia="Times New Roman" w:hAnsi="Times New Roman" w:cs="Times New Roman"/>
          <w:sz w:val="24"/>
          <w:szCs w:val="24"/>
        </w:rPr>
        <w:t xml:space="preserve">jointly </w:t>
      </w:r>
      <w:r w:rsidR="41A70579" w:rsidRPr="2E58F701">
        <w:rPr>
          <w:rFonts w:ascii="Times New Roman" w:eastAsia="Times New Roman" w:hAnsi="Times New Roman" w:cs="Times New Roman"/>
          <w:sz w:val="24"/>
          <w:szCs w:val="24"/>
        </w:rPr>
        <w:t xml:space="preserve">prepare </w:t>
      </w:r>
      <w:r w:rsidR="5150AB3C" w:rsidRPr="2E58F701">
        <w:rPr>
          <w:rFonts w:ascii="Times New Roman" w:eastAsia="Times New Roman" w:hAnsi="Times New Roman" w:cs="Times New Roman"/>
          <w:sz w:val="24"/>
          <w:szCs w:val="24"/>
        </w:rPr>
        <w:t xml:space="preserve">a </w:t>
      </w:r>
      <w:r w:rsidR="41A70579" w:rsidRPr="2E58F701">
        <w:rPr>
          <w:rFonts w:ascii="Times New Roman" w:eastAsia="Times New Roman" w:hAnsi="Times New Roman" w:cs="Times New Roman"/>
          <w:sz w:val="24"/>
          <w:szCs w:val="24"/>
        </w:rPr>
        <w:t xml:space="preserve">list of best projects in each category in each strand (places 1-3), </w:t>
      </w:r>
      <w:proofErr w:type="gramStart"/>
      <w:r w:rsidR="41A70579" w:rsidRPr="2E58F701">
        <w:rPr>
          <w:rFonts w:ascii="Times New Roman" w:eastAsia="Times New Roman" w:hAnsi="Times New Roman" w:cs="Times New Roman"/>
          <w:sz w:val="24"/>
          <w:szCs w:val="24"/>
        </w:rPr>
        <w:t>taking into account</w:t>
      </w:r>
      <w:proofErr w:type="gramEnd"/>
      <w:r w:rsidR="41A70579" w:rsidRPr="2E58F701">
        <w:rPr>
          <w:rFonts w:ascii="Times New Roman" w:eastAsia="Times New Roman" w:hAnsi="Times New Roman" w:cs="Times New Roman"/>
          <w:sz w:val="24"/>
          <w:szCs w:val="24"/>
        </w:rPr>
        <w:t xml:space="preserve"> </w:t>
      </w:r>
      <w:r w:rsidR="1C0A0E9C" w:rsidRPr="2E58F701">
        <w:rPr>
          <w:rFonts w:ascii="Times New Roman" w:eastAsia="Times New Roman" w:hAnsi="Times New Roman" w:cs="Times New Roman"/>
          <w:sz w:val="24"/>
          <w:szCs w:val="24"/>
        </w:rPr>
        <w:t xml:space="preserve">the ranking of projects assessed by individual experts, and in addition </w:t>
      </w:r>
      <w:r w:rsidR="41A70579" w:rsidRPr="2E58F701">
        <w:rPr>
          <w:rFonts w:ascii="Times New Roman" w:eastAsia="Times New Roman" w:hAnsi="Times New Roman" w:cs="Times New Roman"/>
          <w:sz w:val="24"/>
          <w:szCs w:val="24"/>
        </w:rPr>
        <w:t xml:space="preserve">the </w:t>
      </w:r>
      <w:r w:rsidR="41A70579" w:rsidRPr="2E58F701">
        <w:rPr>
          <w:rFonts w:ascii="Times New Roman" w:eastAsia="Times New Roman" w:hAnsi="Times New Roman" w:cs="Times New Roman"/>
          <w:b/>
          <w:bCs/>
          <w:sz w:val="24"/>
          <w:szCs w:val="24"/>
        </w:rPr>
        <w:t>following criteria:</w:t>
      </w:r>
    </w:p>
    <w:p w14:paraId="2B0B0541" w14:textId="604F4690" w:rsidR="41A70579" w:rsidRDefault="41A70579" w:rsidP="001962D8">
      <w:pPr>
        <w:pStyle w:val="ListParagraph"/>
        <w:numPr>
          <w:ilvl w:val="0"/>
          <w:numId w:val="23"/>
        </w:numPr>
        <w:spacing w:after="240"/>
        <w:jc w:val="both"/>
        <w:rPr>
          <w:rFonts w:asciiTheme="minorHAnsi" w:eastAsiaTheme="minorEastAsia" w:hAnsiTheme="minorHAnsi" w:cstheme="minorBidi"/>
          <w:sz w:val="24"/>
          <w:szCs w:val="24"/>
        </w:rPr>
      </w:pPr>
      <w:r w:rsidRPr="4697C86E">
        <w:rPr>
          <w:rFonts w:ascii="Times New Roman" w:eastAsia="Times New Roman" w:hAnsi="Times New Roman" w:cs="Times New Roman"/>
          <w:sz w:val="24"/>
          <w:szCs w:val="24"/>
        </w:rPr>
        <w:t xml:space="preserve">geographical </w:t>
      </w:r>
      <w:proofErr w:type="gramStart"/>
      <w:r w:rsidRPr="4697C86E">
        <w:rPr>
          <w:rFonts w:ascii="Times New Roman" w:eastAsia="Times New Roman" w:hAnsi="Times New Roman" w:cs="Times New Roman"/>
          <w:sz w:val="24"/>
          <w:szCs w:val="24"/>
        </w:rPr>
        <w:t>diversity</w:t>
      </w:r>
      <w:r w:rsidR="007E4132" w:rsidRPr="4697C86E">
        <w:rPr>
          <w:rFonts w:ascii="Times New Roman" w:eastAsia="Times New Roman" w:hAnsi="Times New Roman" w:cs="Times New Roman"/>
          <w:sz w:val="24"/>
          <w:szCs w:val="24"/>
        </w:rPr>
        <w:t>;</w:t>
      </w:r>
      <w:proofErr w:type="gramEnd"/>
      <w:r w:rsidRPr="4697C86E">
        <w:rPr>
          <w:rFonts w:ascii="Times New Roman" w:eastAsia="Times New Roman" w:hAnsi="Times New Roman" w:cs="Times New Roman"/>
          <w:sz w:val="24"/>
          <w:szCs w:val="24"/>
        </w:rPr>
        <w:t xml:space="preserve"> </w:t>
      </w:r>
    </w:p>
    <w:p w14:paraId="60D54A2E" w14:textId="38D3332C" w:rsidR="41A70579" w:rsidRDefault="41A70579" w:rsidP="001962D8">
      <w:pPr>
        <w:pStyle w:val="ListParagraph"/>
        <w:numPr>
          <w:ilvl w:val="0"/>
          <w:numId w:val="23"/>
        </w:numPr>
        <w:spacing w:after="240"/>
        <w:jc w:val="both"/>
        <w:rPr>
          <w:rFonts w:asciiTheme="minorHAnsi" w:eastAsiaTheme="minorEastAsia" w:hAnsiTheme="minorHAnsi" w:cstheme="minorBidi"/>
          <w:sz w:val="24"/>
          <w:szCs w:val="24"/>
        </w:rPr>
      </w:pPr>
      <w:r w:rsidRPr="4697C86E">
        <w:rPr>
          <w:rFonts w:ascii="Times New Roman" w:eastAsia="Times New Roman" w:hAnsi="Times New Roman" w:cs="Times New Roman"/>
          <w:sz w:val="24"/>
          <w:szCs w:val="24"/>
        </w:rPr>
        <w:t xml:space="preserve">balance between applications referring to physical transformation of the built environment and other types of </w:t>
      </w:r>
      <w:proofErr w:type="gramStart"/>
      <w:r w:rsidRPr="4697C86E">
        <w:rPr>
          <w:rFonts w:ascii="Times New Roman" w:eastAsia="Times New Roman" w:hAnsi="Times New Roman" w:cs="Times New Roman"/>
          <w:sz w:val="24"/>
          <w:szCs w:val="24"/>
        </w:rPr>
        <w:t>transformations</w:t>
      </w:r>
      <w:r w:rsidR="007E4132" w:rsidRPr="4697C86E">
        <w:rPr>
          <w:rFonts w:ascii="Times New Roman" w:eastAsia="Times New Roman" w:hAnsi="Times New Roman" w:cs="Times New Roman"/>
          <w:sz w:val="24"/>
          <w:szCs w:val="24"/>
        </w:rPr>
        <w:t>;</w:t>
      </w:r>
      <w:proofErr w:type="gramEnd"/>
      <w:r w:rsidR="007E4132" w:rsidRPr="4697C86E">
        <w:rPr>
          <w:rFonts w:ascii="Times New Roman" w:eastAsia="Times New Roman" w:hAnsi="Times New Roman" w:cs="Times New Roman"/>
          <w:sz w:val="24"/>
          <w:szCs w:val="24"/>
        </w:rPr>
        <w:t xml:space="preserve"> </w:t>
      </w:r>
    </w:p>
    <w:p w14:paraId="718BB00F" w14:textId="195EFDEC" w:rsidR="41A70579" w:rsidRPr="00F74391" w:rsidRDefault="41A70579" w:rsidP="001962D8">
      <w:pPr>
        <w:pStyle w:val="ListParagraph"/>
        <w:numPr>
          <w:ilvl w:val="0"/>
          <w:numId w:val="23"/>
        </w:numPr>
        <w:spacing w:after="240"/>
        <w:jc w:val="both"/>
        <w:rPr>
          <w:rFonts w:asciiTheme="minorHAnsi" w:eastAsiaTheme="minorEastAsia" w:hAnsiTheme="minorHAnsi" w:cstheme="minorBidi"/>
          <w:sz w:val="24"/>
          <w:szCs w:val="24"/>
        </w:rPr>
      </w:pPr>
      <w:r w:rsidRPr="4697C86E">
        <w:rPr>
          <w:rFonts w:ascii="Times New Roman" w:eastAsia="Times New Roman" w:hAnsi="Times New Roman" w:cs="Times New Roman"/>
          <w:sz w:val="24"/>
          <w:szCs w:val="24"/>
        </w:rPr>
        <w:t>diversity of contexts (rural/urban, small scale/bigger scale, etc.)</w:t>
      </w:r>
      <w:r w:rsidR="00E10365">
        <w:rPr>
          <w:rFonts w:ascii="Times New Roman" w:eastAsia="Times New Roman" w:hAnsi="Times New Roman" w:cs="Times New Roman"/>
          <w:sz w:val="24"/>
          <w:szCs w:val="24"/>
        </w:rPr>
        <w:t>; and</w:t>
      </w:r>
    </w:p>
    <w:p w14:paraId="1741343D" w14:textId="52A75C1E" w:rsidR="00E10365" w:rsidRPr="00F74391" w:rsidRDefault="00E10365" w:rsidP="001962D8">
      <w:pPr>
        <w:pStyle w:val="ListParagraph"/>
        <w:numPr>
          <w:ilvl w:val="0"/>
          <w:numId w:val="23"/>
        </w:numPr>
        <w:spacing w:after="240"/>
        <w:jc w:val="both"/>
        <w:rPr>
          <w:rFonts w:asciiTheme="minorHAnsi" w:eastAsiaTheme="minorEastAsia" w:hAnsiTheme="minorHAnsi" w:cstheme="minorBidi"/>
          <w:sz w:val="24"/>
          <w:szCs w:val="24"/>
        </w:rPr>
      </w:pPr>
      <w:r>
        <w:rPr>
          <w:rFonts w:ascii="Times New Roman" w:eastAsia="Times New Roman" w:hAnsi="Times New Roman" w:cs="Times New Roman"/>
          <w:sz w:val="24"/>
          <w:szCs w:val="24"/>
        </w:rPr>
        <w:t>All other criteria specified in the ‘Guide to Applicants’ of the NEB Prizes 2024</w:t>
      </w:r>
      <w:r w:rsidR="00691B74">
        <w:rPr>
          <w:rFonts w:ascii="Times New Roman" w:eastAsia="Times New Roman" w:hAnsi="Times New Roman" w:cs="Times New Roman"/>
          <w:sz w:val="24"/>
          <w:szCs w:val="24"/>
        </w:rPr>
        <w:t>, including (but not only) other specifications</w:t>
      </w:r>
      <w:r w:rsidR="008F6959">
        <w:rPr>
          <w:rFonts w:ascii="Times New Roman" w:eastAsia="Times New Roman" w:hAnsi="Times New Roman" w:cs="Times New Roman"/>
          <w:sz w:val="24"/>
          <w:szCs w:val="24"/>
        </w:rPr>
        <w:t xml:space="preserve"> and rules</w:t>
      </w:r>
      <w:r w:rsidR="00691B74">
        <w:rPr>
          <w:rFonts w:ascii="Times New Roman" w:eastAsia="Times New Roman" w:hAnsi="Times New Roman" w:cs="Times New Roman"/>
          <w:sz w:val="24"/>
          <w:szCs w:val="24"/>
        </w:rPr>
        <w:t xml:space="preserve"> on geographical diversity and selection of winners</w:t>
      </w:r>
      <w:r>
        <w:rPr>
          <w:rFonts w:ascii="Times New Roman" w:eastAsia="Times New Roman" w:hAnsi="Times New Roman" w:cs="Times New Roman"/>
          <w:sz w:val="24"/>
          <w:szCs w:val="24"/>
        </w:rPr>
        <w:t>.</w:t>
      </w:r>
      <w:r w:rsidR="00691B74">
        <w:rPr>
          <w:rFonts w:ascii="Times New Roman" w:eastAsia="Times New Roman" w:hAnsi="Times New Roman" w:cs="Times New Roman"/>
          <w:sz w:val="24"/>
          <w:szCs w:val="24"/>
        </w:rPr>
        <w:t xml:space="preserve"> The ‘Guide to Applicants’ will be published on the platform of the NEB Prizes 2024 and communicated to the selected </w:t>
      </w:r>
      <w:r w:rsidR="00DF5A72">
        <w:rPr>
          <w:rFonts w:ascii="Times New Roman" w:eastAsia="Times New Roman" w:hAnsi="Times New Roman" w:cs="Times New Roman"/>
          <w:sz w:val="24"/>
          <w:szCs w:val="24"/>
        </w:rPr>
        <w:t>jury members</w:t>
      </w:r>
      <w:r w:rsidR="00691B74">
        <w:rPr>
          <w:rFonts w:ascii="Times New Roman" w:eastAsia="Times New Roman" w:hAnsi="Times New Roman" w:cs="Times New Roman"/>
          <w:sz w:val="24"/>
          <w:szCs w:val="24"/>
        </w:rPr>
        <w:t xml:space="preserve"> before the assessment starts.</w:t>
      </w:r>
    </w:p>
    <w:p w14:paraId="69D1FAAC" w14:textId="60338CF8" w:rsidR="008F6959" w:rsidRPr="00F74391" w:rsidRDefault="008F6959" w:rsidP="00F74391">
      <w:pPr>
        <w:spacing w:after="240"/>
        <w:jc w:val="both"/>
        <w:rPr>
          <w:rFonts w:ascii="Times New Roman" w:eastAsia="Times New Roman" w:hAnsi="Times New Roman" w:cs="Times New Roman"/>
          <w:sz w:val="24"/>
          <w:szCs w:val="24"/>
        </w:rPr>
      </w:pPr>
      <w:r w:rsidRPr="00F74391">
        <w:rPr>
          <w:rFonts w:ascii="Times New Roman" w:eastAsia="Times New Roman" w:hAnsi="Times New Roman" w:cs="Times New Roman"/>
          <w:sz w:val="24"/>
          <w:szCs w:val="24"/>
        </w:rPr>
        <w:t xml:space="preserve">Moreover, the jury will propose a ranking of the 3 best </w:t>
      </w:r>
      <w:r w:rsidR="00FB7034">
        <w:rPr>
          <w:rFonts w:ascii="Times New Roman" w:eastAsia="Times New Roman" w:hAnsi="Times New Roman" w:cs="Times New Roman"/>
          <w:sz w:val="24"/>
          <w:szCs w:val="24"/>
        </w:rPr>
        <w:t>applications</w:t>
      </w:r>
      <w:r w:rsidRPr="00F74391">
        <w:rPr>
          <w:rFonts w:ascii="Times New Roman" w:eastAsia="Times New Roman" w:hAnsi="Times New Roman" w:cs="Times New Roman"/>
          <w:sz w:val="24"/>
          <w:szCs w:val="24"/>
        </w:rPr>
        <w:t>, by order, to be proposed to the Commission’s Evaluation Committee and considered to be awarded the special recognition of Ukraine’s recovery and reconstruction efforts</w:t>
      </w:r>
      <w:r w:rsidR="00A749C6">
        <w:rPr>
          <w:rFonts w:ascii="Times New Roman" w:eastAsia="Times New Roman" w:hAnsi="Times New Roman" w:cs="Times New Roman"/>
          <w:sz w:val="24"/>
          <w:szCs w:val="24"/>
        </w:rPr>
        <w:t xml:space="preserve"> (special prize)</w:t>
      </w:r>
      <w:r w:rsidRPr="00F7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selection of </w:t>
      </w:r>
      <w:r>
        <w:rPr>
          <w:rFonts w:ascii="Times New Roman" w:eastAsia="Times New Roman" w:hAnsi="Times New Roman" w:cs="Times New Roman"/>
          <w:sz w:val="24"/>
          <w:szCs w:val="24"/>
        </w:rPr>
        <w:lastRenderedPageBreak/>
        <w:t>these projects should follow the relevant information and criteria described in the ‘Guide to Applicants’ of the competition.</w:t>
      </w:r>
    </w:p>
    <w:p w14:paraId="5B5FAC15" w14:textId="74E053BE" w:rsidR="00751E2D" w:rsidRPr="00751E2D" w:rsidRDefault="00751E2D" w:rsidP="001962D8">
      <w:pPr>
        <w:numPr>
          <w:ilvl w:val="0"/>
          <w:numId w:val="96"/>
        </w:numPr>
        <w:spacing w:after="24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t>[</w:t>
      </w:r>
      <w:r w:rsidR="06856029" w:rsidRPr="4697C86E">
        <w:rPr>
          <w:rFonts w:ascii="Times New Roman" w:eastAsia="Times New Roman" w:hAnsi="Times New Roman" w:cs="Times New Roman"/>
          <w:b/>
          <w:bCs/>
          <w:sz w:val="24"/>
          <w:szCs w:val="24"/>
          <w:highlight w:val="lightGray"/>
        </w:rPr>
        <w:t>Work of</w:t>
      </w:r>
      <w:r w:rsidRPr="4697C86E">
        <w:rPr>
          <w:rFonts w:ascii="Times New Roman" w:eastAsia="Times New Roman" w:hAnsi="Times New Roman" w:cs="Times New Roman"/>
          <w:b/>
          <w:bCs/>
          <w:sz w:val="24"/>
          <w:szCs w:val="24"/>
          <w:highlight w:val="lightGray"/>
        </w:rPr>
        <w:t xml:space="preserve"> the expert</w:t>
      </w:r>
      <w:r w:rsidRPr="4697C86E">
        <w:rPr>
          <w:rFonts w:ascii="Times New Roman" w:eastAsia="Times New Roman" w:hAnsi="Times New Roman" w:cs="Times New Roman"/>
          <w:b/>
          <w:bCs/>
          <w:sz w:val="24"/>
          <w:szCs w:val="24"/>
        </w:rPr>
        <w:t>]</w:t>
      </w:r>
    </w:p>
    <w:p w14:paraId="00598D61" w14:textId="77777777" w:rsidR="4129DC13" w:rsidRDefault="4129DC13" w:rsidP="4697C86E">
      <w:pPr>
        <w:spacing w:after="24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Option 1: The expert </w:t>
      </w:r>
      <w:r w:rsidR="0087028F">
        <w:rPr>
          <w:rFonts w:ascii="Times New Roman" w:eastAsia="Times New Roman" w:hAnsi="Times New Roman" w:cs="Times New Roman"/>
          <w:sz w:val="24"/>
          <w:szCs w:val="24"/>
        </w:rPr>
        <w:t>shall</w:t>
      </w:r>
      <w:r w:rsidR="0809ACE1" w:rsidRPr="4697C86E">
        <w:rPr>
          <w:rFonts w:ascii="Times New Roman" w:eastAsia="Times New Roman" w:hAnsi="Times New Roman" w:cs="Times New Roman"/>
          <w:sz w:val="24"/>
          <w:szCs w:val="24"/>
        </w:rPr>
        <w:t>:</w:t>
      </w:r>
    </w:p>
    <w:p w14:paraId="06917D5C" w14:textId="10D657AA" w:rsidR="4047FBAE" w:rsidRDefault="008F526A" w:rsidP="001962D8">
      <w:pPr>
        <w:pStyle w:val="ListParagraph"/>
        <w:numPr>
          <w:ilvl w:val="0"/>
          <w:numId w:val="91"/>
        </w:numPr>
        <w:spacing w:after="240"/>
        <w:ind w:left="720"/>
        <w:jc w:val="both"/>
        <w:rPr>
          <w:rFonts w:asciiTheme="minorHAnsi" w:eastAsiaTheme="minorEastAsia" w:hAnsiTheme="minorHAnsi" w:cstheme="minorBidi"/>
          <w:sz w:val="24"/>
          <w:szCs w:val="24"/>
        </w:rPr>
      </w:pPr>
      <w:r>
        <w:rPr>
          <w:rFonts w:ascii="Times New Roman" w:eastAsia="Times New Roman" w:hAnsi="Times New Roman" w:cs="Times New Roman"/>
          <w:sz w:val="24"/>
          <w:szCs w:val="24"/>
        </w:rPr>
        <w:t xml:space="preserve">Evaluate </w:t>
      </w:r>
      <w:r w:rsidR="007144E5" w:rsidRPr="006B67E3">
        <w:rPr>
          <w:rFonts w:ascii="Times New Roman" w:eastAsia="Times New Roman" w:hAnsi="Times New Roman" w:cs="Times New Roman"/>
          <w:sz w:val="24"/>
          <w:szCs w:val="24"/>
        </w:rPr>
        <w:t>the</w:t>
      </w:r>
      <w:r w:rsidR="4047FBAE" w:rsidRPr="00B609E3">
        <w:rPr>
          <w:rFonts w:ascii="Times New Roman" w:eastAsia="Times New Roman" w:hAnsi="Times New Roman" w:cs="Times New Roman"/>
          <w:sz w:val="24"/>
          <w:szCs w:val="24"/>
        </w:rPr>
        <w:t xml:space="preserve"> applications</w:t>
      </w:r>
      <w:r w:rsidR="4047FBAE" w:rsidRPr="4697C86E">
        <w:rPr>
          <w:rFonts w:ascii="Times New Roman" w:eastAsia="Times New Roman" w:hAnsi="Times New Roman" w:cs="Times New Roman"/>
          <w:sz w:val="24"/>
          <w:szCs w:val="24"/>
        </w:rPr>
        <w:t xml:space="preserve"> for NEB Prizes 202</w:t>
      </w:r>
      <w:r w:rsidR="008B084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attributed in the NEB Prizes 202</w:t>
      </w:r>
      <w:r w:rsidR="008B084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platform</w:t>
      </w:r>
      <w:r w:rsidR="00691B74">
        <w:rPr>
          <w:rFonts w:ascii="Times New Roman" w:eastAsia="Times New Roman" w:hAnsi="Times New Roman" w:cs="Times New Roman"/>
          <w:sz w:val="24"/>
          <w:szCs w:val="24"/>
        </w:rPr>
        <w:t xml:space="preserve"> (link of the platform to be shared with the expert before the assessment starts</w:t>
      </w:r>
      <w:proofErr w:type="gramStart"/>
      <w:r w:rsidR="00691B7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14:paraId="1682F1F7" w14:textId="262A26B2" w:rsidR="4638990A" w:rsidRDefault="4638990A" w:rsidP="001962D8">
      <w:pPr>
        <w:pStyle w:val="ListParagraph"/>
        <w:numPr>
          <w:ilvl w:val="0"/>
          <w:numId w:val="91"/>
        </w:numPr>
        <w:spacing w:after="240"/>
        <w:ind w:left="720"/>
        <w:jc w:val="both"/>
        <w:rPr>
          <w:sz w:val="24"/>
          <w:szCs w:val="24"/>
        </w:rPr>
      </w:pPr>
      <w:r w:rsidRPr="4697C86E">
        <w:rPr>
          <w:rFonts w:ascii="Times New Roman" w:eastAsia="Times New Roman" w:hAnsi="Times New Roman" w:cs="Times New Roman"/>
          <w:sz w:val="24"/>
          <w:szCs w:val="24"/>
        </w:rPr>
        <w:t xml:space="preserve">Fill in the evaluation grid </w:t>
      </w:r>
      <w:r w:rsidR="00521B17">
        <w:rPr>
          <w:rFonts w:ascii="Times New Roman" w:eastAsia="Times New Roman" w:hAnsi="Times New Roman" w:cs="Times New Roman"/>
          <w:sz w:val="24"/>
          <w:szCs w:val="24"/>
        </w:rPr>
        <w:t xml:space="preserve">in the above-mentioned platform, </w:t>
      </w:r>
      <w:r w:rsidRPr="4697C86E">
        <w:rPr>
          <w:rFonts w:ascii="Times New Roman" w:eastAsia="Times New Roman" w:hAnsi="Times New Roman" w:cs="Times New Roman"/>
          <w:sz w:val="24"/>
          <w:szCs w:val="24"/>
        </w:rPr>
        <w:t>including the points for each criterion and a justification for the</w:t>
      </w:r>
      <w:r w:rsidR="00556209">
        <w:rPr>
          <w:rFonts w:ascii="Times New Roman" w:eastAsia="Times New Roman" w:hAnsi="Times New Roman" w:cs="Times New Roman"/>
          <w:sz w:val="24"/>
          <w:szCs w:val="24"/>
        </w:rPr>
        <w:t xml:space="preserve"> points given in each criterion</w:t>
      </w:r>
      <w:r w:rsidR="00691B74">
        <w:rPr>
          <w:rFonts w:ascii="Times New Roman" w:eastAsia="Times New Roman" w:hAnsi="Times New Roman" w:cs="Times New Roman"/>
          <w:sz w:val="24"/>
          <w:szCs w:val="24"/>
        </w:rPr>
        <w:t>.</w:t>
      </w:r>
    </w:p>
    <w:p w14:paraId="388953C7" w14:textId="77777777" w:rsidR="4129DC13" w:rsidRDefault="4129DC13" w:rsidP="7F517E3F">
      <w:pPr>
        <w:spacing w:after="24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Option 2: The jury member </w:t>
      </w:r>
      <w:r w:rsidR="0087028F">
        <w:rPr>
          <w:rFonts w:ascii="Times New Roman" w:eastAsia="Times New Roman" w:hAnsi="Times New Roman" w:cs="Times New Roman"/>
          <w:sz w:val="24"/>
          <w:szCs w:val="24"/>
        </w:rPr>
        <w:t>shall</w:t>
      </w:r>
      <w:r w:rsidRPr="4697C86E">
        <w:rPr>
          <w:rFonts w:ascii="Times New Roman" w:eastAsia="Times New Roman" w:hAnsi="Times New Roman" w:cs="Times New Roman"/>
          <w:sz w:val="24"/>
          <w:szCs w:val="24"/>
        </w:rPr>
        <w:t>:</w:t>
      </w:r>
    </w:p>
    <w:p w14:paraId="075FD20D" w14:textId="5AC94D85" w:rsidR="0B194F56" w:rsidRDefault="0B194F56" w:rsidP="001962D8">
      <w:pPr>
        <w:pStyle w:val="ListParagraph"/>
        <w:numPr>
          <w:ilvl w:val="0"/>
          <w:numId w:val="26"/>
        </w:numPr>
        <w:spacing w:after="240"/>
        <w:jc w:val="both"/>
        <w:rPr>
          <w:b/>
          <w:bCs/>
          <w:sz w:val="24"/>
          <w:szCs w:val="24"/>
        </w:rPr>
      </w:pPr>
      <w:r w:rsidRPr="4697C86E">
        <w:rPr>
          <w:rFonts w:ascii="Times New Roman" w:eastAsia="Times New Roman" w:hAnsi="Times New Roman" w:cs="Times New Roman"/>
          <w:sz w:val="24"/>
          <w:szCs w:val="24"/>
        </w:rPr>
        <w:t xml:space="preserve">Review the documentation related to the finalist applications for the NEB </w:t>
      </w:r>
      <w:proofErr w:type="gramStart"/>
      <w:r w:rsidRPr="4697C86E">
        <w:rPr>
          <w:rFonts w:ascii="Times New Roman" w:eastAsia="Times New Roman" w:hAnsi="Times New Roman" w:cs="Times New Roman"/>
          <w:sz w:val="24"/>
          <w:szCs w:val="24"/>
        </w:rPr>
        <w:t xml:space="preserve">Prizes, </w:t>
      </w:r>
      <w:r w:rsidR="560C40B1" w:rsidRPr="4697C86E">
        <w:rPr>
          <w:rFonts w:ascii="Times New Roman" w:eastAsia="Times New Roman" w:hAnsi="Times New Roman" w:cs="Times New Roman"/>
          <w:sz w:val="24"/>
          <w:szCs w:val="24"/>
        </w:rPr>
        <w:t>and</w:t>
      </w:r>
      <w:proofErr w:type="gramEnd"/>
      <w:r w:rsidR="560C40B1" w:rsidRPr="4697C86E">
        <w:rPr>
          <w:rFonts w:ascii="Times New Roman" w:eastAsia="Times New Roman" w:hAnsi="Times New Roman" w:cs="Times New Roman"/>
          <w:sz w:val="24"/>
          <w:szCs w:val="24"/>
        </w:rPr>
        <w:t xml:space="preserve"> prepare an individual ranking of the top 3 winning applications in each category</w:t>
      </w:r>
      <w:r w:rsidR="00B20172">
        <w:rPr>
          <w:rFonts w:ascii="Times New Roman" w:eastAsia="Times New Roman" w:hAnsi="Times New Roman" w:cs="Times New Roman"/>
          <w:sz w:val="24"/>
          <w:szCs w:val="24"/>
        </w:rPr>
        <w:t xml:space="preserve">. In the assessment, the jury member shall observe the award criteria described in point 4, the assessment of the applications made by the experts, and verify for cases of severe misalignment between the experts’ evaluation and the quality of the </w:t>
      </w:r>
      <w:proofErr w:type="gramStart"/>
      <w:r w:rsidR="00B20172">
        <w:rPr>
          <w:rFonts w:ascii="Times New Roman" w:eastAsia="Times New Roman" w:hAnsi="Times New Roman" w:cs="Times New Roman"/>
          <w:sz w:val="24"/>
          <w:szCs w:val="24"/>
        </w:rPr>
        <w:t>application;</w:t>
      </w:r>
      <w:proofErr w:type="gramEnd"/>
    </w:p>
    <w:p w14:paraId="0C4B57BE" w14:textId="77777777" w:rsidR="00691B74" w:rsidRPr="00F74391" w:rsidRDefault="4129DC13" w:rsidP="001962D8">
      <w:pPr>
        <w:pStyle w:val="ListParagraph"/>
        <w:numPr>
          <w:ilvl w:val="0"/>
          <w:numId w:val="26"/>
        </w:numPr>
        <w:spacing w:after="240"/>
        <w:jc w:val="both"/>
        <w:rPr>
          <w:rFonts w:asciiTheme="minorHAnsi" w:eastAsiaTheme="minorEastAsia" w:hAnsiTheme="minorHAnsi" w:cstheme="minorBidi"/>
          <w:b/>
          <w:bCs/>
          <w:sz w:val="24"/>
          <w:szCs w:val="24"/>
        </w:rPr>
      </w:pPr>
      <w:r w:rsidRPr="4697C86E">
        <w:rPr>
          <w:rFonts w:ascii="Times New Roman" w:eastAsia="Times New Roman" w:hAnsi="Times New Roman" w:cs="Times New Roman"/>
          <w:sz w:val="24"/>
          <w:szCs w:val="24"/>
        </w:rPr>
        <w:t>Participate in</w:t>
      </w:r>
      <w:r w:rsidR="207F15FD" w:rsidRPr="4697C86E">
        <w:rPr>
          <w:rFonts w:ascii="Times New Roman" w:eastAsia="Times New Roman" w:hAnsi="Times New Roman" w:cs="Times New Roman"/>
          <w:sz w:val="24"/>
          <w:szCs w:val="24"/>
        </w:rPr>
        <w:t xml:space="preserve"> at least two</w:t>
      </w:r>
      <w:r w:rsidR="48DC0591" w:rsidRPr="4697C86E">
        <w:rPr>
          <w:rFonts w:ascii="Times New Roman" w:eastAsia="Times New Roman" w:hAnsi="Times New Roman" w:cs="Times New Roman"/>
          <w:sz w:val="24"/>
          <w:szCs w:val="24"/>
        </w:rPr>
        <w:t xml:space="preserve"> (opening and closing)</w:t>
      </w:r>
      <w:r w:rsidRPr="4697C86E">
        <w:rPr>
          <w:rFonts w:ascii="Times New Roman" w:eastAsia="Times New Roman" w:hAnsi="Times New Roman" w:cs="Times New Roman"/>
          <w:sz w:val="24"/>
          <w:szCs w:val="24"/>
        </w:rPr>
        <w:t xml:space="preserve"> online meetings of the jury</w:t>
      </w:r>
      <w:r w:rsidR="437A24CA" w:rsidRPr="4697C86E">
        <w:rPr>
          <w:rFonts w:ascii="Times New Roman" w:eastAsia="Times New Roman" w:hAnsi="Times New Roman" w:cs="Times New Roman"/>
          <w:sz w:val="24"/>
          <w:szCs w:val="24"/>
        </w:rPr>
        <w:t xml:space="preserve"> </w:t>
      </w:r>
      <w:r w:rsidR="037BE840" w:rsidRPr="4697C86E">
        <w:rPr>
          <w:rFonts w:ascii="Times New Roman" w:eastAsia="Times New Roman" w:hAnsi="Times New Roman" w:cs="Times New Roman"/>
          <w:sz w:val="24"/>
          <w:szCs w:val="24"/>
        </w:rPr>
        <w:t>(</w:t>
      </w:r>
      <w:r w:rsidR="58BD64CA" w:rsidRPr="4697C86E">
        <w:rPr>
          <w:rFonts w:ascii="Times New Roman" w:eastAsia="Times New Roman" w:hAnsi="Times New Roman" w:cs="Times New Roman"/>
          <w:sz w:val="24"/>
          <w:szCs w:val="24"/>
        </w:rPr>
        <w:t>the need for</w:t>
      </w:r>
      <w:r w:rsidR="037BE840" w:rsidRPr="4697C86E">
        <w:rPr>
          <w:rFonts w:ascii="Times New Roman" w:eastAsia="Times New Roman" w:hAnsi="Times New Roman" w:cs="Times New Roman"/>
          <w:sz w:val="24"/>
          <w:szCs w:val="24"/>
        </w:rPr>
        <w:t xml:space="preserve"> additional meetings may be </w:t>
      </w:r>
      <w:r w:rsidR="437A24CA" w:rsidRPr="4697C86E">
        <w:rPr>
          <w:rFonts w:ascii="Times New Roman" w:eastAsia="Times New Roman" w:hAnsi="Times New Roman" w:cs="Times New Roman"/>
          <w:sz w:val="24"/>
          <w:szCs w:val="24"/>
        </w:rPr>
        <w:t>decided among the jury</w:t>
      </w:r>
      <w:r w:rsidR="22E5EA7E" w:rsidRPr="4697C86E">
        <w:rPr>
          <w:rFonts w:ascii="Times New Roman" w:eastAsia="Times New Roman" w:hAnsi="Times New Roman" w:cs="Times New Roman"/>
          <w:sz w:val="24"/>
          <w:szCs w:val="24"/>
        </w:rPr>
        <w:t xml:space="preserve"> themselves</w:t>
      </w:r>
      <w:proofErr w:type="gramStart"/>
      <w:r w:rsidR="22E5EA7E" w:rsidRPr="4697C86E">
        <w:rPr>
          <w:rFonts w:ascii="Times New Roman" w:eastAsia="Times New Roman" w:hAnsi="Times New Roman" w:cs="Times New Roman"/>
          <w:sz w:val="24"/>
          <w:szCs w:val="24"/>
        </w:rPr>
        <w:t>)</w:t>
      </w:r>
      <w:r w:rsidR="00691B74">
        <w:rPr>
          <w:rFonts w:ascii="Times New Roman" w:eastAsia="Times New Roman" w:hAnsi="Times New Roman" w:cs="Times New Roman"/>
          <w:sz w:val="24"/>
          <w:szCs w:val="24"/>
        </w:rPr>
        <w:t>;</w:t>
      </w:r>
      <w:proofErr w:type="gramEnd"/>
    </w:p>
    <w:p w14:paraId="0209E2F1" w14:textId="77AFD921" w:rsidR="7F517E3F" w:rsidRDefault="00691B74" w:rsidP="001962D8">
      <w:pPr>
        <w:pStyle w:val="ListParagraph"/>
        <w:numPr>
          <w:ilvl w:val="0"/>
          <w:numId w:val="26"/>
        </w:numPr>
        <w:spacing w:after="240"/>
        <w:jc w:val="both"/>
        <w:rPr>
          <w:rFonts w:asciiTheme="minorHAnsi" w:eastAsiaTheme="minorEastAsia" w:hAnsiTheme="minorHAnsi" w:cstheme="minorBidi"/>
          <w:b/>
          <w:bCs/>
          <w:sz w:val="24"/>
          <w:szCs w:val="24"/>
        </w:rPr>
      </w:pPr>
      <w:r>
        <w:rPr>
          <w:rFonts w:ascii="Times New Roman" w:eastAsia="Times New Roman" w:hAnsi="Times New Roman" w:cs="Times New Roman"/>
          <w:sz w:val="24"/>
          <w:szCs w:val="24"/>
        </w:rPr>
        <w:t xml:space="preserve">Agree with the other members of the jury on a ranking of winners to be proposed to the Commission’s </w:t>
      </w:r>
      <w:r w:rsidR="00B2017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valuation </w:t>
      </w:r>
      <w:r w:rsidR="00B20172">
        <w:rPr>
          <w:rFonts w:ascii="Times New Roman" w:eastAsia="Times New Roman" w:hAnsi="Times New Roman" w:cs="Times New Roman"/>
          <w:sz w:val="24"/>
          <w:szCs w:val="24"/>
        </w:rPr>
        <w:t>C</w:t>
      </w:r>
      <w:r>
        <w:rPr>
          <w:rFonts w:ascii="Times New Roman" w:eastAsia="Times New Roman" w:hAnsi="Times New Roman" w:cs="Times New Roman"/>
          <w:sz w:val="24"/>
          <w:szCs w:val="24"/>
        </w:rPr>
        <w:t>ommittee. In case of impossibility of agreement by consensus, a simple majority voting system will be used in the decisions of the jury.</w:t>
      </w:r>
    </w:p>
    <w:p w14:paraId="5053DD17" w14:textId="77777777" w:rsidR="00751E2D" w:rsidRPr="00847233" w:rsidRDefault="00751E2D" w:rsidP="001962D8">
      <w:pPr>
        <w:numPr>
          <w:ilvl w:val="0"/>
          <w:numId w:val="96"/>
        </w:numPr>
        <w:spacing w:after="240" w:line="240" w:lineRule="auto"/>
        <w:jc w:val="both"/>
        <w:rPr>
          <w:rFonts w:ascii="Times New Roman" w:eastAsia="Times New Roman" w:hAnsi="Times New Roman" w:cs="Times New Roman"/>
          <w:b/>
          <w:bCs/>
          <w:sz w:val="24"/>
          <w:szCs w:val="24"/>
        </w:rPr>
      </w:pPr>
      <w:r w:rsidRPr="00847233">
        <w:rPr>
          <w:rFonts w:ascii="Times New Roman" w:eastAsia="Times New Roman" w:hAnsi="Times New Roman" w:cs="Times New Roman"/>
          <w:b/>
          <w:bCs/>
          <w:sz w:val="24"/>
          <w:szCs w:val="24"/>
        </w:rPr>
        <w:t xml:space="preserve">Meetings, reporting and </w:t>
      </w:r>
      <w:proofErr w:type="gramStart"/>
      <w:r w:rsidRPr="00847233">
        <w:rPr>
          <w:rFonts w:ascii="Times New Roman" w:eastAsia="Times New Roman" w:hAnsi="Times New Roman" w:cs="Times New Roman"/>
          <w:b/>
          <w:bCs/>
          <w:sz w:val="24"/>
          <w:szCs w:val="24"/>
        </w:rPr>
        <w:t>deadlines</w:t>
      </w:r>
      <w:proofErr w:type="gramEnd"/>
    </w:p>
    <w:p w14:paraId="3C559546" w14:textId="3D942B3C" w:rsidR="63395492" w:rsidRDefault="63395492" w:rsidP="7F517E3F">
      <w:pPr>
        <w:spacing w:after="240" w:line="240" w:lineRule="auto"/>
        <w:jc w:val="both"/>
        <w:rPr>
          <w:rFonts w:ascii="Times New Roman" w:eastAsia="Times New Roman" w:hAnsi="Times New Roman" w:cs="Times New Roman"/>
          <w:sz w:val="24"/>
          <w:szCs w:val="24"/>
        </w:rPr>
      </w:pPr>
      <w:r w:rsidRPr="00847233">
        <w:rPr>
          <w:rFonts w:ascii="Times New Roman" w:eastAsia="Times New Roman" w:hAnsi="Times New Roman" w:cs="Times New Roman"/>
          <w:sz w:val="24"/>
          <w:szCs w:val="24"/>
        </w:rPr>
        <w:t xml:space="preserve">Option 1: The expert </w:t>
      </w:r>
      <w:r w:rsidR="0087028F" w:rsidRPr="00847233">
        <w:rPr>
          <w:rFonts w:ascii="Times New Roman" w:eastAsia="Times New Roman" w:hAnsi="Times New Roman" w:cs="Times New Roman"/>
          <w:sz w:val="24"/>
          <w:szCs w:val="24"/>
        </w:rPr>
        <w:t>shall</w:t>
      </w:r>
      <w:r w:rsidRPr="00847233">
        <w:rPr>
          <w:rFonts w:ascii="Times New Roman" w:eastAsia="Times New Roman" w:hAnsi="Times New Roman" w:cs="Times New Roman"/>
          <w:sz w:val="24"/>
          <w:szCs w:val="24"/>
        </w:rPr>
        <w:t xml:space="preserve"> by</w:t>
      </w:r>
      <w:r w:rsidR="00E21C5E" w:rsidRPr="002A01E0">
        <w:rPr>
          <w:rFonts w:ascii="Times New Roman" w:eastAsia="Times New Roman" w:hAnsi="Times New Roman" w:cs="Times New Roman"/>
          <w:sz w:val="24"/>
          <w:szCs w:val="24"/>
          <w:lang w:eastAsia="de-DE"/>
        </w:rPr>
        <w:t xml:space="preserve"> </w:t>
      </w:r>
      <w:r w:rsidR="008B0845" w:rsidRPr="002A01E0">
        <w:rPr>
          <w:rFonts w:ascii="Times New Roman" w:eastAsia="Times New Roman" w:hAnsi="Times New Roman" w:cs="Times New Roman"/>
          <w:sz w:val="24"/>
          <w:szCs w:val="24"/>
          <w:lang w:eastAsia="de-DE"/>
        </w:rPr>
        <w:t>4 February</w:t>
      </w:r>
      <w:r w:rsidR="00E21C5E" w:rsidRPr="002A01E0">
        <w:rPr>
          <w:rFonts w:ascii="Times New Roman" w:eastAsia="Times New Roman" w:hAnsi="Times New Roman" w:cs="Times New Roman"/>
          <w:sz w:val="24"/>
          <w:szCs w:val="24"/>
          <w:lang w:eastAsia="de-DE"/>
        </w:rPr>
        <w:t xml:space="preserve"> 202</w:t>
      </w:r>
      <w:r w:rsidR="008B0845" w:rsidRPr="002A01E0">
        <w:rPr>
          <w:rFonts w:ascii="Times New Roman" w:eastAsia="Times New Roman" w:hAnsi="Times New Roman" w:cs="Times New Roman"/>
          <w:sz w:val="24"/>
          <w:szCs w:val="24"/>
          <w:lang w:eastAsia="de-DE"/>
        </w:rPr>
        <w:t>4</w:t>
      </w:r>
      <w:r w:rsidRPr="00847233">
        <w:rPr>
          <w:rFonts w:ascii="Times New Roman" w:eastAsia="Times New Roman" w:hAnsi="Times New Roman" w:cs="Times New Roman"/>
          <w:sz w:val="24"/>
          <w:szCs w:val="24"/>
        </w:rPr>
        <w:t>:</w:t>
      </w:r>
    </w:p>
    <w:p w14:paraId="3A4C67B6" w14:textId="77777777" w:rsidR="63395492" w:rsidRDefault="63395492" w:rsidP="001962D8">
      <w:pPr>
        <w:pStyle w:val="ListParagraph"/>
        <w:numPr>
          <w:ilvl w:val="0"/>
          <w:numId w:val="25"/>
        </w:numPr>
        <w:spacing w:after="240"/>
        <w:jc w:val="both"/>
        <w:rPr>
          <w:rFonts w:asciiTheme="minorHAnsi" w:eastAsiaTheme="minorEastAsia" w:hAnsiTheme="minorHAnsi" w:cstheme="minorBidi"/>
          <w:sz w:val="24"/>
          <w:szCs w:val="24"/>
        </w:rPr>
      </w:pPr>
      <w:r w:rsidRPr="4697C86E">
        <w:rPr>
          <w:rFonts w:ascii="Times New Roman" w:eastAsia="Times New Roman" w:hAnsi="Times New Roman" w:cs="Times New Roman"/>
          <w:sz w:val="24"/>
          <w:szCs w:val="24"/>
        </w:rPr>
        <w:t>Send a short report to the Contracting authority, reporting on the completion and number of the completed assessments, as well as on any problems encountered during the process</w:t>
      </w:r>
      <w:r w:rsidR="341F0224" w:rsidRPr="4697C86E">
        <w:rPr>
          <w:rFonts w:ascii="Times New Roman" w:eastAsia="Times New Roman" w:hAnsi="Times New Roman" w:cs="Times New Roman"/>
          <w:sz w:val="24"/>
          <w:szCs w:val="24"/>
        </w:rPr>
        <w:t xml:space="preserve">, together with a relevant </w:t>
      </w:r>
      <w:r w:rsidR="51F443DB" w:rsidRPr="4697C86E">
        <w:rPr>
          <w:rFonts w:ascii="Times New Roman" w:eastAsia="Times New Roman" w:hAnsi="Times New Roman" w:cs="Times New Roman"/>
          <w:sz w:val="24"/>
          <w:szCs w:val="24"/>
        </w:rPr>
        <w:t>payment request/</w:t>
      </w:r>
      <w:r w:rsidR="341F0224" w:rsidRPr="4697C86E">
        <w:rPr>
          <w:rFonts w:ascii="Times New Roman" w:eastAsia="Times New Roman" w:hAnsi="Times New Roman" w:cs="Times New Roman"/>
          <w:sz w:val="24"/>
          <w:szCs w:val="24"/>
        </w:rPr>
        <w:t>invoice.</w:t>
      </w:r>
    </w:p>
    <w:p w14:paraId="20337D52" w14:textId="68989180" w:rsidR="63395492" w:rsidRDefault="63395492" w:rsidP="2E58F701">
      <w:pPr>
        <w:spacing w:after="240" w:line="240" w:lineRule="auto"/>
        <w:jc w:val="both"/>
        <w:rPr>
          <w:rFonts w:ascii="Times New Roman" w:eastAsia="Times New Roman" w:hAnsi="Times New Roman" w:cs="Times New Roman"/>
          <w:sz w:val="24"/>
          <w:szCs w:val="24"/>
        </w:rPr>
      </w:pPr>
      <w:r w:rsidRPr="2E58F701">
        <w:rPr>
          <w:rFonts w:ascii="Times New Roman" w:eastAsia="Times New Roman" w:hAnsi="Times New Roman" w:cs="Times New Roman"/>
          <w:sz w:val="24"/>
          <w:szCs w:val="24"/>
        </w:rPr>
        <w:t xml:space="preserve">Option 2: The jury member </w:t>
      </w:r>
      <w:r w:rsidR="0087028F">
        <w:rPr>
          <w:rFonts w:ascii="Times New Roman" w:eastAsia="Times New Roman" w:hAnsi="Times New Roman" w:cs="Times New Roman"/>
          <w:sz w:val="24"/>
          <w:szCs w:val="24"/>
        </w:rPr>
        <w:t>shall</w:t>
      </w:r>
      <w:r w:rsidRPr="2E58F701">
        <w:rPr>
          <w:rFonts w:ascii="Times New Roman" w:eastAsia="Times New Roman" w:hAnsi="Times New Roman" w:cs="Times New Roman"/>
          <w:sz w:val="24"/>
          <w:szCs w:val="24"/>
        </w:rPr>
        <w:t xml:space="preserve"> by </w:t>
      </w:r>
      <w:r w:rsidR="00847233">
        <w:rPr>
          <w:rFonts w:ascii="Times New Roman" w:eastAsia="Times New Roman" w:hAnsi="Times New Roman" w:cs="Times New Roman"/>
          <w:sz w:val="24"/>
          <w:szCs w:val="24"/>
        </w:rPr>
        <w:t>3</w:t>
      </w:r>
      <w:r w:rsidR="00B054CC">
        <w:rPr>
          <w:rFonts w:ascii="Times New Roman" w:eastAsia="Times New Roman" w:hAnsi="Times New Roman" w:cs="Times New Roman"/>
          <w:sz w:val="24"/>
          <w:szCs w:val="24"/>
        </w:rPr>
        <w:t xml:space="preserve"> Ma</w:t>
      </w:r>
      <w:r w:rsidR="00847233">
        <w:rPr>
          <w:rFonts w:ascii="Times New Roman" w:eastAsia="Times New Roman" w:hAnsi="Times New Roman" w:cs="Times New Roman"/>
          <w:sz w:val="24"/>
          <w:szCs w:val="24"/>
        </w:rPr>
        <w:t>rch</w:t>
      </w:r>
      <w:r w:rsidR="00B054CC">
        <w:rPr>
          <w:rFonts w:ascii="Times New Roman" w:eastAsia="Times New Roman" w:hAnsi="Times New Roman" w:cs="Times New Roman"/>
          <w:sz w:val="24"/>
          <w:szCs w:val="24"/>
        </w:rPr>
        <w:t xml:space="preserve"> 202</w:t>
      </w:r>
      <w:r w:rsidR="00847233">
        <w:rPr>
          <w:rFonts w:ascii="Times New Roman" w:eastAsia="Times New Roman" w:hAnsi="Times New Roman" w:cs="Times New Roman"/>
          <w:sz w:val="24"/>
          <w:szCs w:val="24"/>
        </w:rPr>
        <w:t>4</w:t>
      </w:r>
      <w:r w:rsidRPr="2E58F701">
        <w:rPr>
          <w:rFonts w:ascii="Times New Roman" w:eastAsia="Times New Roman" w:hAnsi="Times New Roman" w:cs="Times New Roman"/>
          <w:sz w:val="24"/>
          <w:szCs w:val="24"/>
        </w:rPr>
        <w:t>:</w:t>
      </w:r>
    </w:p>
    <w:p w14:paraId="51C53A6E" w14:textId="77777777" w:rsidR="00FB7034" w:rsidRPr="00FB7034" w:rsidRDefault="7830FB06" w:rsidP="001962D8">
      <w:pPr>
        <w:pStyle w:val="ListParagraph"/>
        <w:numPr>
          <w:ilvl w:val="0"/>
          <w:numId w:val="26"/>
        </w:numPr>
        <w:spacing w:after="240"/>
        <w:jc w:val="both"/>
        <w:rPr>
          <w:rFonts w:asciiTheme="minorHAnsi" w:eastAsiaTheme="minorEastAsia" w:hAnsiTheme="minorHAnsi" w:cstheme="minorBidi"/>
          <w:b/>
          <w:bCs/>
          <w:sz w:val="24"/>
          <w:szCs w:val="24"/>
        </w:rPr>
      </w:pPr>
      <w:r w:rsidRPr="4697C86E">
        <w:rPr>
          <w:rFonts w:ascii="Times New Roman" w:eastAsia="Times New Roman" w:hAnsi="Times New Roman" w:cs="Times New Roman"/>
          <w:sz w:val="24"/>
          <w:szCs w:val="24"/>
        </w:rPr>
        <w:t xml:space="preserve">Prepare and send to the contracting authority </w:t>
      </w:r>
      <w:r w:rsidR="5076A9D0" w:rsidRPr="4697C86E">
        <w:rPr>
          <w:rFonts w:ascii="Times New Roman" w:eastAsia="Times New Roman" w:hAnsi="Times New Roman" w:cs="Times New Roman"/>
          <w:sz w:val="24"/>
          <w:szCs w:val="24"/>
        </w:rPr>
        <w:t xml:space="preserve">an individual ranking of the top 3 winners in each category and </w:t>
      </w:r>
      <w:proofErr w:type="gramStart"/>
      <w:r w:rsidR="5076A9D0" w:rsidRPr="4697C86E">
        <w:rPr>
          <w:rFonts w:ascii="Times New Roman" w:eastAsia="Times New Roman" w:hAnsi="Times New Roman" w:cs="Times New Roman"/>
          <w:sz w:val="24"/>
          <w:szCs w:val="24"/>
        </w:rPr>
        <w:t>strand;</w:t>
      </w:r>
      <w:proofErr w:type="gramEnd"/>
    </w:p>
    <w:p w14:paraId="725B8236" w14:textId="63594DD4" w:rsidR="63395492" w:rsidRDefault="00FB7034" w:rsidP="001962D8">
      <w:pPr>
        <w:pStyle w:val="ListParagraph"/>
        <w:numPr>
          <w:ilvl w:val="0"/>
          <w:numId w:val="26"/>
        </w:numPr>
        <w:spacing w:after="240"/>
        <w:jc w:val="both"/>
        <w:rPr>
          <w:rFonts w:asciiTheme="minorHAnsi" w:eastAsiaTheme="minorEastAsia" w:hAnsiTheme="minorHAnsi" w:cstheme="minorBidi"/>
          <w:b/>
          <w:bCs/>
          <w:sz w:val="24"/>
          <w:szCs w:val="24"/>
        </w:rPr>
      </w:pPr>
      <w:r>
        <w:rPr>
          <w:rFonts w:ascii="Times New Roman" w:eastAsia="Times New Roman" w:hAnsi="Times New Roman" w:cs="Times New Roman"/>
          <w:sz w:val="24"/>
          <w:szCs w:val="24"/>
        </w:rPr>
        <w:t>Prepare and send to the contracting authority an individual ranking of the top 3</w:t>
      </w:r>
      <w:r w:rsidR="5076A9D0" w:rsidRPr="4697C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applications to be considered to the special prize in recognition of the reconstruction and recovery efforts of </w:t>
      </w:r>
      <w:proofErr w:type="gramStart"/>
      <w:r>
        <w:rPr>
          <w:rFonts w:ascii="Times New Roman" w:eastAsia="Times New Roman" w:hAnsi="Times New Roman" w:cs="Times New Roman"/>
          <w:sz w:val="24"/>
          <w:szCs w:val="24"/>
        </w:rPr>
        <w:t>Ukraine;</w:t>
      </w:r>
      <w:proofErr w:type="gramEnd"/>
    </w:p>
    <w:p w14:paraId="3B9F4023" w14:textId="77777777" w:rsidR="63395492" w:rsidRDefault="63395492" w:rsidP="001962D8">
      <w:pPr>
        <w:pStyle w:val="ListParagraph"/>
        <w:numPr>
          <w:ilvl w:val="0"/>
          <w:numId w:val="26"/>
        </w:numPr>
        <w:spacing w:after="240"/>
        <w:jc w:val="both"/>
        <w:rPr>
          <w:rFonts w:asciiTheme="minorHAnsi" w:eastAsiaTheme="minorEastAsia" w:hAnsiTheme="minorHAnsi" w:cstheme="minorBidi"/>
          <w:b/>
          <w:bCs/>
          <w:sz w:val="24"/>
          <w:szCs w:val="24"/>
        </w:rPr>
      </w:pPr>
      <w:r w:rsidRPr="4697C86E">
        <w:rPr>
          <w:rFonts w:ascii="Times New Roman" w:eastAsia="Times New Roman" w:hAnsi="Times New Roman" w:cs="Times New Roman"/>
          <w:sz w:val="24"/>
          <w:szCs w:val="24"/>
        </w:rPr>
        <w:t xml:space="preserve">Participate in online meetings of the </w:t>
      </w:r>
      <w:proofErr w:type="gramStart"/>
      <w:r w:rsidRPr="4697C86E">
        <w:rPr>
          <w:rFonts w:ascii="Times New Roman" w:eastAsia="Times New Roman" w:hAnsi="Times New Roman" w:cs="Times New Roman"/>
          <w:sz w:val="24"/>
          <w:szCs w:val="24"/>
        </w:rPr>
        <w:t>jury</w:t>
      </w:r>
      <w:r w:rsidR="5B42F4CC" w:rsidRPr="4697C86E">
        <w:rPr>
          <w:rFonts w:ascii="Times New Roman" w:eastAsia="Times New Roman" w:hAnsi="Times New Roman" w:cs="Times New Roman"/>
          <w:sz w:val="24"/>
          <w:szCs w:val="24"/>
        </w:rPr>
        <w:t>;</w:t>
      </w:r>
      <w:proofErr w:type="gramEnd"/>
    </w:p>
    <w:p w14:paraId="676C558E" w14:textId="77777777" w:rsidR="63395492" w:rsidRDefault="2EE421F1" w:rsidP="001962D8">
      <w:pPr>
        <w:pStyle w:val="ListParagraph"/>
        <w:numPr>
          <w:ilvl w:val="0"/>
          <w:numId w:val="26"/>
        </w:numPr>
        <w:spacing w:after="240"/>
        <w:jc w:val="both"/>
        <w:rPr>
          <w:rFonts w:asciiTheme="minorHAnsi" w:eastAsiaTheme="minorEastAsia" w:hAnsiTheme="minorHAnsi" w:cstheme="minorBidi"/>
          <w:b/>
          <w:bCs/>
          <w:sz w:val="24"/>
          <w:szCs w:val="24"/>
        </w:rPr>
      </w:pPr>
      <w:r w:rsidRPr="4697C86E">
        <w:rPr>
          <w:rFonts w:ascii="Times New Roman" w:eastAsia="Times New Roman" w:hAnsi="Times New Roman" w:cs="Times New Roman"/>
          <w:sz w:val="24"/>
          <w:szCs w:val="24"/>
        </w:rPr>
        <w:t>Contribute to</w:t>
      </w:r>
      <w:r w:rsidR="323284A5" w:rsidRPr="4697C86E">
        <w:rPr>
          <w:rFonts w:ascii="Times New Roman" w:eastAsia="Times New Roman" w:hAnsi="Times New Roman" w:cs="Times New Roman"/>
          <w:sz w:val="24"/>
          <w:szCs w:val="24"/>
        </w:rPr>
        <w:t xml:space="preserve"> and</w:t>
      </w:r>
      <w:r w:rsidRPr="4697C86E">
        <w:rPr>
          <w:rFonts w:ascii="Times New Roman" w:eastAsia="Times New Roman" w:hAnsi="Times New Roman" w:cs="Times New Roman"/>
          <w:sz w:val="24"/>
          <w:szCs w:val="24"/>
        </w:rPr>
        <w:t xml:space="preserve"> </w:t>
      </w:r>
      <w:r w:rsidR="5E544C29" w:rsidRPr="4697C86E">
        <w:rPr>
          <w:rFonts w:ascii="Times New Roman" w:eastAsia="Times New Roman" w:hAnsi="Times New Roman" w:cs="Times New Roman"/>
          <w:sz w:val="24"/>
          <w:szCs w:val="24"/>
        </w:rPr>
        <w:t>sign a joint report of the jury proceedings</w:t>
      </w:r>
      <w:r w:rsidR="6CA172CC" w:rsidRPr="4697C86E">
        <w:rPr>
          <w:rFonts w:ascii="Times New Roman" w:eastAsia="Times New Roman" w:hAnsi="Times New Roman" w:cs="Times New Roman"/>
          <w:sz w:val="24"/>
          <w:szCs w:val="24"/>
        </w:rPr>
        <w:t xml:space="preserve">, </w:t>
      </w:r>
      <w:r w:rsidR="554C5DAC" w:rsidRPr="4697C86E">
        <w:rPr>
          <w:rFonts w:ascii="Times New Roman" w:eastAsia="Times New Roman" w:hAnsi="Times New Roman" w:cs="Times New Roman"/>
          <w:sz w:val="24"/>
          <w:szCs w:val="24"/>
        </w:rPr>
        <w:t xml:space="preserve">to be </w:t>
      </w:r>
      <w:r w:rsidR="6CA172CC" w:rsidRPr="4697C86E">
        <w:rPr>
          <w:rFonts w:ascii="Times New Roman" w:eastAsia="Times New Roman" w:hAnsi="Times New Roman" w:cs="Times New Roman"/>
          <w:sz w:val="24"/>
          <w:szCs w:val="24"/>
        </w:rPr>
        <w:t xml:space="preserve">sent </w:t>
      </w:r>
      <w:r w:rsidR="1D63AE7E" w:rsidRPr="4697C86E">
        <w:rPr>
          <w:rFonts w:ascii="Times New Roman" w:eastAsia="Times New Roman" w:hAnsi="Times New Roman" w:cs="Times New Roman"/>
          <w:sz w:val="24"/>
          <w:szCs w:val="24"/>
        </w:rPr>
        <w:t xml:space="preserve">by its chair </w:t>
      </w:r>
      <w:r w:rsidR="63395492" w:rsidRPr="4697C86E">
        <w:rPr>
          <w:rFonts w:ascii="Times New Roman" w:eastAsia="Times New Roman" w:hAnsi="Times New Roman" w:cs="Times New Roman"/>
          <w:sz w:val="24"/>
          <w:szCs w:val="24"/>
        </w:rPr>
        <w:t>to the contracting authority from the undertaken steps</w:t>
      </w:r>
      <w:r w:rsidR="422BE012" w:rsidRPr="4697C86E">
        <w:rPr>
          <w:rFonts w:ascii="Times New Roman" w:eastAsia="Times New Roman" w:hAnsi="Times New Roman" w:cs="Times New Roman"/>
          <w:sz w:val="24"/>
          <w:szCs w:val="24"/>
        </w:rPr>
        <w:t xml:space="preserve"> and results of the work</w:t>
      </w:r>
      <w:r w:rsidR="77232BAB" w:rsidRPr="4697C86E">
        <w:rPr>
          <w:rFonts w:ascii="Times New Roman" w:eastAsia="Times New Roman" w:hAnsi="Times New Roman" w:cs="Times New Roman"/>
          <w:sz w:val="24"/>
          <w:szCs w:val="24"/>
        </w:rPr>
        <w:t xml:space="preserve">, </w:t>
      </w:r>
    </w:p>
    <w:p w14:paraId="421B166E" w14:textId="77777777" w:rsidR="63395492" w:rsidRDefault="445DE38D" w:rsidP="001962D8">
      <w:pPr>
        <w:pStyle w:val="ListParagraph"/>
        <w:numPr>
          <w:ilvl w:val="0"/>
          <w:numId w:val="26"/>
        </w:numPr>
        <w:spacing w:after="240"/>
        <w:jc w:val="both"/>
        <w:rPr>
          <w:b/>
          <w:bCs/>
          <w:sz w:val="24"/>
          <w:szCs w:val="24"/>
        </w:rPr>
      </w:pPr>
      <w:r w:rsidRPr="4697C86E">
        <w:rPr>
          <w:rFonts w:ascii="Times New Roman" w:eastAsia="Times New Roman" w:hAnsi="Times New Roman" w:cs="Times New Roman"/>
          <w:sz w:val="24"/>
          <w:szCs w:val="24"/>
        </w:rPr>
        <w:t xml:space="preserve">Send </w:t>
      </w:r>
      <w:r w:rsidR="77232BAB" w:rsidRPr="4697C86E">
        <w:rPr>
          <w:rFonts w:ascii="Times New Roman" w:eastAsia="Times New Roman" w:hAnsi="Times New Roman" w:cs="Times New Roman"/>
          <w:sz w:val="24"/>
          <w:szCs w:val="24"/>
        </w:rPr>
        <w:t xml:space="preserve">a relevant </w:t>
      </w:r>
      <w:r w:rsidR="067C7430" w:rsidRPr="4697C86E">
        <w:rPr>
          <w:rFonts w:ascii="Times New Roman" w:eastAsia="Times New Roman" w:hAnsi="Times New Roman" w:cs="Times New Roman"/>
          <w:sz w:val="24"/>
          <w:szCs w:val="24"/>
        </w:rPr>
        <w:t>payment request/</w:t>
      </w:r>
      <w:r w:rsidR="77232BAB" w:rsidRPr="4697C86E">
        <w:rPr>
          <w:rFonts w:ascii="Times New Roman" w:eastAsia="Times New Roman" w:hAnsi="Times New Roman" w:cs="Times New Roman"/>
          <w:sz w:val="24"/>
          <w:szCs w:val="24"/>
        </w:rPr>
        <w:t>invoice</w:t>
      </w:r>
      <w:r w:rsidR="00A0297E">
        <w:rPr>
          <w:rFonts w:ascii="Times New Roman" w:eastAsia="Times New Roman" w:hAnsi="Times New Roman" w:cs="Times New Roman"/>
          <w:sz w:val="24"/>
          <w:szCs w:val="24"/>
        </w:rPr>
        <w:t>.</w:t>
      </w:r>
    </w:p>
    <w:p w14:paraId="24385EBE" w14:textId="77777777" w:rsidR="00751E2D" w:rsidRDefault="00C37AAE" w:rsidP="001962D8">
      <w:pPr>
        <w:numPr>
          <w:ilvl w:val="0"/>
          <w:numId w:val="96"/>
        </w:numPr>
        <w:spacing w:after="240" w:line="240" w:lineRule="auto"/>
        <w:jc w:val="both"/>
        <w:rPr>
          <w:rFonts w:ascii="Times New Roman" w:eastAsia="Times New Roman" w:hAnsi="Times New Roman" w:cs="Times New Roman"/>
          <w:b/>
          <w:bCs/>
          <w:sz w:val="24"/>
          <w:szCs w:val="24"/>
        </w:rPr>
      </w:pPr>
      <w:r w:rsidRPr="4697C86E">
        <w:rPr>
          <w:rFonts w:ascii="Times New Roman" w:eastAsia="Times New Roman" w:hAnsi="Times New Roman" w:cs="Times New Roman"/>
          <w:b/>
          <w:bCs/>
          <w:sz w:val="24"/>
          <w:szCs w:val="24"/>
        </w:rPr>
        <w:lastRenderedPageBreak/>
        <w:t xml:space="preserve">Deliverables and </w:t>
      </w:r>
      <w:r w:rsidR="00404591" w:rsidRPr="4697C86E">
        <w:rPr>
          <w:rFonts w:ascii="Times New Roman" w:eastAsia="Times New Roman" w:hAnsi="Times New Roman" w:cs="Times New Roman"/>
          <w:b/>
          <w:bCs/>
          <w:sz w:val="24"/>
          <w:szCs w:val="24"/>
        </w:rPr>
        <w:t>c</w:t>
      </w:r>
      <w:r w:rsidRPr="4697C86E">
        <w:rPr>
          <w:rFonts w:ascii="Times New Roman" w:eastAsia="Times New Roman" w:hAnsi="Times New Roman" w:cs="Times New Roman"/>
          <w:b/>
          <w:bCs/>
          <w:sz w:val="24"/>
          <w:szCs w:val="24"/>
        </w:rPr>
        <w:t xml:space="preserve">onditions to submit request for </w:t>
      </w:r>
      <w:proofErr w:type="gramStart"/>
      <w:r w:rsidRPr="4697C86E">
        <w:rPr>
          <w:rFonts w:ascii="Times New Roman" w:eastAsia="Times New Roman" w:hAnsi="Times New Roman" w:cs="Times New Roman"/>
          <w:b/>
          <w:bCs/>
          <w:sz w:val="24"/>
          <w:szCs w:val="24"/>
        </w:rPr>
        <w:t>payments</w:t>
      </w:r>
      <w:proofErr w:type="gramEnd"/>
    </w:p>
    <w:p w14:paraId="21975E44" w14:textId="77777777" w:rsidR="00A66D38" w:rsidRPr="00A66D38" w:rsidRDefault="488394E5" w:rsidP="00A66D38">
      <w:pPr>
        <w:spacing w:after="240" w:line="240" w:lineRule="auto"/>
        <w:jc w:val="both"/>
        <w:rPr>
          <w:rFonts w:ascii="Times New Roman" w:eastAsia="Times New Roman" w:hAnsi="Times New Roman" w:cs="Times New Roman"/>
          <w:sz w:val="24"/>
          <w:szCs w:val="24"/>
        </w:rPr>
      </w:pPr>
      <w:r w:rsidRPr="4697C86E">
        <w:rPr>
          <w:rFonts w:ascii="Times New Roman" w:eastAsia="Times New Roman" w:hAnsi="Times New Roman" w:cs="Times New Roman"/>
          <w:sz w:val="24"/>
          <w:szCs w:val="24"/>
        </w:rPr>
        <w:t xml:space="preserve">Payment </w:t>
      </w:r>
      <w:r w:rsidR="709A5D4C" w:rsidRPr="4697C86E">
        <w:rPr>
          <w:rFonts w:ascii="Times New Roman" w:eastAsia="Times New Roman" w:hAnsi="Times New Roman" w:cs="Times New Roman"/>
          <w:sz w:val="24"/>
          <w:szCs w:val="24"/>
        </w:rPr>
        <w:t xml:space="preserve">will </w:t>
      </w:r>
      <w:proofErr w:type="gramStart"/>
      <w:r w:rsidR="709A5D4C" w:rsidRPr="4697C86E">
        <w:rPr>
          <w:rFonts w:ascii="Times New Roman" w:eastAsia="Times New Roman" w:hAnsi="Times New Roman" w:cs="Times New Roman"/>
          <w:sz w:val="24"/>
          <w:szCs w:val="24"/>
        </w:rPr>
        <w:t>follow after</w:t>
      </w:r>
      <w:proofErr w:type="gramEnd"/>
      <w:r w:rsidR="709A5D4C" w:rsidRPr="4697C86E">
        <w:rPr>
          <w:rFonts w:ascii="Times New Roman" w:eastAsia="Times New Roman" w:hAnsi="Times New Roman" w:cs="Times New Roman"/>
          <w:sz w:val="24"/>
          <w:szCs w:val="24"/>
        </w:rPr>
        <w:t xml:space="preserve"> the approval of the C</w:t>
      </w:r>
      <w:r w:rsidR="00872F77" w:rsidRPr="4697C86E">
        <w:rPr>
          <w:rFonts w:ascii="Times New Roman" w:eastAsia="Times New Roman" w:hAnsi="Times New Roman" w:cs="Times New Roman"/>
          <w:sz w:val="24"/>
          <w:szCs w:val="24"/>
        </w:rPr>
        <w:t xml:space="preserve">ommission </w:t>
      </w:r>
      <w:r w:rsidR="709A5D4C" w:rsidRPr="4697C86E">
        <w:rPr>
          <w:rFonts w:ascii="Times New Roman" w:eastAsia="Times New Roman" w:hAnsi="Times New Roman" w:cs="Times New Roman"/>
          <w:sz w:val="24"/>
          <w:szCs w:val="24"/>
        </w:rPr>
        <w:t>that the tasks have been delivered following th</w:t>
      </w:r>
      <w:r w:rsidR="00872F77" w:rsidRPr="4697C86E">
        <w:rPr>
          <w:rFonts w:ascii="Times New Roman" w:eastAsia="Times New Roman" w:hAnsi="Times New Roman" w:cs="Times New Roman"/>
          <w:sz w:val="24"/>
          <w:szCs w:val="24"/>
        </w:rPr>
        <w:t xml:space="preserve">e terms of </w:t>
      </w:r>
      <w:r w:rsidR="709A5D4C" w:rsidRPr="4697C86E">
        <w:rPr>
          <w:rFonts w:ascii="Times New Roman" w:eastAsia="Times New Roman" w:hAnsi="Times New Roman" w:cs="Times New Roman"/>
          <w:sz w:val="24"/>
          <w:szCs w:val="24"/>
        </w:rPr>
        <w:t xml:space="preserve">contract. </w:t>
      </w:r>
    </w:p>
    <w:p w14:paraId="470815DE" w14:textId="77777777" w:rsidR="00751E2D" w:rsidRPr="00751E2D" w:rsidRDefault="00751E2D" w:rsidP="00751E2D">
      <w:pPr>
        <w:rPr>
          <w:rFonts w:ascii="Calibri" w:eastAsia="Calibri" w:hAnsi="Calibri" w:cs="Times New Roman"/>
        </w:rPr>
      </w:pPr>
      <w:r w:rsidRPr="00751E2D">
        <w:rPr>
          <w:rFonts w:ascii="Calibri" w:eastAsia="Calibri" w:hAnsi="Calibri" w:cs="Times New Roman"/>
        </w:rPr>
        <w:br w:type="page"/>
      </w:r>
    </w:p>
    <w:p w14:paraId="1C3BC436" w14:textId="77777777" w:rsidR="00751E2D" w:rsidRPr="007B7139" w:rsidRDefault="00751E2D" w:rsidP="007B7139">
      <w:pPr>
        <w:pStyle w:val="Title"/>
      </w:pPr>
      <w:bookmarkStart w:id="229" w:name="_Toc664717158"/>
      <w:bookmarkStart w:id="230" w:name="_Toc1339346366"/>
      <w:bookmarkStart w:id="231" w:name="_Toc335029240"/>
      <w:bookmarkStart w:id="232" w:name="_Toc1628001656"/>
      <w:bookmarkStart w:id="233" w:name="_Toc1668379369"/>
      <w:bookmarkStart w:id="234" w:name="_Toc92990124"/>
      <w:r>
        <w:lastRenderedPageBreak/>
        <w:t>ANNEX</w:t>
      </w:r>
      <w:r w:rsidR="00277674">
        <w:t>E</w:t>
      </w:r>
      <w:r>
        <w:t xml:space="preserve"> </w:t>
      </w:r>
      <w:r w:rsidR="2534959A">
        <w:t>3</w:t>
      </w:r>
      <w:r>
        <w:t xml:space="preserve"> – DECLARATION OF ABSENCE OF CONFLICT OF INTERESTS AND OF CONFIDENTIALITY</w:t>
      </w:r>
      <w:bookmarkEnd w:id="229"/>
      <w:bookmarkEnd w:id="230"/>
      <w:bookmarkEnd w:id="231"/>
      <w:bookmarkEnd w:id="232"/>
      <w:bookmarkEnd w:id="233"/>
      <w:bookmarkEnd w:id="234"/>
    </w:p>
    <w:p w14:paraId="3BE307EF" w14:textId="2BFA14CF" w:rsidR="003712E9" w:rsidRPr="001B05A5" w:rsidRDefault="003712E9" w:rsidP="003712E9">
      <w:pPr>
        <w:spacing w:before="240" w:after="240" w:line="240" w:lineRule="auto"/>
        <w:ind w:left="720" w:hanging="360"/>
        <w:jc w:val="both"/>
        <w:rPr>
          <w:rFonts w:ascii="Times New Roman" w:eastAsia="Times New Roman" w:hAnsi="Times New Roman" w:cs="Times New Roman"/>
          <w:b/>
          <w:sz w:val="24"/>
          <w:szCs w:val="28"/>
          <w:u w:val="single"/>
          <w:lang w:eastAsia="en-GB"/>
        </w:rPr>
      </w:pPr>
      <w:r w:rsidRPr="001B05A5">
        <w:rPr>
          <w:rFonts w:ascii="Times New Roman" w:eastAsia="Times New Roman" w:hAnsi="Times New Roman" w:cs="Times New Roman"/>
          <w:b/>
          <w:sz w:val="24"/>
          <w:szCs w:val="28"/>
          <w:u w:val="single"/>
          <w:lang w:eastAsia="en-GB"/>
        </w:rPr>
        <w:t>Conflict of interests</w:t>
      </w:r>
    </w:p>
    <w:p w14:paraId="0FB43E22" w14:textId="4012D9D4" w:rsidR="003712E9" w:rsidRPr="007E61FA" w:rsidRDefault="003712E9" w:rsidP="003712E9">
      <w:pPr>
        <w:spacing w:after="120" w:line="240" w:lineRule="auto"/>
        <w:jc w:val="both"/>
        <w:rPr>
          <w:rFonts w:ascii="Times New Roman" w:eastAsia="Times New Roman" w:hAnsi="Times New Roman" w:cs="Times New Roman"/>
          <w:lang w:eastAsia="en-GB"/>
        </w:rPr>
      </w:pPr>
      <w:r w:rsidRPr="001B05A5">
        <w:rPr>
          <w:rFonts w:ascii="Times New Roman" w:eastAsia="Times New Roman" w:hAnsi="Times New Roman" w:cs="Times New Roman"/>
          <w:lang w:eastAsia="en-GB"/>
        </w:rPr>
        <w:t xml:space="preserve">I, the undersigned </w:t>
      </w:r>
      <w:r w:rsidRPr="00C50B5C">
        <w:rPr>
          <w:rFonts w:ascii="Times New Roman" w:eastAsia="Times New Roman" w:hAnsi="Times New Roman" w:cs="Times New Roman"/>
          <w:lang w:eastAsia="en-GB"/>
        </w:rPr>
        <w:t>[</w:t>
      </w:r>
      <w:r w:rsidRPr="00C50B5C">
        <w:rPr>
          <w:rFonts w:ascii="Times New Roman" w:eastAsia="Times New Roman" w:hAnsi="Times New Roman" w:cs="Times New Roman"/>
          <w:i/>
          <w:highlight w:val="lightGray"/>
          <w:lang w:eastAsia="en-GB"/>
        </w:rPr>
        <w:t>FAMILY NAME, first name</w:t>
      </w:r>
      <w:r w:rsidRPr="00C50B5C">
        <w:rPr>
          <w:rFonts w:ascii="Times New Roman" w:eastAsia="Times New Roman" w:hAnsi="Times New Roman" w:cs="Times New Roman"/>
          <w:lang w:eastAsia="en-GB"/>
        </w:rPr>
        <w:t>]</w:t>
      </w:r>
      <w:r w:rsidRPr="001B05A5">
        <w:rPr>
          <w:rFonts w:ascii="Times New Roman" w:eastAsia="Times New Roman" w:hAnsi="Times New Roman" w:cs="Times New Roman"/>
          <w:lang w:eastAsia="en-GB"/>
        </w:rPr>
        <w:t xml:space="preserve">, </w:t>
      </w:r>
      <w:r w:rsidRPr="00C50B5C">
        <w:rPr>
          <w:rFonts w:ascii="Times New Roman" w:eastAsia="Times New Roman" w:hAnsi="Times New Roman" w:cs="Times New Roman"/>
          <w:lang w:eastAsia="en-GB"/>
        </w:rPr>
        <w:t>with ID or pa</w:t>
      </w:r>
      <w:r>
        <w:rPr>
          <w:rFonts w:ascii="Times New Roman" w:eastAsia="Times New Roman" w:hAnsi="Times New Roman" w:cs="Times New Roman"/>
          <w:lang w:eastAsia="en-GB"/>
        </w:rPr>
        <w:t>ssport number [</w:t>
      </w:r>
      <w:r w:rsidRPr="00C50B5C">
        <w:rPr>
          <w:rFonts w:ascii="Times New Roman" w:eastAsia="Times New Roman" w:hAnsi="Times New Roman" w:cs="Times New Roman"/>
          <w:i/>
          <w:iCs/>
          <w:noProof/>
          <w:sz w:val="24"/>
          <w:szCs w:val="24"/>
          <w:highlight w:val="lightGray"/>
          <w:lang w:eastAsia="en-GB"/>
        </w:rPr>
        <w:t>insert number</w:t>
      </w:r>
      <w:r>
        <w:rPr>
          <w:rFonts w:ascii="Times New Roman" w:eastAsia="Times New Roman" w:hAnsi="Times New Roman" w:cs="Times New Roman"/>
          <w:lang w:eastAsia="en-GB"/>
        </w:rPr>
        <w:t xml:space="preserve">], </w:t>
      </w:r>
      <w:r w:rsidRPr="001B05A5">
        <w:rPr>
          <w:rFonts w:ascii="Times New Roman" w:eastAsia="Times New Roman" w:hAnsi="Times New Roman" w:cs="Times New Roman"/>
          <w:lang w:eastAsia="en-GB"/>
        </w:rPr>
        <w:t xml:space="preserve">having been appointed as </w:t>
      </w:r>
      <w:r>
        <w:rPr>
          <w:rFonts w:ascii="Times New Roman" w:eastAsia="Times New Roman" w:hAnsi="Times New Roman" w:cs="Times New Roman"/>
          <w:lang w:eastAsia="en-GB"/>
        </w:rPr>
        <w:t>an expert for the</w:t>
      </w:r>
      <w:r w:rsidRPr="001B05A5">
        <w:rPr>
          <w:rFonts w:ascii="Times New Roman" w:eastAsia="Times New Roman" w:hAnsi="Times New Roman" w:cs="Times New Roman"/>
          <w:lang w:eastAsia="en-GB"/>
        </w:rPr>
        <w:t xml:space="preserve"> call</w:t>
      </w:r>
      <w:r>
        <w:rPr>
          <w:rFonts w:ascii="Times New Roman" w:eastAsia="Times New Roman" w:hAnsi="Times New Roman" w:cs="Times New Roman"/>
          <w:lang w:eastAsia="en-GB"/>
        </w:rPr>
        <w:t xml:space="preserve"> </w:t>
      </w:r>
      <w:r w:rsidRPr="00F165D5">
        <w:rPr>
          <w:rFonts w:ascii="Times New Roman" w:eastAsia="Times New Roman" w:hAnsi="Times New Roman" w:cs="Times New Roman"/>
          <w:lang w:eastAsia="en-GB"/>
        </w:rPr>
        <w:t>for Expressions of Interest to Set up a List of External Experts to Evaluate App</w:t>
      </w:r>
      <w:r>
        <w:rPr>
          <w:rFonts w:ascii="Times New Roman" w:eastAsia="Times New Roman" w:hAnsi="Times New Roman" w:cs="Times New Roman"/>
          <w:lang w:eastAsia="en-GB"/>
        </w:rPr>
        <w:t xml:space="preserve">lications Participating in the </w:t>
      </w:r>
      <w:r w:rsidRPr="00F165D5">
        <w:rPr>
          <w:rFonts w:ascii="Times New Roman" w:eastAsia="Times New Roman" w:hAnsi="Times New Roman" w:cs="Times New Roman"/>
          <w:lang w:eastAsia="en-GB"/>
        </w:rPr>
        <w:t>202</w:t>
      </w:r>
      <w:r w:rsidR="00A03F30">
        <w:rPr>
          <w:rFonts w:ascii="Times New Roman" w:eastAsia="Times New Roman" w:hAnsi="Times New Roman" w:cs="Times New Roman"/>
          <w:lang w:eastAsia="en-GB"/>
        </w:rPr>
        <w:t>4</w:t>
      </w:r>
      <w:r w:rsidRPr="00F165D5">
        <w:rPr>
          <w:rFonts w:ascii="Times New Roman" w:eastAsia="Times New Roman" w:hAnsi="Times New Roman" w:cs="Times New Roman"/>
          <w:lang w:eastAsia="en-GB"/>
        </w:rPr>
        <w:t xml:space="preserve"> Edition of the New European Bauhaus Prize Competition</w:t>
      </w:r>
      <w:r w:rsidRPr="001B05A5">
        <w:rPr>
          <w:rFonts w:ascii="Times New Roman" w:eastAsia="Times New Roman" w:hAnsi="Times New Roman" w:cs="Times New Roman"/>
          <w:lang w:eastAsia="en-GB"/>
        </w:rPr>
        <w:t xml:space="preserve">, declare that I </w:t>
      </w:r>
      <w:r w:rsidRPr="001B05A5">
        <w:rPr>
          <w:rFonts w:ascii="Times New Roman" w:eastAsia="Times New Roman" w:hAnsi="Times New Roman" w:cs="Times New Roman"/>
          <w:color w:val="000000"/>
          <w:lang w:eastAsia="en-GB"/>
        </w:rPr>
        <w:t>do not fall under any of the following circumstances in which a conflict of interests might exist.</w:t>
      </w:r>
      <w:r w:rsidRPr="001B05A5">
        <w:rPr>
          <w:rFonts w:ascii="Times New Roman" w:eastAsia="Times New Roman" w:hAnsi="Times New Roman" w:cs="Times New Roman"/>
          <w:color w:val="000000"/>
          <w:shd w:val="clear" w:color="auto" w:fill="FFFFFF"/>
        </w:rPr>
        <w:t xml:space="preserve"> I confirm that, if I discover before or during the performance of my tasks that a conflict of interests exists, I will declare it immediately to the contracting party.</w:t>
      </w:r>
    </w:p>
    <w:p w14:paraId="10C05DD2" w14:textId="77777777" w:rsidR="003712E9" w:rsidRPr="001B05A5" w:rsidRDefault="003712E9" w:rsidP="003712E9">
      <w:pPr>
        <w:spacing w:before="240" w:after="240" w:line="240" w:lineRule="auto"/>
        <w:jc w:val="both"/>
        <w:rPr>
          <w:rFonts w:ascii="Times New Roman" w:eastAsia="Times New Roman" w:hAnsi="Times New Roman" w:cs="Times New Roman"/>
          <w:b/>
          <w:color w:val="000000"/>
          <w:u w:val="single"/>
          <w:lang w:eastAsia="en-GB"/>
        </w:rPr>
      </w:pPr>
      <w:r w:rsidRPr="001B05A5">
        <w:rPr>
          <w:rFonts w:ascii="Times New Roman" w:eastAsia="Times New Roman" w:hAnsi="Times New Roman" w:cs="Times New Roman"/>
          <w:b/>
          <w:color w:val="000000"/>
          <w:u w:val="single"/>
          <w:lang w:eastAsia="en-GB"/>
        </w:rPr>
        <w:t>1. Disqualifying conflict of interests:</w:t>
      </w:r>
    </w:p>
    <w:p w14:paraId="3EDBEEFF"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Direct benefit in case of advice on development of a new </w:t>
      </w:r>
      <w:proofErr w:type="gramStart"/>
      <w:r w:rsidRPr="001B05A5">
        <w:rPr>
          <w:rFonts w:ascii="Times New Roman" w:eastAsia="Times New Roman" w:hAnsi="Times New Roman" w:cs="Times New Roman"/>
          <w:color w:val="000000"/>
          <w:lang w:eastAsia="en-GB"/>
        </w:rPr>
        <w:t>policy;</w:t>
      </w:r>
      <w:proofErr w:type="gramEnd"/>
      <w:r w:rsidRPr="001B05A5">
        <w:rPr>
          <w:rFonts w:ascii="Times New Roman" w:eastAsia="Times New Roman" w:hAnsi="Times New Roman" w:cs="Times New Roman"/>
          <w:color w:val="000000"/>
          <w:lang w:eastAsia="en-GB"/>
        </w:rPr>
        <w:t xml:space="preserve"> </w:t>
      </w:r>
    </w:p>
    <w:p w14:paraId="166C7ED6"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Involvement in the preparation of the </w:t>
      </w:r>
      <w:r>
        <w:rPr>
          <w:rFonts w:ascii="Times New Roman" w:eastAsia="Times New Roman" w:hAnsi="Times New Roman" w:cs="Times New Roman"/>
          <w:color w:val="000000"/>
          <w:lang w:eastAsia="en-GB"/>
        </w:rPr>
        <w:t>application(s</w:t>
      </w:r>
      <w:proofErr w:type="gramStart"/>
      <w:r>
        <w:rPr>
          <w:rFonts w:ascii="Times New Roman" w:eastAsia="Times New Roman" w:hAnsi="Times New Roman" w:cs="Times New Roman"/>
          <w:color w:val="000000"/>
          <w:lang w:eastAsia="en-GB"/>
        </w:rPr>
        <w:t>)</w:t>
      </w:r>
      <w:r w:rsidRPr="001B05A5">
        <w:rPr>
          <w:rFonts w:ascii="Times New Roman" w:eastAsia="Times New Roman" w:hAnsi="Times New Roman" w:cs="Times New Roman"/>
          <w:color w:val="000000"/>
          <w:lang w:eastAsia="en-GB"/>
        </w:rPr>
        <w:t>;</w:t>
      </w:r>
      <w:proofErr w:type="gramEnd"/>
    </w:p>
    <w:p w14:paraId="5B4A952F"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Direct benefit in case of acceptance of </w:t>
      </w:r>
      <w:r w:rsidRPr="00F15F29">
        <w:rPr>
          <w:rFonts w:ascii="Times New Roman" w:eastAsia="Times New Roman" w:hAnsi="Times New Roman" w:cs="Times New Roman"/>
          <w:color w:val="000000"/>
          <w:lang w:eastAsia="en-GB"/>
        </w:rPr>
        <w:t xml:space="preserve">the </w:t>
      </w:r>
      <w:r>
        <w:rPr>
          <w:rFonts w:ascii="Times New Roman" w:eastAsia="Times New Roman" w:hAnsi="Times New Roman" w:cs="Times New Roman"/>
          <w:color w:val="000000"/>
          <w:lang w:eastAsia="en-GB"/>
        </w:rPr>
        <w:t>application(s</w:t>
      </w:r>
      <w:proofErr w:type="gramStart"/>
      <w:r>
        <w:rPr>
          <w:rFonts w:ascii="Times New Roman" w:eastAsia="Times New Roman" w:hAnsi="Times New Roman" w:cs="Times New Roman"/>
          <w:color w:val="000000"/>
          <w:lang w:eastAsia="en-GB"/>
        </w:rPr>
        <w:t>)</w:t>
      </w:r>
      <w:r w:rsidRPr="001B05A5">
        <w:rPr>
          <w:rFonts w:ascii="Times New Roman" w:eastAsia="Times New Roman" w:hAnsi="Times New Roman" w:cs="Times New Roman"/>
          <w:color w:val="000000"/>
          <w:lang w:eastAsia="en-GB"/>
        </w:rPr>
        <w:t>;</w:t>
      </w:r>
      <w:proofErr w:type="gramEnd"/>
    </w:p>
    <w:p w14:paraId="574A03D0"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Close family relationship with any person representing a participating organisation in the</w:t>
      </w:r>
      <w:r>
        <w:rPr>
          <w:rFonts w:ascii="Times New Roman" w:eastAsia="Times New Roman" w:hAnsi="Times New Roman" w:cs="Times New Roman"/>
          <w:color w:val="000000"/>
          <w:lang w:eastAsia="en-GB"/>
        </w:rPr>
        <w:t xml:space="preserve"> </w:t>
      </w:r>
      <w:proofErr w:type="gramStart"/>
      <w:r>
        <w:rPr>
          <w:rFonts w:ascii="Times New Roman" w:eastAsia="Times New Roman" w:hAnsi="Times New Roman" w:cs="Times New Roman"/>
          <w:color w:val="000000"/>
          <w:lang w:eastAsia="en-GB"/>
        </w:rPr>
        <w:t>application</w:t>
      </w:r>
      <w:r w:rsidRPr="001B05A5">
        <w:rPr>
          <w:rFonts w:ascii="Times New Roman" w:eastAsia="Times New Roman" w:hAnsi="Times New Roman" w:cs="Times New Roman"/>
          <w:color w:val="000000"/>
          <w:lang w:eastAsia="en-GB"/>
        </w:rPr>
        <w:t>;</w:t>
      </w:r>
      <w:proofErr w:type="gramEnd"/>
    </w:p>
    <w:p w14:paraId="4D81374D"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Director, trustee or partner of a participating </w:t>
      </w:r>
      <w:proofErr w:type="gramStart"/>
      <w:r w:rsidRPr="001B05A5">
        <w:rPr>
          <w:rFonts w:ascii="Times New Roman" w:eastAsia="Times New Roman" w:hAnsi="Times New Roman" w:cs="Times New Roman"/>
          <w:color w:val="000000"/>
          <w:lang w:eastAsia="en-GB"/>
        </w:rPr>
        <w:t>organisation;</w:t>
      </w:r>
      <w:proofErr w:type="gramEnd"/>
    </w:p>
    <w:p w14:paraId="71335EA9"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Current employment by a participating </w:t>
      </w:r>
      <w:proofErr w:type="gramStart"/>
      <w:r w:rsidRPr="001B05A5">
        <w:rPr>
          <w:rFonts w:ascii="Times New Roman" w:eastAsia="Times New Roman" w:hAnsi="Times New Roman" w:cs="Times New Roman"/>
          <w:color w:val="000000"/>
          <w:lang w:eastAsia="en-GB"/>
        </w:rPr>
        <w:t>organisation;</w:t>
      </w:r>
      <w:proofErr w:type="gramEnd"/>
    </w:p>
    <w:p w14:paraId="5AC3637E"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Current involvement in a contract or collaboration with a participating </w:t>
      </w:r>
      <w:proofErr w:type="gramStart"/>
      <w:r w:rsidRPr="001B05A5">
        <w:rPr>
          <w:rFonts w:ascii="Times New Roman" w:eastAsia="Times New Roman" w:hAnsi="Times New Roman" w:cs="Times New Roman"/>
          <w:color w:val="000000"/>
          <w:lang w:eastAsia="en-GB"/>
        </w:rPr>
        <w:t>organisation;</w:t>
      </w:r>
      <w:proofErr w:type="gramEnd"/>
    </w:p>
    <w:p w14:paraId="14CCBA68" w14:textId="77777777" w:rsidR="003712E9" w:rsidRPr="001B05A5" w:rsidRDefault="003712E9" w:rsidP="003712E9">
      <w:pPr>
        <w:numPr>
          <w:ilvl w:val="0"/>
          <w:numId w:val="97"/>
        </w:numPr>
        <w:spacing w:before="100" w:beforeAutospacing="1" w:after="12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Any other situation that compromises my ability to evaluate the </w:t>
      </w:r>
      <w:r>
        <w:rPr>
          <w:rFonts w:ascii="Times New Roman" w:eastAsia="Times New Roman" w:hAnsi="Times New Roman" w:cs="Times New Roman"/>
          <w:color w:val="000000"/>
          <w:lang w:eastAsia="en-GB"/>
        </w:rPr>
        <w:t>application</w:t>
      </w:r>
      <w:r w:rsidRPr="001B05A5">
        <w:rPr>
          <w:rFonts w:ascii="Times New Roman" w:eastAsia="Times New Roman" w:hAnsi="Times New Roman" w:cs="Times New Roman"/>
          <w:color w:val="000000"/>
          <w:lang w:eastAsia="en-GB"/>
        </w:rPr>
        <w:t xml:space="preserve"> impartially.</w:t>
      </w:r>
    </w:p>
    <w:p w14:paraId="0D17F543" w14:textId="77777777" w:rsidR="003712E9" w:rsidRPr="001B05A5" w:rsidRDefault="003712E9" w:rsidP="003712E9">
      <w:pPr>
        <w:spacing w:before="240" w:after="240" w:line="240" w:lineRule="auto"/>
        <w:jc w:val="both"/>
        <w:rPr>
          <w:rFonts w:ascii="Times New Roman" w:eastAsia="Times New Roman" w:hAnsi="Times New Roman" w:cs="Times New Roman"/>
          <w:b/>
          <w:color w:val="000000"/>
          <w:u w:val="single"/>
          <w:lang w:eastAsia="en-GB"/>
        </w:rPr>
      </w:pPr>
      <w:r w:rsidRPr="001B05A5">
        <w:rPr>
          <w:rFonts w:ascii="Times New Roman" w:eastAsia="Times New Roman" w:hAnsi="Times New Roman" w:cs="Times New Roman"/>
          <w:b/>
          <w:color w:val="000000"/>
          <w:u w:val="single"/>
          <w:lang w:eastAsia="en-GB"/>
        </w:rPr>
        <w:t>2. Potential conflict of interests:</w:t>
      </w:r>
    </w:p>
    <w:p w14:paraId="6B28B7C5" w14:textId="77777777" w:rsidR="003712E9" w:rsidRPr="001B05A5" w:rsidRDefault="003712E9" w:rsidP="003712E9">
      <w:pPr>
        <w:numPr>
          <w:ilvl w:val="0"/>
          <w:numId w:val="98"/>
        </w:numPr>
        <w:spacing w:before="100" w:beforeAutospacing="1" w:after="120" w:line="240" w:lineRule="auto"/>
        <w:jc w:val="both"/>
        <w:rPr>
          <w:rFonts w:ascii="Times New Roman" w:eastAsia="Times New Roman" w:hAnsi="Times New Roman" w:cs="Times New Roman"/>
          <w:color w:val="000000"/>
          <w:u w:val="single"/>
          <w:lang w:eastAsia="en-GB"/>
        </w:rPr>
      </w:pPr>
      <w:r w:rsidRPr="001B05A5">
        <w:rPr>
          <w:rFonts w:ascii="Times New Roman" w:eastAsia="Times New Roman" w:hAnsi="Times New Roman" w:cs="Times New Roman"/>
          <w:color w:val="000000"/>
          <w:lang w:eastAsia="en-GB"/>
        </w:rPr>
        <w:t xml:space="preserve">Employment by one of the participating organisations within the previous three </w:t>
      </w:r>
      <w:proofErr w:type="gramStart"/>
      <w:r w:rsidRPr="001B05A5">
        <w:rPr>
          <w:rFonts w:ascii="Times New Roman" w:eastAsia="Times New Roman" w:hAnsi="Times New Roman" w:cs="Times New Roman"/>
          <w:color w:val="000000"/>
          <w:lang w:eastAsia="en-GB"/>
        </w:rPr>
        <w:t>years;</w:t>
      </w:r>
      <w:proofErr w:type="gramEnd"/>
    </w:p>
    <w:p w14:paraId="141EF5C2" w14:textId="77777777" w:rsidR="003712E9" w:rsidRPr="001B05A5" w:rsidRDefault="003712E9" w:rsidP="003712E9">
      <w:pPr>
        <w:numPr>
          <w:ilvl w:val="0"/>
          <w:numId w:val="98"/>
        </w:numPr>
        <w:spacing w:before="100" w:beforeAutospacing="1" w:after="120" w:line="240" w:lineRule="auto"/>
        <w:jc w:val="both"/>
        <w:rPr>
          <w:rFonts w:ascii="Times New Roman" w:eastAsia="Times New Roman" w:hAnsi="Times New Roman" w:cs="Times New Roman"/>
          <w:color w:val="000000"/>
          <w:u w:val="single"/>
          <w:lang w:eastAsia="en-GB"/>
        </w:rPr>
      </w:pPr>
      <w:r w:rsidRPr="001B05A5">
        <w:rPr>
          <w:rFonts w:ascii="Times New Roman" w:eastAsia="Times New Roman" w:hAnsi="Times New Roman" w:cs="Times New Roman"/>
          <w:color w:val="000000"/>
          <w:lang w:eastAsia="en-GB"/>
        </w:rPr>
        <w:t xml:space="preserve">Involvement in a contract or collaboration with a participating organisation within the previous three </w:t>
      </w:r>
      <w:proofErr w:type="gramStart"/>
      <w:r w:rsidRPr="001B05A5">
        <w:rPr>
          <w:rFonts w:ascii="Times New Roman" w:eastAsia="Times New Roman" w:hAnsi="Times New Roman" w:cs="Times New Roman"/>
          <w:color w:val="000000"/>
          <w:lang w:eastAsia="en-GB"/>
        </w:rPr>
        <w:t>years;</w:t>
      </w:r>
      <w:proofErr w:type="gramEnd"/>
    </w:p>
    <w:p w14:paraId="02C6CA41" w14:textId="77777777" w:rsidR="003712E9" w:rsidRPr="001B05A5" w:rsidRDefault="003712E9" w:rsidP="003712E9">
      <w:pPr>
        <w:numPr>
          <w:ilvl w:val="0"/>
          <w:numId w:val="98"/>
        </w:numPr>
        <w:spacing w:before="100" w:beforeAutospacing="1" w:after="0" w:line="240" w:lineRule="auto"/>
        <w:jc w:val="both"/>
        <w:rPr>
          <w:rFonts w:ascii="Times New Roman" w:eastAsia="Times New Roman" w:hAnsi="Times New Roman" w:cs="Times New Roman"/>
          <w:i/>
          <w:color w:val="000000"/>
          <w:lang w:eastAsia="en-GB"/>
        </w:rPr>
      </w:pPr>
      <w:r w:rsidRPr="001B05A5">
        <w:rPr>
          <w:rFonts w:ascii="Times New Roman" w:eastAsia="Times New Roman" w:hAnsi="Times New Roman" w:cs="Times New Roman"/>
          <w:color w:val="000000"/>
          <w:lang w:eastAsia="en-GB"/>
        </w:rPr>
        <w:t xml:space="preserve">Any other situation that could cast doubt on my ability to evaluate the </w:t>
      </w:r>
      <w:r>
        <w:rPr>
          <w:rFonts w:ascii="Times New Roman" w:eastAsia="Times New Roman" w:hAnsi="Times New Roman" w:cs="Times New Roman"/>
          <w:color w:val="000000"/>
          <w:lang w:eastAsia="en-GB"/>
        </w:rPr>
        <w:t>applications</w:t>
      </w:r>
      <w:r w:rsidRPr="001B05A5">
        <w:rPr>
          <w:rFonts w:ascii="Times New Roman" w:eastAsia="Times New Roman" w:hAnsi="Times New Roman" w:cs="Times New Roman"/>
          <w:color w:val="000000"/>
          <w:lang w:eastAsia="en-GB"/>
        </w:rPr>
        <w:t xml:space="preserve"> impartially, or that could reasonably appear to do so in the eyes of a third party (</w:t>
      </w:r>
      <w:r w:rsidRPr="001B05A5">
        <w:rPr>
          <w:rFonts w:ascii="Times New Roman" w:eastAsia="Times New Roman" w:hAnsi="Times New Roman" w:cs="Times New Roman"/>
          <w:i/>
          <w:color w:val="000000"/>
          <w:lang w:eastAsia="en-GB"/>
        </w:rPr>
        <w:t>Ex. Past or current personal relationships, nationality, political affinity, etc.).</w:t>
      </w:r>
    </w:p>
    <w:p w14:paraId="1F49CAA0" w14:textId="77777777" w:rsidR="003712E9" w:rsidRPr="001B05A5" w:rsidRDefault="003712E9" w:rsidP="003712E9">
      <w:pPr>
        <w:spacing w:before="100" w:beforeAutospacing="1" w:after="0" w:line="240" w:lineRule="auto"/>
        <w:jc w:val="both"/>
        <w:rPr>
          <w:rFonts w:ascii="Times New Roman" w:eastAsia="Times New Roman" w:hAnsi="Times New Roman" w:cs="Times New Roman"/>
          <w:color w:val="000000"/>
          <w:lang w:eastAsia="en-GB"/>
        </w:rPr>
      </w:pPr>
      <w:r w:rsidRPr="001B05A5">
        <w:rPr>
          <w:rFonts w:ascii="Times New Roman" w:eastAsia="Times New Roman" w:hAnsi="Times New Roman" w:cs="Times New Roman"/>
          <w:color w:val="000000"/>
          <w:lang w:eastAsia="en-GB"/>
        </w:rPr>
        <w:t xml:space="preserve">I hereby declare that I fall under one or more of the above circumstances (please specify which and </w:t>
      </w:r>
      <w:proofErr w:type="gramStart"/>
      <w:r w:rsidRPr="001B05A5">
        <w:rPr>
          <w:rFonts w:ascii="Times New Roman" w:eastAsia="Times New Roman" w:hAnsi="Times New Roman" w:cs="Times New Roman"/>
          <w:color w:val="000000"/>
          <w:lang w:eastAsia="en-GB"/>
        </w:rPr>
        <w:t>explain)</w:t>
      </w:r>
      <w:r w:rsidRPr="001B05A5">
        <w:rPr>
          <w:rFonts w:ascii="Times New Roman" w:eastAsia="Times New Roman" w:hAnsi="Times New Roman" w:cs="Times New Roman"/>
          <w:color w:val="000000"/>
          <w:vertAlign w:val="superscript"/>
          <w:lang w:eastAsia="en-GB"/>
        </w:rPr>
        <w:t>*</w:t>
      </w:r>
      <w:proofErr w:type="gramEnd"/>
      <w:r w:rsidRPr="001B05A5">
        <w:rPr>
          <w:rFonts w:ascii="Times New Roman" w:eastAsia="Times New Roman" w:hAnsi="Times New Roman" w:cs="Times New Roman"/>
          <w:color w:val="000000"/>
          <w:lang w:eastAsia="en-GB"/>
        </w:rPr>
        <w:t>:</w:t>
      </w:r>
    </w:p>
    <w:p w14:paraId="6CEF19A4" w14:textId="77777777" w:rsidR="003712E9" w:rsidRPr="001B05A5" w:rsidRDefault="003712E9" w:rsidP="003712E9">
      <w:pPr>
        <w:spacing w:before="100" w:beforeAutospacing="1" w:after="0" w:line="240" w:lineRule="auto"/>
        <w:jc w:val="both"/>
        <w:rPr>
          <w:rFonts w:ascii="Times New Roman" w:eastAsia="Times New Roman" w:hAnsi="Times New Roman" w:cs="Times New Roman"/>
          <w:color w:val="000000"/>
          <w:lang w:eastAsia="en-GB"/>
        </w:rPr>
      </w:pPr>
    </w:p>
    <w:tbl>
      <w:tblPr>
        <w:tblpPr w:leftFromText="180" w:rightFromText="180" w:bottomFromText="200" w:vertAnchor="text" w:horzAnchor="margin" w:tblpY="230"/>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3712E9" w:rsidRPr="001B05A5" w14:paraId="3E406482" w14:textId="77777777" w:rsidTr="00DB33F6">
        <w:trPr>
          <w:trHeight w:val="1551"/>
        </w:trPr>
        <w:tc>
          <w:tcPr>
            <w:tcW w:w="8834" w:type="dxa"/>
            <w:tcBorders>
              <w:top w:val="single" w:sz="4" w:space="0" w:color="auto"/>
              <w:left w:val="single" w:sz="4" w:space="0" w:color="auto"/>
              <w:bottom w:val="single" w:sz="4" w:space="0" w:color="auto"/>
              <w:right w:val="single" w:sz="4" w:space="0" w:color="auto"/>
            </w:tcBorders>
          </w:tcPr>
          <w:p w14:paraId="2BB79E4B" w14:textId="77777777" w:rsidR="003712E9" w:rsidRPr="001B05A5" w:rsidRDefault="003712E9" w:rsidP="00DB33F6">
            <w:pPr>
              <w:widowControl w:val="0"/>
              <w:tabs>
                <w:tab w:val="left" w:pos="8476"/>
              </w:tabs>
              <w:spacing w:after="120" w:line="264" w:lineRule="exact"/>
              <w:ind w:right="1260"/>
              <w:rPr>
                <w:rFonts w:ascii="Times New Roman" w:eastAsia="Times New Roman" w:hAnsi="Times New Roman" w:cs="Times New Roman"/>
                <w:sz w:val="21"/>
                <w:szCs w:val="21"/>
                <w:lang w:eastAsia="en-GB"/>
              </w:rPr>
            </w:pPr>
          </w:p>
        </w:tc>
      </w:tr>
    </w:tbl>
    <w:p w14:paraId="475CB115" w14:textId="77777777" w:rsidR="003712E9" w:rsidRPr="001B05A5" w:rsidRDefault="003712E9" w:rsidP="003712E9">
      <w:pPr>
        <w:spacing w:before="100" w:beforeAutospacing="1" w:after="120" w:line="240" w:lineRule="auto"/>
        <w:jc w:val="both"/>
        <w:rPr>
          <w:rFonts w:ascii="Times New Roman" w:eastAsia="Times New Roman" w:hAnsi="Times New Roman" w:cs="Times New Roman"/>
          <w:i/>
          <w:color w:val="000000"/>
          <w:sz w:val="20"/>
          <w:szCs w:val="20"/>
          <w:vertAlign w:val="superscript"/>
          <w:lang w:eastAsia="en-GB"/>
        </w:rPr>
      </w:pPr>
    </w:p>
    <w:p w14:paraId="4A025502" w14:textId="77777777" w:rsidR="003712E9" w:rsidRPr="001B05A5" w:rsidRDefault="003712E9" w:rsidP="003712E9">
      <w:pPr>
        <w:spacing w:after="120" w:line="240" w:lineRule="auto"/>
        <w:jc w:val="both"/>
        <w:rPr>
          <w:rFonts w:ascii="Times New Roman" w:eastAsia="Times New Roman" w:hAnsi="Times New Roman" w:cs="Times New Roman"/>
          <w:i/>
          <w:color w:val="000000"/>
          <w:sz w:val="20"/>
          <w:szCs w:val="20"/>
          <w:lang w:eastAsia="en-GB"/>
        </w:rPr>
      </w:pPr>
      <w:r w:rsidRPr="001B05A5">
        <w:rPr>
          <w:rFonts w:ascii="Times New Roman" w:eastAsia="Times New Roman" w:hAnsi="Times New Roman" w:cs="Times New Roman"/>
          <w:i/>
          <w:color w:val="000000"/>
          <w:sz w:val="20"/>
          <w:szCs w:val="20"/>
          <w:vertAlign w:val="superscript"/>
          <w:lang w:eastAsia="en-GB"/>
        </w:rPr>
        <w:t>*</w:t>
      </w:r>
      <w:r w:rsidRPr="001B05A5">
        <w:rPr>
          <w:rFonts w:ascii="Times New Roman" w:eastAsia="Times New Roman" w:hAnsi="Times New Roman" w:cs="Times New Roman"/>
          <w:i/>
          <w:color w:val="000000"/>
          <w:sz w:val="20"/>
          <w:szCs w:val="20"/>
          <w:lang w:eastAsia="en-GB"/>
        </w:rPr>
        <w:t xml:space="preserve">Ex. In case of employment by a structure including different departments or institutes, please specify the degree of autonomy between them. </w:t>
      </w:r>
    </w:p>
    <w:p w14:paraId="56841A85" w14:textId="77777777" w:rsidR="003712E9" w:rsidRPr="001B05A5" w:rsidRDefault="003712E9" w:rsidP="003712E9">
      <w:pPr>
        <w:widowControl w:val="0"/>
        <w:tabs>
          <w:tab w:val="left" w:pos="8476"/>
        </w:tabs>
        <w:spacing w:after="120" w:line="264" w:lineRule="exact"/>
        <w:ind w:right="-29"/>
        <w:rPr>
          <w:rFonts w:ascii="Times New Roman" w:eastAsia="Times New Roman" w:hAnsi="Times New Roman" w:cs="Times New Roman"/>
          <w:b/>
          <w:bCs/>
          <w:color w:val="000000"/>
          <w:sz w:val="16"/>
          <w:szCs w:val="16"/>
          <w:shd w:val="clear" w:color="auto" w:fill="FFFFFF"/>
        </w:rPr>
      </w:pPr>
    </w:p>
    <w:p w14:paraId="24FA56A1" w14:textId="77777777" w:rsidR="003712E9" w:rsidRPr="001B05A5" w:rsidRDefault="003712E9" w:rsidP="003712E9">
      <w:pPr>
        <w:widowControl w:val="0"/>
        <w:spacing w:after="120" w:line="264" w:lineRule="exact"/>
        <w:ind w:right="20"/>
        <w:jc w:val="both"/>
        <w:rPr>
          <w:rFonts w:ascii="Times New Roman" w:eastAsia="Times New Roman" w:hAnsi="Times New Roman" w:cs="Times New Roman"/>
          <w:lang w:eastAsia="en-GB"/>
        </w:rPr>
      </w:pPr>
      <w:r w:rsidRPr="001B05A5">
        <w:rPr>
          <w:rFonts w:ascii="Times New Roman" w:eastAsia="Times New Roman" w:hAnsi="Times New Roman" w:cs="Times New Roman"/>
          <w:color w:val="000000"/>
          <w:shd w:val="clear" w:color="auto" w:fill="FFFFFF"/>
        </w:rPr>
        <w:t>I hereby declare on my honour that the disclosed information is true and complete to the best of my knowledge.</w:t>
      </w:r>
    </w:p>
    <w:p w14:paraId="32DA310F" w14:textId="77777777" w:rsidR="003712E9" w:rsidRPr="001B05A5" w:rsidRDefault="003712E9" w:rsidP="003712E9">
      <w:pPr>
        <w:spacing w:before="240" w:after="240" w:line="240" w:lineRule="auto"/>
        <w:ind w:left="720" w:hanging="360"/>
        <w:jc w:val="both"/>
        <w:rPr>
          <w:rFonts w:ascii="Times New Roman" w:eastAsia="Times New Roman" w:hAnsi="Times New Roman" w:cs="Times New Roman"/>
          <w:b/>
          <w:sz w:val="24"/>
          <w:szCs w:val="28"/>
          <w:u w:val="single"/>
          <w:lang w:eastAsia="en-GB"/>
        </w:rPr>
      </w:pPr>
      <w:r w:rsidRPr="001B05A5">
        <w:rPr>
          <w:rFonts w:ascii="Times New Roman" w:eastAsia="Times New Roman" w:hAnsi="Times New Roman" w:cs="Times New Roman"/>
          <w:b/>
          <w:sz w:val="24"/>
          <w:szCs w:val="28"/>
          <w:u w:val="single"/>
          <w:lang w:eastAsia="en-GB"/>
        </w:rPr>
        <w:t>Confidentiality and personal data protection</w:t>
      </w:r>
    </w:p>
    <w:p w14:paraId="7798ECBB" w14:textId="77777777" w:rsidR="003712E9" w:rsidRPr="001B05A5" w:rsidRDefault="003712E9" w:rsidP="003712E9">
      <w:pPr>
        <w:widowControl w:val="0"/>
        <w:shd w:val="clear" w:color="auto" w:fill="FFFFFF"/>
        <w:spacing w:after="120" w:line="259" w:lineRule="exact"/>
        <w:ind w:left="23" w:right="23"/>
        <w:jc w:val="both"/>
        <w:rPr>
          <w:rFonts w:ascii="Times New Roman" w:eastAsia="Times New Roman" w:hAnsi="Times New Roman" w:cs="Times New Roman"/>
          <w:color w:val="000000"/>
          <w:shd w:val="clear" w:color="auto" w:fill="FFFFFF"/>
        </w:rPr>
      </w:pPr>
      <w:r w:rsidRPr="001B05A5">
        <w:rPr>
          <w:rFonts w:ascii="Times New Roman" w:eastAsia="Times New Roman" w:hAnsi="Times New Roman" w:cs="Times New Roman"/>
          <w:color w:val="000000"/>
          <w:shd w:val="clear" w:color="auto" w:fill="FFFFFF"/>
        </w:rPr>
        <w:t xml:space="preserve">I confirm that I have read, </w:t>
      </w:r>
      <w:proofErr w:type="gramStart"/>
      <w:r w:rsidRPr="001B05A5">
        <w:rPr>
          <w:rFonts w:ascii="Times New Roman" w:eastAsia="Times New Roman" w:hAnsi="Times New Roman" w:cs="Times New Roman"/>
          <w:color w:val="000000"/>
          <w:shd w:val="clear" w:color="auto" w:fill="FFFFFF"/>
        </w:rPr>
        <w:t>understood</w:t>
      </w:r>
      <w:proofErr w:type="gramEnd"/>
      <w:r w:rsidRPr="001B05A5">
        <w:rPr>
          <w:rFonts w:ascii="Times New Roman" w:eastAsia="Times New Roman" w:hAnsi="Times New Roman" w:cs="Times New Roman"/>
          <w:color w:val="000000"/>
          <w:shd w:val="clear" w:color="auto" w:fill="FFFFFF"/>
        </w:rPr>
        <w:t xml:space="preserve"> and accepted the code of conduct for experts established in Annex 1 to the contract sent by the contracting party.</w:t>
      </w:r>
    </w:p>
    <w:p w14:paraId="40BEAB6F" w14:textId="77777777" w:rsidR="003712E9" w:rsidRPr="001B05A5" w:rsidRDefault="003712E9" w:rsidP="003712E9">
      <w:pPr>
        <w:widowControl w:val="0"/>
        <w:shd w:val="clear" w:color="auto" w:fill="FFFFFF"/>
        <w:spacing w:after="120" w:line="259" w:lineRule="exact"/>
        <w:ind w:left="23" w:right="23"/>
        <w:jc w:val="both"/>
        <w:rPr>
          <w:rFonts w:ascii="Times New Roman" w:eastAsia="Times New Roman" w:hAnsi="Times New Roman" w:cs="Times New Roman"/>
          <w:color w:val="000000"/>
          <w:shd w:val="clear" w:color="auto" w:fill="FFFFFF"/>
        </w:rPr>
      </w:pPr>
      <w:r w:rsidRPr="001B05A5">
        <w:rPr>
          <w:rFonts w:ascii="Times New Roman" w:eastAsia="Times New Roman" w:hAnsi="Times New Roman" w:cs="Times New Roman"/>
          <w:color w:val="000000"/>
          <w:shd w:val="clear" w:color="auto" w:fill="FFFFFF"/>
        </w:rPr>
        <w:t xml:space="preserve">I also confirm that I will keep all matters entrusted to me confidential and will process the personal data I receive only for the purposes of the performance of the present contract. If unnecessary or excessive personal data are contained in the documents submitted during the implementation of the </w:t>
      </w:r>
      <w:proofErr w:type="gramStart"/>
      <w:r w:rsidRPr="001B05A5">
        <w:rPr>
          <w:rFonts w:ascii="Times New Roman" w:eastAsia="Times New Roman" w:hAnsi="Times New Roman" w:cs="Times New Roman"/>
          <w:color w:val="000000"/>
          <w:shd w:val="clear" w:color="auto" w:fill="FFFFFF"/>
        </w:rPr>
        <w:t>contract</w:t>
      </w:r>
      <w:proofErr w:type="gramEnd"/>
      <w:r w:rsidRPr="001B05A5">
        <w:rPr>
          <w:rFonts w:ascii="Times New Roman" w:eastAsia="Times New Roman" w:hAnsi="Times New Roman" w:cs="Times New Roman"/>
          <w:color w:val="000000"/>
          <w:shd w:val="clear" w:color="auto" w:fill="FFFFFF"/>
        </w:rPr>
        <w:t xml:space="preserve"> I will not process them further or take them into account for the implementation of the contract. I will not communicate outside </w:t>
      </w:r>
      <w:r w:rsidRPr="00CA24D9">
        <w:rPr>
          <w:rFonts w:ascii="Times New Roman" w:eastAsia="Times New Roman" w:hAnsi="Times New Roman" w:cs="Times New Roman"/>
          <w:color w:val="000000"/>
          <w:shd w:val="clear" w:color="auto" w:fill="FFFFFF"/>
        </w:rPr>
        <w:t>the panel</w:t>
      </w:r>
      <w:r w:rsidRPr="00F15F29">
        <w:rPr>
          <w:rFonts w:ascii="Times New Roman" w:eastAsia="Times New Roman" w:hAnsi="Times New Roman" w:cs="Times New Roman"/>
          <w:color w:val="000000"/>
          <w:shd w:val="clear" w:color="auto" w:fill="FFFFFF"/>
        </w:rPr>
        <w:t xml:space="preserve"> or</w:t>
      </w:r>
      <w:r>
        <w:rPr>
          <w:rFonts w:ascii="Times New Roman" w:eastAsia="Times New Roman" w:hAnsi="Times New Roman" w:cs="Times New Roman"/>
          <w:color w:val="000000"/>
          <w:shd w:val="clear" w:color="auto" w:fill="FFFFFF"/>
        </w:rPr>
        <w:t xml:space="preserve"> </w:t>
      </w:r>
      <w:r w:rsidRPr="00CA24D9">
        <w:rPr>
          <w:rFonts w:ascii="Times New Roman" w:eastAsia="Times New Roman" w:hAnsi="Times New Roman" w:cs="Times New Roman"/>
          <w:color w:val="000000"/>
          <w:shd w:val="clear" w:color="auto" w:fill="FFFFFF"/>
        </w:rPr>
        <w:t>the expert’s group</w:t>
      </w:r>
      <w:r w:rsidRPr="001B05A5">
        <w:rPr>
          <w:rFonts w:ascii="Times New Roman" w:eastAsia="Times New Roman" w:hAnsi="Times New Roman" w:cs="Times New Roman"/>
          <w:color w:val="000000"/>
          <w:shd w:val="clear" w:color="auto" w:fill="FFFFFF"/>
        </w:rPr>
        <w:t xml:space="preserve"> any confidential information that is revealed to me or that I have discovered. I will not make any adverse use of information given to me.</w:t>
      </w:r>
    </w:p>
    <w:p w14:paraId="6DC39192" w14:textId="77777777" w:rsidR="003712E9" w:rsidRPr="001B05A5" w:rsidRDefault="003712E9" w:rsidP="003712E9">
      <w:pPr>
        <w:spacing w:after="120" w:line="240" w:lineRule="auto"/>
        <w:rPr>
          <w:rFonts w:ascii="Times New Roman" w:eastAsia="Times New Roman" w:hAnsi="Times New Roman" w:cs="Times New Roman"/>
          <w:lang w:eastAsia="en-GB"/>
        </w:rPr>
      </w:pPr>
    </w:p>
    <w:p w14:paraId="02B47C7D" w14:textId="77777777" w:rsidR="003712E9" w:rsidRPr="001B05A5" w:rsidRDefault="003712E9" w:rsidP="003712E9">
      <w:pPr>
        <w:tabs>
          <w:tab w:val="left" w:pos="0"/>
          <w:tab w:val="left" w:pos="510"/>
          <w:tab w:val="left" w:pos="10977"/>
        </w:tabs>
        <w:jc w:val="both"/>
        <w:rPr>
          <w:rFonts w:ascii="Times New Roman" w:hAnsi="Times New Roman" w:cs="Times New Roman"/>
          <w:sz w:val="24"/>
        </w:rPr>
      </w:pPr>
      <w:r w:rsidRPr="001B05A5">
        <w:rPr>
          <w:rFonts w:ascii="Times New Roman" w:hAnsi="Times New Roman" w:cs="Times New Roman"/>
          <w:sz w:val="24"/>
        </w:rPr>
        <w:t>Expert: [</w:t>
      </w:r>
      <w:r w:rsidRPr="001B05A5">
        <w:rPr>
          <w:rFonts w:ascii="Times New Roman" w:hAnsi="Times New Roman" w:cs="Times New Roman"/>
          <w:i/>
          <w:sz w:val="24"/>
          <w:highlight w:val="lightGray"/>
        </w:rPr>
        <w:t>insert full name</w:t>
      </w:r>
      <w:r w:rsidRPr="001B05A5">
        <w:rPr>
          <w:rFonts w:ascii="Times New Roman" w:hAnsi="Times New Roman" w:cs="Times New Roman"/>
          <w:sz w:val="24"/>
        </w:rPr>
        <w:t>]</w:t>
      </w:r>
    </w:p>
    <w:p w14:paraId="611870FE" w14:textId="77777777" w:rsidR="003712E9" w:rsidRPr="001B05A5" w:rsidRDefault="003712E9" w:rsidP="003712E9">
      <w:pPr>
        <w:tabs>
          <w:tab w:val="left" w:pos="0"/>
          <w:tab w:val="left" w:pos="510"/>
          <w:tab w:val="left" w:pos="10977"/>
        </w:tabs>
        <w:jc w:val="both"/>
        <w:rPr>
          <w:rFonts w:ascii="Times New Roman" w:hAnsi="Times New Roman" w:cs="Times New Roman"/>
          <w:sz w:val="24"/>
        </w:rPr>
      </w:pPr>
      <w:r w:rsidRPr="001B05A5">
        <w:rPr>
          <w:rFonts w:ascii="Times New Roman" w:hAnsi="Times New Roman" w:cs="Times New Roman"/>
          <w:sz w:val="24"/>
        </w:rPr>
        <w:t>Date:</w:t>
      </w:r>
    </w:p>
    <w:p w14:paraId="01B3B937" w14:textId="77777777" w:rsidR="003712E9" w:rsidRDefault="003712E9" w:rsidP="003712E9">
      <w:pPr>
        <w:tabs>
          <w:tab w:val="left" w:pos="0"/>
          <w:tab w:val="left" w:pos="510"/>
          <w:tab w:val="left" w:pos="10977"/>
        </w:tabs>
        <w:jc w:val="both"/>
        <w:rPr>
          <w:rFonts w:ascii="Times New Roman" w:hAnsi="Times New Roman" w:cs="Times New Roman"/>
          <w:sz w:val="24"/>
        </w:rPr>
      </w:pPr>
      <w:r w:rsidRPr="001B05A5">
        <w:rPr>
          <w:rFonts w:ascii="Times New Roman" w:hAnsi="Times New Roman" w:cs="Times New Roman"/>
          <w:sz w:val="24"/>
        </w:rPr>
        <w:t xml:space="preserve">Signature: </w:t>
      </w:r>
    </w:p>
    <w:p w14:paraId="66D51D8A" w14:textId="77777777" w:rsidR="003712E9" w:rsidRPr="001B05A5" w:rsidRDefault="003712E9" w:rsidP="003712E9">
      <w:pPr>
        <w:tabs>
          <w:tab w:val="left" w:pos="0"/>
          <w:tab w:val="left" w:pos="510"/>
          <w:tab w:val="left" w:pos="10977"/>
        </w:tabs>
        <w:jc w:val="both"/>
        <w:rPr>
          <w:rFonts w:ascii="Times New Roman" w:hAnsi="Times New Roman" w:cs="Times New Roman"/>
          <w:sz w:val="24"/>
        </w:rPr>
      </w:pPr>
    </w:p>
    <w:p w14:paraId="18DB1792"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The declaration is to be signed with:</w:t>
      </w:r>
    </w:p>
    <w:p w14:paraId="2823FDC1"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07CA940F" w14:textId="77777777" w:rsidR="003712E9" w:rsidRPr="00AD1090" w:rsidRDefault="003712E9" w:rsidP="003712E9">
      <w:pPr>
        <w:numPr>
          <w:ilvl w:val="0"/>
          <w:numId w:val="110"/>
        </w:numPr>
        <w:spacing w:after="0" w:line="240" w:lineRule="auto"/>
        <w:contextualSpacing/>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Electronic signature (recommended option):</w:t>
      </w:r>
    </w:p>
    <w:p w14:paraId="019EA6BF"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3E6F8FB4"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In case you have the possibility to sign the declaration using a qualified electronic signature (QES), please have i</w:t>
      </w:r>
      <w:r>
        <w:rPr>
          <w:rFonts w:ascii="Times New Roman" w:eastAsia="Times New Roman" w:hAnsi="Times New Roman" w:cs="Times New Roman"/>
          <w:i/>
          <w:iCs/>
          <w:sz w:val="24"/>
          <w:szCs w:val="24"/>
          <w:highlight w:val="lightGray"/>
          <w:lang w:eastAsia="en-GB"/>
        </w:rPr>
        <w:t>t signed electronically</w:t>
      </w:r>
      <w:r w:rsidRPr="00AD1090">
        <w:rPr>
          <w:rFonts w:ascii="Times New Roman" w:eastAsia="Times New Roman" w:hAnsi="Times New Roman" w:cs="Times New Roman"/>
          <w:i/>
          <w:iCs/>
          <w:sz w:val="24"/>
          <w:szCs w:val="24"/>
          <w:highlight w:val="lightGray"/>
          <w:lang w:eastAsia="en-GB"/>
        </w:rPr>
        <w:t>. Please note that only the qualified electronic signature (QES) within the meaning of Regulation (EU) No 910/2014 (</w:t>
      </w:r>
      <w:proofErr w:type="spellStart"/>
      <w:r w:rsidRPr="00AD1090">
        <w:rPr>
          <w:rFonts w:ascii="Times New Roman" w:eastAsia="Times New Roman" w:hAnsi="Times New Roman" w:cs="Times New Roman"/>
          <w:i/>
          <w:iCs/>
          <w:sz w:val="24"/>
          <w:szCs w:val="24"/>
          <w:highlight w:val="lightGray"/>
          <w:lang w:eastAsia="en-GB"/>
        </w:rPr>
        <w:t>eIDAS</w:t>
      </w:r>
      <w:proofErr w:type="spellEnd"/>
      <w:r w:rsidRPr="00AD1090">
        <w:rPr>
          <w:rFonts w:ascii="Times New Roman" w:eastAsia="Times New Roman" w:hAnsi="Times New Roman" w:cs="Times New Roman"/>
          <w:i/>
          <w:iCs/>
          <w:sz w:val="24"/>
          <w:szCs w:val="24"/>
          <w:highlight w:val="lightGray"/>
          <w:lang w:eastAsia="en-GB"/>
        </w:rPr>
        <w:t xml:space="preserve"> Regulation) will be accepted. </w:t>
      </w:r>
    </w:p>
    <w:p w14:paraId="58E8CD93"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762355E4"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Before sending back your electronically signed document, please check the signature and validity of the certificate with one of the following tools:</w:t>
      </w:r>
    </w:p>
    <w:p w14:paraId="44A315B2" w14:textId="77777777" w:rsidR="003712E9" w:rsidRPr="00AD1090" w:rsidRDefault="003712E9" w:rsidP="003712E9">
      <w:pPr>
        <w:numPr>
          <w:ilvl w:val="0"/>
          <w:numId w:val="111"/>
        </w:numPr>
        <w:spacing w:after="0" w:line="240" w:lineRule="auto"/>
        <w:contextualSpacing/>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 xml:space="preserve">DSS Demonstration validation tool available at </w:t>
      </w:r>
      <w:hyperlink r:id="rId20" w:history="1">
        <w:r w:rsidRPr="00AD1090">
          <w:rPr>
            <w:rFonts w:ascii="Times New Roman" w:eastAsia="Times New Roman" w:hAnsi="Times New Roman" w:cs="Times New Roman"/>
            <w:sz w:val="24"/>
            <w:szCs w:val="24"/>
            <w:highlight w:val="lightGray"/>
            <w:lang w:eastAsia="en-GB"/>
          </w:rPr>
          <w:t xml:space="preserve">https://ec.europa.eu/cefdigital/DSS/webapp-demo/validation </w:t>
        </w:r>
      </w:hyperlink>
      <w:r w:rsidRPr="00AD1090">
        <w:rPr>
          <w:rFonts w:ascii="Times New Roman" w:eastAsia="Times New Roman" w:hAnsi="Times New Roman" w:cs="Times New Roman"/>
          <w:i/>
          <w:iCs/>
          <w:sz w:val="24"/>
          <w:szCs w:val="24"/>
          <w:highlight w:val="lightGray"/>
          <w:lang w:eastAsia="en-GB"/>
        </w:rPr>
        <w:t>can help you check the validity of a certificate by indicating the number and type of valid signatures in a document.</w:t>
      </w:r>
    </w:p>
    <w:p w14:paraId="3F842FE5" w14:textId="77777777" w:rsidR="003712E9" w:rsidRPr="00AD1090" w:rsidRDefault="003712E9" w:rsidP="003712E9">
      <w:pPr>
        <w:numPr>
          <w:ilvl w:val="0"/>
          <w:numId w:val="111"/>
        </w:numPr>
        <w:spacing w:after="0" w:line="240" w:lineRule="auto"/>
        <w:contextualSpacing/>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 xml:space="preserve">EU Trusted List Browser can be consulted in order to check whether the electronic signature provider and the trust service it provides are part of European Union Trusted List: </w:t>
      </w:r>
      <w:hyperlink r:id="rId21" w:anchor="/screen/home" w:history="1">
        <w:r w:rsidRPr="00AD1090">
          <w:rPr>
            <w:rFonts w:ascii="Times New Roman" w:eastAsia="Times New Roman" w:hAnsi="Times New Roman" w:cs="Times New Roman"/>
            <w:i/>
            <w:iCs/>
            <w:sz w:val="24"/>
            <w:szCs w:val="24"/>
            <w:highlight w:val="lightGray"/>
            <w:lang w:eastAsia="en-GB"/>
          </w:rPr>
          <w:t>https://esignature.ec.europa.eu/efda/tl-browser/#/screen/home</w:t>
        </w:r>
      </w:hyperlink>
      <w:r w:rsidRPr="00AD1090">
        <w:rPr>
          <w:rFonts w:ascii="Times New Roman" w:eastAsia="Times New Roman" w:hAnsi="Times New Roman" w:cs="Times New Roman"/>
          <w:sz w:val="24"/>
          <w:szCs w:val="24"/>
          <w:lang w:eastAsia="en-GB"/>
        </w:rPr>
        <w:t xml:space="preserve"> </w:t>
      </w:r>
    </w:p>
    <w:p w14:paraId="4D2E430D"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02CF21EB"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 xml:space="preserve">To make sure you use a QES compliant to </w:t>
      </w:r>
      <w:proofErr w:type="spellStart"/>
      <w:r w:rsidRPr="00AD1090">
        <w:rPr>
          <w:rFonts w:ascii="Times New Roman" w:eastAsia="Times New Roman" w:hAnsi="Times New Roman" w:cs="Times New Roman"/>
          <w:i/>
          <w:iCs/>
          <w:sz w:val="24"/>
          <w:szCs w:val="24"/>
          <w:highlight w:val="lightGray"/>
          <w:lang w:eastAsia="en-GB"/>
        </w:rPr>
        <w:t>eIDAS</w:t>
      </w:r>
      <w:proofErr w:type="spellEnd"/>
      <w:r w:rsidRPr="00AD1090">
        <w:rPr>
          <w:rFonts w:ascii="Times New Roman" w:eastAsia="Times New Roman" w:hAnsi="Times New Roman" w:cs="Times New Roman"/>
          <w:i/>
          <w:iCs/>
          <w:sz w:val="24"/>
          <w:szCs w:val="24"/>
          <w:highlight w:val="lightGray"/>
          <w:lang w:eastAsia="en-GB"/>
        </w:rPr>
        <w:t xml:space="preserve"> Regulation, you need to check that both the service provider and the qualified certificate generation service used are included in the EU Trusted List Browser.</w:t>
      </w:r>
    </w:p>
    <w:p w14:paraId="5F54DFD4"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561BAF58" w14:textId="77777777" w:rsidR="003712E9" w:rsidRPr="00AD1090" w:rsidRDefault="003712E9" w:rsidP="003712E9">
      <w:pPr>
        <w:numPr>
          <w:ilvl w:val="0"/>
          <w:numId w:val="110"/>
        </w:numPr>
        <w:spacing w:after="0" w:line="240" w:lineRule="auto"/>
        <w:contextualSpacing/>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t>Handwritten signature:</w:t>
      </w:r>
    </w:p>
    <w:p w14:paraId="7F229FF4"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p>
    <w:p w14:paraId="6E5F3D70" w14:textId="77777777" w:rsidR="003712E9" w:rsidRPr="00AD1090" w:rsidRDefault="003712E9" w:rsidP="003712E9">
      <w:pPr>
        <w:spacing w:after="0" w:line="240" w:lineRule="auto"/>
        <w:rPr>
          <w:rFonts w:ascii="Times New Roman" w:eastAsia="Times New Roman" w:hAnsi="Times New Roman" w:cs="Times New Roman"/>
          <w:i/>
          <w:iCs/>
          <w:sz w:val="24"/>
          <w:szCs w:val="24"/>
          <w:highlight w:val="lightGray"/>
          <w:lang w:eastAsia="en-GB"/>
        </w:rPr>
      </w:pPr>
      <w:r w:rsidRPr="00AD1090">
        <w:rPr>
          <w:rFonts w:ascii="Times New Roman" w:eastAsia="Times New Roman" w:hAnsi="Times New Roman" w:cs="Times New Roman"/>
          <w:i/>
          <w:iCs/>
          <w:sz w:val="24"/>
          <w:szCs w:val="24"/>
          <w:highlight w:val="lightGray"/>
          <w:lang w:eastAsia="en-GB"/>
        </w:rPr>
        <w:lastRenderedPageBreak/>
        <w:t>In case you do not have the possibility to sign the declaration using a qualified electronic signature (QES), please fill it in electronic</w:t>
      </w:r>
      <w:r>
        <w:rPr>
          <w:rFonts w:ascii="Times New Roman" w:eastAsia="Times New Roman" w:hAnsi="Times New Roman" w:cs="Times New Roman"/>
          <w:i/>
          <w:iCs/>
          <w:sz w:val="24"/>
          <w:szCs w:val="24"/>
          <w:highlight w:val="lightGray"/>
          <w:lang w:eastAsia="en-GB"/>
        </w:rPr>
        <w:t xml:space="preserve">ally, then print it and </w:t>
      </w:r>
      <w:r w:rsidRPr="00AD1090">
        <w:rPr>
          <w:rFonts w:ascii="Times New Roman" w:eastAsia="Times New Roman" w:hAnsi="Times New Roman" w:cs="Times New Roman"/>
          <w:i/>
          <w:iCs/>
          <w:sz w:val="24"/>
          <w:szCs w:val="24"/>
          <w:highlight w:val="lightGray"/>
          <w:lang w:eastAsia="en-GB"/>
        </w:rPr>
        <w:t xml:space="preserve">signed and dated </w:t>
      </w:r>
      <w:r>
        <w:rPr>
          <w:rFonts w:ascii="Times New Roman" w:eastAsia="Times New Roman" w:hAnsi="Times New Roman" w:cs="Times New Roman"/>
          <w:i/>
          <w:iCs/>
          <w:sz w:val="24"/>
          <w:szCs w:val="24"/>
          <w:highlight w:val="lightGray"/>
          <w:lang w:eastAsia="en-GB"/>
        </w:rPr>
        <w:t>it</w:t>
      </w:r>
      <w:r w:rsidRPr="00AD1090">
        <w:rPr>
          <w:rFonts w:ascii="Times New Roman" w:eastAsia="Times New Roman" w:hAnsi="Times New Roman" w:cs="Times New Roman"/>
          <w:i/>
          <w:iCs/>
          <w:sz w:val="24"/>
          <w:szCs w:val="24"/>
          <w:highlight w:val="lightGray"/>
          <w:lang w:eastAsia="en-GB"/>
        </w:rPr>
        <w:t xml:space="preserve"> using a hand-written signature.</w:t>
      </w:r>
    </w:p>
    <w:p w14:paraId="56C4DDCF" w14:textId="77777777" w:rsidR="003712E9" w:rsidRDefault="003712E9" w:rsidP="003712E9"/>
    <w:p w14:paraId="537F673E" w14:textId="77777777" w:rsidR="00F67063" w:rsidRDefault="00F67063" w:rsidP="00404591">
      <w:pPr>
        <w:tabs>
          <w:tab w:val="left" w:pos="0"/>
          <w:tab w:val="left" w:pos="510"/>
          <w:tab w:val="left" w:pos="10977"/>
        </w:tabs>
        <w:jc w:val="both"/>
        <w:rPr>
          <w:rFonts w:ascii="Times New Roman" w:hAnsi="Times New Roman" w:cs="Times New Roman"/>
          <w:sz w:val="24"/>
        </w:rPr>
      </w:pPr>
    </w:p>
    <w:sectPr w:rsidR="00F670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0BD1" w14:textId="77777777" w:rsidR="00DB33F6" w:rsidRDefault="00DB33F6" w:rsidP="00751E2D">
      <w:pPr>
        <w:spacing w:after="0" w:line="240" w:lineRule="auto"/>
      </w:pPr>
      <w:r>
        <w:separator/>
      </w:r>
    </w:p>
  </w:endnote>
  <w:endnote w:type="continuationSeparator" w:id="0">
    <w:p w14:paraId="4A89BC80" w14:textId="77777777" w:rsidR="00DB33F6" w:rsidRDefault="00DB33F6" w:rsidP="0075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ond (W1)">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4B7" w14:textId="77777777" w:rsidR="00DB33F6" w:rsidRDefault="00DB3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57663"/>
      <w:docPartObj>
        <w:docPartGallery w:val="Page Numbers (Bottom of Page)"/>
        <w:docPartUnique/>
      </w:docPartObj>
    </w:sdtPr>
    <w:sdtEndPr>
      <w:rPr>
        <w:noProof/>
      </w:rPr>
    </w:sdtEndPr>
    <w:sdtContent>
      <w:p w14:paraId="6777074A" w14:textId="289A5472" w:rsidR="00DB33F6" w:rsidRDefault="00DB33F6" w:rsidP="00F24530">
        <w:pPr>
          <w:pStyle w:val="Footer"/>
          <w:jc w:val="center"/>
        </w:pPr>
        <w:r>
          <w:fldChar w:fldCharType="begin"/>
        </w:r>
        <w:r>
          <w:instrText xml:space="preserve"> PAGE   \* MERGEFORMAT </w:instrText>
        </w:r>
        <w:r>
          <w:fldChar w:fldCharType="separate"/>
        </w:r>
        <w:r w:rsidR="00435313">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9E07" w14:textId="77777777" w:rsidR="00DB33F6" w:rsidRDefault="00DB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0283" w14:textId="77777777" w:rsidR="00DB33F6" w:rsidRDefault="00DB33F6" w:rsidP="00751E2D">
      <w:pPr>
        <w:spacing w:after="0" w:line="240" w:lineRule="auto"/>
      </w:pPr>
      <w:r>
        <w:separator/>
      </w:r>
    </w:p>
  </w:footnote>
  <w:footnote w:type="continuationSeparator" w:id="0">
    <w:p w14:paraId="37256B67" w14:textId="77777777" w:rsidR="00DB33F6" w:rsidRDefault="00DB33F6" w:rsidP="00751E2D">
      <w:pPr>
        <w:spacing w:after="0" w:line="240" w:lineRule="auto"/>
      </w:pPr>
      <w:r>
        <w:continuationSeparator/>
      </w:r>
    </w:p>
  </w:footnote>
  <w:footnote w:id="1">
    <w:p w14:paraId="1F5A34D7" w14:textId="284EE6A7" w:rsidR="00433CD3" w:rsidRDefault="00433CD3" w:rsidP="002A01E0">
      <w:pPr>
        <w:pStyle w:val="FootnoteText"/>
        <w:ind w:left="0" w:firstLine="0"/>
        <w:rPr>
          <w:rFonts w:eastAsia="Calibri"/>
        </w:rPr>
      </w:pPr>
      <w:r w:rsidRPr="5FC6FC27">
        <w:rPr>
          <w:rStyle w:val="FootnoteReference"/>
          <w:rFonts w:eastAsia="Calibri"/>
        </w:rPr>
        <w:footnoteRef/>
      </w:r>
      <w:r>
        <w:rPr>
          <w:rFonts w:eastAsia="Calibri"/>
        </w:rPr>
        <w:t xml:space="preserve"> </w:t>
      </w:r>
      <w:r w:rsidRPr="006D4479">
        <w:rPr>
          <w:rFonts w:eastAsia="Calibri"/>
          <w:sz w:val="18"/>
          <w:szCs w:val="18"/>
        </w:rPr>
        <w:t>More</w:t>
      </w:r>
      <w:r>
        <w:rPr>
          <w:rFonts w:eastAsia="Calibri"/>
          <w:sz w:val="18"/>
          <w:szCs w:val="18"/>
        </w:rPr>
        <w:t xml:space="preserve"> </w:t>
      </w:r>
      <w:r w:rsidRPr="006D4479">
        <w:rPr>
          <w:rFonts w:eastAsia="Calibri"/>
          <w:sz w:val="18"/>
          <w:szCs w:val="18"/>
        </w:rPr>
        <w:t xml:space="preserve">information about the NEB: </w:t>
      </w:r>
      <w:hyperlink r:id="rId1">
        <w:r w:rsidRPr="006D4479">
          <w:rPr>
            <w:rStyle w:val="Hyperlink"/>
            <w:rFonts w:eastAsia="Calibri"/>
            <w:sz w:val="18"/>
            <w:szCs w:val="18"/>
          </w:rPr>
          <w:t>https://europa.eu/new-european-bauhaus/index_en</w:t>
        </w:r>
      </w:hyperlink>
      <w:r w:rsidRPr="006D4479">
        <w:rPr>
          <w:rFonts w:eastAsia="Calibri"/>
          <w:sz w:val="18"/>
          <w:szCs w:val="18"/>
        </w:rPr>
        <w:t xml:space="preserve"> and in the Communication:</w:t>
      </w:r>
      <w:r>
        <w:rPr>
          <w:sz w:val="18"/>
          <w:szCs w:val="18"/>
          <w:lang w:val="en-IE"/>
        </w:rPr>
        <w:t xml:space="preserve"> </w:t>
      </w:r>
      <w:hyperlink r:id="rId2" w:history="1">
        <w:r w:rsidRPr="00433CD3">
          <w:rPr>
            <w:rStyle w:val="Hyperlink"/>
            <w:rFonts w:eastAsia="Calibri"/>
            <w:sz w:val="18"/>
            <w:szCs w:val="18"/>
          </w:rPr>
          <w:t>https://ec.europa.eu/commission/presscorner/api/files/document/print/en/qanda_21_4627/QANDA_21_4627_EN.pdf</w:t>
        </w:r>
      </w:hyperlink>
      <w:r w:rsidRPr="006D4479">
        <w:rPr>
          <w:rFonts w:eastAsia="Calibri"/>
          <w:sz w:val="18"/>
          <w:szCs w:val="18"/>
        </w:rPr>
        <w:t>.</w:t>
      </w:r>
    </w:p>
  </w:footnote>
  <w:footnote w:id="2">
    <w:p w14:paraId="791BF95B" w14:textId="77777777" w:rsidR="00DB33F6" w:rsidRPr="001A0812" w:rsidRDefault="00DB33F6" w:rsidP="00CF18E9">
      <w:pPr>
        <w:pStyle w:val="FootnoteText"/>
        <w:ind w:left="284" w:hanging="284"/>
        <w:rPr>
          <w:szCs w:val="18"/>
        </w:rPr>
      </w:pPr>
      <w:r w:rsidRPr="001A0812">
        <w:rPr>
          <w:rStyle w:val="FootnoteReference"/>
          <w:szCs w:val="18"/>
        </w:rPr>
        <w:footnoteRef/>
      </w:r>
      <w:r w:rsidRPr="001A0812">
        <w:rPr>
          <w:szCs w:val="18"/>
        </w:rPr>
        <w:tab/>
        <w:t>BIC or SWIFT code for countries with no IBAN code.</w:t>
      </w:r>
    </w:p>
  </w:footnote>
  <w:footnote w:id="3">
    <w:p w14:paraId="413A1A95" w14:textId="77777777" w:rsidR="00DB33F6" w:rsidRDefault="00DB33F6" w:rsidP="00751E2D">
      <w:pPr>
        <w:pStyle w:val="FootnoteText"/>
        <w:ind w:left="240" w:hanging="240"/>
        <w:rPr>
          <w:lang w:val="en-GB" w:eastAsia="ko-KR"/>
        </w:rPr>
      </w:pPr>
      <w:r>
        <w:rPr>
          <w:rStyle w:val="FootnoteReference"/>
          <w:lang w:val="en-GB"/>
        </w:rPr>
        <w:footnoteRef/>
      </w:r>
      <w:r>
        <w:rPr>
          <w:lang w:val="en-GB"/>
        </w:rPr>
        <w:t xml:space="preserve"> </w:t>
      </w:r>
      <w:r>
        <w:rPr>
          <w:lang w:val="en-GB"/>
        </w:rPr>
        <w:tab/>
      </w:r>
      <w:r>
        <w:rPr>
          <w:lang w:val="en-GB" w:eastAsia="ko-KR"/>
        </w:rPr>
        <w:t>Council Regulation (Euratom, EC) No 2185/96 of 11 November 1996 concerning on-the-spot checks and inspection carried out by the Commission in order to protect the European Communities’ financial interests against fraud and other irregularities (OJ L 292, 15.11.1996).</w:t>
      </w:r>
    </w:p>
  </w:footnote>
  <w:footnote w:id="4">
    <w:p w14:paraId="6D1AB026" w14:textId="77777777" w:rsidR="00DB33F6" w:rsidRDefault="00DB33F6" w:rsidP="00751E2D">
      <w:pPr>
        <w:pStyle w:val="FootnoteText"/>
        <w:ind w:left="284" w:hanging="284"/>
      </w:pPr>
      <w:r>
        <w:rPr>
          <w:rStyle w:val="FootnoteReference"/>
        </w:rPr>
        <w:footnoteRef/>
      </w:r>
      <w:r>
        <w:t xml:space="preserve"> </w:t>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w:t>
      </w:r>
    </w:p>
  </w:footnote>
  <w:footnote w:id="5">
    <w:p w14:paraId="33E4A2D5" w14:textId="77777777" w:rsidR="00DB33F6" w:rsidRDefault="00DB33F6" w:rsidP="00751E2D">
      <w:pPr>
        <w:pStyle w:val="CM4"/>
        <w:spacing w:before="60" w:after="60"/>
        <w:ind w:left="284" w:hanging="284"/>
        <w:jc w:val="both"/>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Calibri" w:hAnsi="Times New Roman"/>
          <w:bCs/>
          <w:color w:val="000000"/>
          <w:sz w:val="20"/>
          <w:szCs w:val="20"/>
        </w:rPr>
        <w:t>Regulation (EU, Euratom) No 966/2012 of the European Parliament and of the Council of 25 October 2012 on the financial rules applicable to the general budget of the Union and repealing Council Regulation (EC, Euratom) No 1605/2002 (OJ L218, 26.10.2012).</w:t>
      </w:r>
    </w:p>
  </w:footnote>
  <w:footnote w:id="6">
    <w:p w14:paraId="65479720" w14:textId="77777777" w:rsidR="00DB33F6" w:rsidRDefault="00DB33F6" w:rsidP="00751E2D">
      <w:pPr>
        <w:pStyle w:val="Default"/>
        <w:rPr>
          <w:lang w:val="en-GB"/>
        </w:rPr>
      </w:pPr>
      <w:r>
        <w:rPr>
          <w:rStyle w:val="FootnoteReference"/>
        </w:rPr>
        <w:footnoteRef/>
      </w:r>
      <w:r>
        <w:rPr>
          <w:lang w:val="en-GB"/>
        </w:rPr>
        <w:t xml:space="preserve"> </w:t>
      </w:r>
      <w:r>
        <w:rPr>
          <w:sz w:val="19"/>
          <w:szCs w:val="19"/>
          <w:lang w:val="en-GB"/>
        </w:rPr>
        <w:t>OJ 45, 14.6.1962, p. 1385.</w:t>
      </w:r>
    </w:p>
  </w:footnote>
  <w:footnote w:id="7">
    <w:p w14:paraId="66479B5E" w14:textId="77777777" w:rsidR="00A83113" w:rsidRDefault="00A83113" w:rsidP="002A01E0">
      <w:pPr>
        <w:pStyle w:val="FootnoteText"/>
        <w:ind w:left="0" w:firstLine="0"/>
        <w:rPr>
          <w:rFonts w:eastAsia="Calibri"/>
        </w:rPr>
      </w:pPr>
      <w:r w:rsidRPr="5FC6FC27">
        <w:rPr>
          <w:rStyle w:val="FootnoteReference"/>
          <w:rFonts w:eastAsia="Calibri"/>
        </w:rPr>
        <w:footnoteRef/>
      </w:r>
      <w:r>
        <w:rPr>
          <w:rFonts w:eastAsia="Calibri"/>
        </w:rPr>
        <w:t xml:space="preserve"> </w:t>
      </w:r>
      <w:r w:rsidRPr="006D4479">
        <w:rPr>
          <w:rFonts w:eastAsia="Calibri"/>
          <w:sz w:val="18"/>
          <w:szCs w:val="18"/>
        </w:rPr>
        <w:t>More</w:t>
      </w:r>
      <w:r>
        <w:rPr>
          <w:rFonts w:eastAsia="Calibri"/>
          <w:sz w:val="18"/>
          <w:szCs w:val="18"/>
        </w:rPr>
        <w:t xml:space="preserve"> </w:t>
      </w:r>
      <w:r w:rsidRPr="006D4479">
        <w:rPr>
          <w:rFonts w:eastAsia="Calibri"/>
          <w:sz w:val="18"/>
          <w:szCs w:val="18"/>
        </w:rPr>
        <w:t xml:space="preserve">information about the NEB: </w:t>
      </w:r>
      <w:hyperlink r:id="rId3">
        <w:r w:rsidRPr="006D4479">
          <w:rPr>
            <w:rStyle w:val="Hyperlink"/>
            <w:rFonts w:eastAsia="Calibri"/>
            <w:sz w:val="18"/>
            <w:szCs w:val="18"/>
          </w:rPr>
          <w:t>https://europa.eu/new-european-bauhaus/index_en</w:t>
        </w:r>
      </w:hyperlink>
      <w:r w:rsidRPr="006D4479">
        <w:rPr>
          <w:rFonts w:eastAsia="Calibri"/>
          <w:sz w:val="18"/>
          <w:szCs w:val="18"/>
        </w:rPr>
        <w:t xml:space="preserve"> and in the Communication:</w:t>
      </w:r>
      <w:r w:rsidRPr="006D4479">
        <w:rPr>
          <w:sz w:val="18"/>
          <w:szCs w:val="18"/>
        </w:rPr>
        <w:br/>
      </w:r>
      <w:r w:rsidRPr="006D4479">
        <w:rPr>
          <w:rFonts w:eastAsia="Calibri"/>
          <w:sz w:val="18"/>
          <w:szCs w:val="18"/>
        </w:rPr>
        <w:t xml:space="preserve">  </w:t>
      </w:r>
      <w:hyperlink r:id="rId4">
        <w:r w:rsidRPr="006D4479">
          <w:rPr>
            <w:rStyle w:val="Hyperlink"/>
            <w:rFonts w:eastAsia="Calibri"/>
            <w:sz w:val="18"/>
            <w:szCs w:val="18"/>
          </w:rPr>
          <w:t>https://ec.europa.eu/commission/presscorner/api/files/document/print/en/qanda_21_4627/QANDA_21_4627_EN.pdf</w:t>
        </w:r>
      </w:hyperlink>
      <w:r w:rsidRPr="006D4479">
        <w:rPr>
          <w:rFonts w:eastAsia="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6482" w14:textId="77777777" w:rsidR="00DB33F6" w:rsidRDefault="00DB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B346" w14:textId="77777777" w:rsidR="00DB33F6" w:rsidRPr="003A31BC" w:rsidRDefault="00DB33F6" w:rsidP="00611AAE">
    <w:pPr>
      <w:pStyle w:val="Header"/>
      <w:rPr>
        <w:sz w:val="16"/>
        <w:szCs w:val="16"/>
      </w:rPr>
    </w:pPr>
    <w:r w:rsidRPr="00611AAE">
      <w:rPr>
        <w:sz w:val="16"/>
        <w:szCs w:val="16"/>
        <w:highlight w:val="yellow"/>
      </w:rPr>
      <w:t>Contract number:</w:t>
    </w:r>
    <w:r w:rsidRPr="003A31BC">
      <w:rPr>
        <w:sz w:val="16"/>
        <w:szCs w:val="16"/>
      </w:rPr>
      <w:t xml:space="preserve"> </w:t>
    </w:r>
  </w:p>
  <w:p w14:paraId="52D7501B" w14:textId="77777777" w:rsidR="00DB33F6" w:rsidRDefault="00DB3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FCA" w14:textId="77777777" w:rsidR="00DB33F6" w:rsidRDefault="00DB3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842C1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4C76C12"/>
    <w:multiLevelType w:val="hybridMultilevel"/>
    <w:tmpl w:val="2B8E5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6C26A5"/>
    <w:multiLevelType w:val="hybridMultilevel"/>
    <w:tmpl w:val="9D58DDF8"/>
    <w:lvl w:ilvl="0" w:tplc="EF44AF68">
      <w:start w:val="1"/>
      <w:numFmt w:val="decimal"/>
      <w:lvlText w:val="%1."/>
      <w:lvlJc w:val="left"/>
      <w:pPr>
        <w:ind w:left="720" w:hanging="360"/>
      </w:pPr>
    </w:lvl>
    <w:lvl w:ilvl="1" w:tplc="B6682266">
      <w:start w:val="1"/>
      <w:numFmt w:val="lowerLetter"/>
      <w:lvlText w:val="%2."/>
      <w:lvlJc w:val="left"/>
      <w:pPr>
        <w:ind w:left="1440" w:hanging="360"/>
      </w:pPr>
    </w:lvl>
    <w:lvl w:ilvl="2" w:tplc="27182A7E">
      <w:start w:val="1"/>
      <w:numFmt w:val="lowerRoman"/>
      <w:lvlText w:val="%3."/>
      <w:lvlJc w:val="right"/>
      <w:pPr>
        <w:ind w:left="2160" w:hanging="180"/>
      </w:pPr>
    </w:lvl>
    <w:lvl w:ilvl="3" w:tplc="928A28B6">
      <w:start w:val="1"/>
      <w:numFmt w:val="decimal"/>
      <w:lvlText w:val="%4."/>
      <w:lvlJc w:val="left"/>
      <w:pPr>
        <w:ind w:left="2880" w:hanging="360"/>
      </w:pPr>
    </w:lvl>
    <w:lvl w:ilvl="4" w:tplc="5CB2825C">
      <w:start w:val="1"/>
      <w:numFmt w:val="lowerLetter"/>
      <w:lvlText w:val="%5."/>
      <w:lvlJc w:val="left"/>
      <w:pPr>
        <w:ind w:left="3600" w:hanging="360"/>
      </w:pPr>
    </w:lvl>
    <w:lvl w:ilvl="5" w:tplc="774C04AC">
      <w:start w:val="1"/>
      <w:numFmt w:val="lowerRoman"/>
      <w:lvlText w:val="%6."/>
      <w:lvlJc w:val="right"/>
      <w:pPr>
        <w:ind w:left="4320" w:hanging="180"/>
      </w:pPr>
    </w:lvl>
    <w:lvl w:ilvl="6" w:tplc="776862E0">
      <w:start w:val="1"/>
      <w:numFmt w:val="decimal"/>
      <w:lvlText w:val="%7."/>
      <w:lvlJc w:val="left"/>
      <w:pPr>
        <w:ind w:left="5040" w:hanging="360"/>
      </w:pPr>
    </w:lvl>
    <w:lvl w:ilvl="7" w:tplc="87CC02D6">
      <w:start w:val="1"/>
      <w:numFmt w:val="lowerLetter"/>
      <w:lvlText w:val="%8."/>
      <w:lvlJc w:val="left"/>
      <w:pPr>
        <w:ind w:left="5760" w:hanging="360"/>
      </w:pPr>
    </w:lvl>
    <w:lvl w:ilvl="8" w:tplc="346EE72C">
      <w:start w:val="1"/>
      <w:numFmt w:val="lowerRoman"/>
      <w:lvlText w:val="%9."/>
      <w:lvlJc w:val="right"/>
      <w:pPr>
        <w:ind w:left="6480" w:hanging="180"/>
      </w:pPr>
    </w:lvl>
  </w:abstractNum>
  <w:abstractNum w:abstractNumId="6" w15:restartNumberingAfterBreak="0">
    <w:nsid w:val="0A0E7DEF"/>
    <w:multiLevelType w:val="hybridMultilevel"/>
    <w:tmpl w:val="3000D828"/>
    <w:lvl w:ilvl="0" w:tplc="38DE2A74">
      <w:start w:val="1"/>
      <w:numFmt w:val="upperRoman"/>
      <w:pStyle w:val="heading5"/>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93727"/>
    <w:multiLevelType w:val="hybridMultilevel"/>
    <w:tmpl w:val="6F6C1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E2D14A0"/>
    <w:multiLevelType w:val="hybridMultilevel"/>
    <w:tmpl w:val="A8DC6D58"/>
    <w:lvl w:ilvl="0" w:tplc="87822856">
      <w:start w:val="1"/>
      <w:numFmt w:val="decimal"/>
      <w:lvlText w:val="%1."/>
      <w:lvlJc w:val="left"/>
      <w:pPr>
        <w:ind w:left="360" w:hanging="360"/>
      </w:pPr>
    </w:lvl>
    <w:lvl w:ilvl="1" w:tplc="39889B20">
      <w:start w:val="6"/>
      <w:numFmt w:val="decimal"/>
      <w:lvlText w:val="ARTICLE %2 - "/>
      <w:lvlJc w:val="left"/>
      <w:pPr>
        <w:ind w:left="2124" w:hanging="360"/>
      </w:pPr>
      <w:rPr>
        <w:rFonts w:ascii="Times New Roman" w:hAnsi="Times New Roman" w:cs="Times New Roman" w:hint="default"/>
      </w:rPr>
    </w:lvl>
    <w:lvl w:ilvl="2" w:tplc="6804ED0C">
      <w:start w:val="1"/>
      <w:numFmt w:val="lowerRoman"/>
      <w:lvlText w:val="%3."/>
      <w:lvlJc w:val="right"/>
      <w:pPr>
        <w:ind w:left="1080" w:hanging="180"/>
      </w:pPr>
    </w:lvl>
    <w:lvl w:ilvl="3" w:tplc="A112D238">
      <w:start w:val="1"/>
      <w:numFmt w:val="decimal"/>
      <w:lvlText w:val="%4."/>
      <w:lvlJc w:val="left"/>
      <w:pPr>
        <w:ind w:left="1440" w:hanging="360"/>
      </w:pPr>
    </w:lvl>
    <w:lvl w:ilvl="4" w:tplc="66C293D4">
      <w:start w:val="1"/>
      <w:numFmt w:val="lowerLetter"/>
      <w:lvlText w:val="%5."/>
      <w:lvlJc w:val="left"/>
      <w:pPr>
        <w:ind w:left="1800" w:hanging="360"/>
      </w:pPr>
    </w:lvl>
    <w:lvl w:ilvl="5" w:tplc="C2A014C0">
      <w:start w:val="1"/>
      <w:numFmt w:val="lowerRoman"/>
      <w:lvlText w:val="%6."/>
      <w:lvlJc w:val="right"/>
      <w:pPr>
        <w:ind w:left="2160" w:hanging="180"/>
      </w:pPr>
    </w:lvl>
    <w:lvl w:ilvl="6" w:tplc="5C58FA66">
      <w:start w:val="1"/>
      <w:numFmt w:val="decimal"/>
      <w:lvlText w:val="%7."/>
      <w:lvlJc w:val="left"/>
      <w:pPr>
        <w:ind w:left="2520" w:hanging="360"/>
      </w:pPr>
    </w:lvl>
    <w:lvl w:ilvl="7" w:tplc="A782C28C">
      <w:start w:val="1"/>
      <w:numFmt w:val="lowerLetter"/>
      <w:lvlText w:val="%8."/>
      <w:lvlJc w:val="left"/>
      <w:pPr>
        <w:ind w:left="2880" w:hanging="360"/>
      </w:pPr>
    </w:lvl>
    <w:lvl w:ilvl="8" w:tplc="E56CFFD0">
      <w:start w:val="1"/>
      <w:numFmt w:val="lowerRoman"/>
      <w:lvlText w:val="%9."/>
      <w:lvlJc w:val="right"/>
      <w:pPr>
        <w:ind w:left="3240" w:hanging="180"/>
      </w:pPr>
    </w:lvl>
  </w:abstractNum>
  <w:abstractNum w:abstractNumId="9" w15:restartNumberingAfterBreak="0">
    <w:nsid w:val="0FB136CA"/>
    <w:multiLevelType w:val="hybridMultilevel"/>
    <w:tmpl w:val="7CAC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C6EBE"/>
    <w:multiLevelType w:val="hybridMultilevel"/>
    <w:tmpl w:val="B3F661C0"/>
    <w:lvl w:ilvl="0" w:tplc="DE004AAA">
      <w:start w:val="1"/>
      <w:numFmt w:val="lowerLetter"/>
      <w:lvlText w:val="(%1)"/>
      <w:lvlJc w:val="left"/>
      <w:pPr>
        <w:ind w:left="1800" w:hanging="360"/>
      </w:pPr>
    </w:lvl>
    <w:lvl w:ilvl="1" w:tplc="DFC41F18">
      <w:start w:val="1"/>
      <w:numFmt w:val="lowerLetter"/>
      <w:lvlText w:val="(%2)"/>
      <w:lvlJc w:val="left"/>
      <w:pPr>
        <w:ind w:left="2520" w:hanging="360"/>
      </w:pPr>
      <w:rPr>
        <w:sz w:val="24"/>
        <w:szCs w:val="24"/>
      </w:r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10EB319E"/>
    <w:multiLevelType w:val="hybridMultilevel"/>
    <w:tmpl w:val="96C69B90"/>
    <w:lvl w:ilvl="0" w:tplc="D92284B4">
      <w:start w:val="1"/>
      <w:numFmt w:val="decimal"/>
      <w:lvlText w:val="%1."/>
      <w:lvlJc w:val="left"/>
      <w:pPr>
        <w:ind w:left="360" w:hanging="360"/>
      </w:pPr>
    </w:lvl>
    <w:lvl w:ilvl="1" w:tplc="4C40AD3C">
      <w:start w:val="2"/>
      <w:numFmt w:val="decimal"/>
      <w:lvlText w:val="ARTICLE %2 - "/>
      <w:lvlJc w:val="left"/>
      <w:pPr>
        <w:ind w:left="2124" w:hanging="360"/>
      </w:pPr>
      <w:rPr>
        <w:rFonts w:ascii="Times New Roman" w:hAnsi="Times New Roman" w:cs="Times New Roman" w:hint="default"/>
      </w:rPr>
    </w:lvl>
    <w:lvl w:ilvl="2" w:tplc="BE6CB072">
      <w:start w:val="1"/>
      <w:numFmt w:val="lowerRoman"/>
      <w:lvlText w:val="%3."/>
      <w:lvlJc w:val="right"/>
      <w:pPr>
        <w:ind w:left="1080" w:hanging="180"/>
      </w:pPr>
    </w:lvl>
    <w:lvl w:ilvl="3" w:tplc="909E96C0">
      <w:start w:val="1"/>
      <w:numFmt w:val="decimal"/>
      <w:lvlText w:val="%4."/>
      <w:lvlJc w:val="left"/>
      <w:pPr>
        <w:ind w:left="1440" w:hanging="360"/>
      </w:pPr>
    </w:lvl>
    <w:lvl w:ilvl="4" w:tplc="EC02B1EC">
      <w:start w:val="1"/>
      <w:numFmt w:val="lowerLetter"/>
      <w:lvlText w:val="%5."/>
      <w:lvlJc w:val="left"/>
      <w:pPr>
        <w:ind w:left="1800" w:hanging="360"/>
      </w:pPr>
    </w:lvl>
    <w:lvl w:ilvl="5" w:tplc="2646C97E">
      <w:start w:val="1"/>
      <w:numFmt w:val="lowerRoman"/>
      <w:lvlText w:val="%6."/>
      <w:lvlJc w:val="right"/>
      <w:pPr>
        <w:ind w:left="2160" w:hanging="180"/>
      </w:pPr>
    </w:lvl>
    <w:lvl w:ilvl="6" w:tplc="71148B4E">
      <w:start w:val="1"/>
      <w:numFmt w:val="decimal"/>
      <w:lvlText w:val="%7."/>
      <w:lvlJc w:val="left"/>
      <w:pPr>
        <w:ind w:left="2520" w:hanging="360"/>
      </w:pPr>
    </w:lvl>
    <w:lvl w:ilvl="7" w:tplc="9AB8EC92">
      <w:start w:val="1"/>
      <w:numFmt w:val="lowerLetter"/>
      <w:lvlText w:val="%8."/>
      <w:lvlJc w:val="left"/>
      <w:pPr>
        <w:ind w:left="2880" w:hanging="360"/>
      </w:pPr>
    </w:lvl>
    <w:lvl w:ilvl="8" w:tplc="430695B4">
      <w:start w:val="1"/>
      <w:numFmt w:val="lowerRoman"/>
      <w:lvlText w:val="%9."/>
      <w:lvlJc w:val="right"/>
      <w:pPr>
        <w:ind w:left="3240" w:hanging="180"/>
      </w:pPr>
    </w:lvl>
  </w:abstractNum>
  <w:abstractNum w:abstractNumId="12" w15:restartNumberingAfterBreak="0">
    <w:nsid w:val="12347710"/>
    <w:multiLevelType w:val="hybridMultilevel"/>
    <w:tmpl w:val="FCCA6A3C"/>
    <w:lvl w:ilvl="0" w:tplc="5D948C6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14" w15:restartNumberingAfterBreak="0">
    <w:nsid w:val="13926D05"/>
    <w:multiLevelType w:val="hybridMultilevel"/>
    <w:tmpl w:val="B07C2992"/>
    <w:lvl w:ilvl="0" w:tplc="96104C2C">
      <w:start w:val="1"/>
      <w:numFmt w:val="decimal"/>
      <w:lvlText w:val="%1."/>
      <w:lvlJc w:val="left"/>
      <w:pPr>
        <w:ind w:left="360" w:hanging="360"/>
      </w:pPr>
    </w:lvl>
    <w:lvl w:ilvl="1" w:tplc="181431C2">
      <w:start w:val="11"/>
      <w:numFmt w:val="decimal"/>
      <w:lvlText w:val="ARTICLE %2 - "/>
      <w:lvlJc w:val="left"/>
      <w:pPr>
        <w:ind w:left="2124" w:hanging="360"/>
      </w:pPr>
      <w:rPr>
        <w:rFonts w:ascii="Times New Roman" w:hAnsi="Times New Roman" w:cs="Times New Roman" w:hint="default"/>
      </w:rPr>
    </w:lvl>
    <w:lvl w:ilvl="2" w:tplc="3086E782">
      <w:start w:val="1"/>
      <w:numFmt w:val="lowerRoman"/>
      <w:lvlText w:val="%3."/>
      <w:lvlJc w:val="right"/>
      <w:pPr>
        <w:ind w:left="1080" w:hanging="180"/>
      </w:pPr>
    </w:lvl>
    <w:lvl w:ilvl="3" w:tplc="E3469948">
      <w:start w:val="1"/>
      <w:numFmt w:val="decimal"/>
      <w:lvlText w:val="%4."/>
      <w:lvlJc w:val="left"/>
      <w:pPr>
        <w:ind w:left="1440" w:hanging="360"/>
      </w:pPr>
    </w:lvl>
    <w:lvl w:ilvl="4" w:tplc="CD7C9B80">
      <w:start w:val="1"/>
      <w:numFmt w:val="lowerLetter"/>
      <w:lvlText w:val="%5."/>
      <w:lvlJc w:val="left"/>
      <w:pPr>
        <w:ind w:left="1800" w:hanging="360"/>
      </w:pPr>
    </w:lvl>
    <w:lvl w:ilvl="5" w:tplc="E6307B80">
      <w:start w:val="1"/>
      <w:numFmt w:val="lowerRoman"/>
      <w:lvlText w:val="%6."/>
      <w:lvlJc w:val="right"/>
      <w:pPr>
        <w:ind w:left="2160" w:hanging="180"/>
      </w:pPr>
    </w:lvl>
    <w:lvl w:ilvl="6" w:tplc="3C3C210C">
      <w:start w:val="1"/>
      <w:numFmt w:val="decimal"/>
      <w:lvlText w:val="%7."/>
      <w:lvlJc w:val="left"/>
      <w:pPr>
        <w:ind w:left="2520" w:hanging="360"/>
      </w:pPr>
    </w:lvl>
    <w:lvl w:ilvl="7" w:tplc="232CAE3A">
      <w:start w:val="1"/>
      <w:numFmt w:val="lowerLetter"/>
      <w:lvlText w:val="%8."/>
      <w:lvlJc w:val="left"/>
      <w:pPr>
        <w:ind w:left="2880" w:hanging="360"/>
      </w:pPr>
    </w:lvl>
    <w:lvl w:ilvl="8" w:tplc="898C3F7E">
      <w:start w:val="1"/>
      <w:numFmt w:val="lowerRoman"/>
      <w:lvlText w:val="%9."/>
      <w:lvlJc w:val="right"/>
      <w:pPr>
        <w:ind w:left="3240" w:hanging="180"/>
      </w:pPr>
    </w:lvl>
  </w:abstractNum>
  <w:abstractNum w:abstractNumId="15" w15:restartNumberingAfterBreak="0">
    <w:nsid w:val="13B241A1"/>
    <w:multiLevelType w:val="multilevel"/>
    <w:tmpl w:val="1DA6BA16"/>
    <w:name w:val="List Number__2"/>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57D7E27"/>
    <w:multiLevelType w:val="hybridMultilevel"/>
    <w:tmpl w:val="748220BA"/>
    <w:lvl w:ilvl="0" w:tplc="3AF2D088">
      <w:start w:val="1"/>
      <w:numFmt w:val="decimal"/>
      <w:lvlText w:val="%1."/>
      <w:lvlJc w:val="left"/>
      <w:pPr>
        <w:ind w:left="360" w:hanging="360"/>
      </w:pPr>
    </w:lvl>
    <w:lvl w:ilvl="1" w:tplc="D66696F8">
      <w:start w:val="14"/>
      <w:numFmt w:val="decimal"/>
      <w:lvlText w:val="ARTICLE %2 - "/>
      <w:lvlJc w:val="left"/>
      <w:pPr>
        <w:ind w:left="2124" w:hanging="360"/>
      </w:pPr>
      <w:rPr>
        <w:rFonts w:ascii="Times New Roman" w:hAnsi="Times New Roman" w:cs="Times New Roman" w:hint="default"/>
      </w:rPr>
    </w:lvl>
    <w:lvl w:ilvl="2" w:tplc="8738F7DC">
      <w:start w:val="1"/>
      <w:numFmt w:val="lowerRoman"/>
      <w:lvlText w:val="%3."/>
      <w:lvlJc w:val="right"/>
      <w:pPr>
        <w:ind w:left="1080" w:hanging="180"/>
      </w:pPr>
    </w:lvl>
    <w:lvl w:ilvl="3" w:tplc="3AEE3EF2">
      <w:start w:val="1"/>
      <w:numFmt w:val="decimal"/>
      <w:lvlText w:val="%4."/>
      <w:lvlJc w:val="left"/>
      <w:pPr>
        <w:ind w:left="1440" w:hanging="360"/>
      </w:pPr>
    </w:lvl>
    <w:lvl w:ilvl="4" w:tplc="47B8B5FA">
      <w:start w:val="1"/>
      <w:numFmt w:val="lowerLetter"/>
      <w:lvlText w:val="%5."/>
      <w:lvlJc w:val="left"/>
      <w:pPr>
        <w:ind w:left="1800" w:hanging="360"/>
      </w:pPr>
    </w:lvl>
    <w:lvl w:ilvl="5" w:tplc="AA504726">
      <w:start w:val="1"/>
      <w:numFmt w:val="lowerRoman"/>
      <w:lvlText w:val="%6."/>
      <w:lvlJc w:val="right"/>
      <w:pPr>
        <w:ind w:left="2160" w:hanging="180"/>
      </w:pPr>
    </w:lvl>
    <w:lvl w:ilvl="6" w:tplc="E89436C4">
      <w:start w:val="1"/>
      <w:numFmt w:val="decimal"/>
      <w:lvlText w:val="%7."/>
      <w:lvlJc w:val="left"/>
      <w:pPr>
        <w:ind w:left="2520" w:hanging="360"/>
      </w:pPr>
    </w:lvl>
    <w:lvl w:ilvl="7" w:tplc="5B9CF162">
      <w:start w:val="1"/>
      <w:numFmt w:val="lowerLetter"/>
      <w:lvlText w:val="%8."/>
      <w:lvlJc w:val="left"/>
      <w:pPr>
        <w:ind w:left="2880" w:hanging="360"/>
      </w:pPr>
    </w:lvl>
    <w:lvl w:ilvl="8" w:tplc="F91C3F98">
      <w:start w:val="1"/>
      <w:numFmt w:val="lowerRoman"/>
      <w:lvlText w:val="%9."/>
      <w:lvlJc w:val="right"/>
      <w:pPr>
        <w:ind w:left="3240" w:hanging="180"/>
      </w:pPr>
    </w:lvl>
  </w:abstractNum>
  <w:abstractNum w:abstractNumId="17" w15:restartNumberingAfterBreak="0">
    <w:nsid w:val="169D4099"/>
    <w:multiLevelType w:val="hybridMultilevel"/>
    <w:tmpl w:val="E3C24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E7372B"/>
    <w:multiLevelType w:val="hybridMultilevel"/>
    <w:tmpl w:val="3BC2E160"/>
    <w:lvl w:ilvl="0" w:tplc="F22E8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0B40FDF4"/>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ascii="Times New Roman" w:eastAsia="Times New Roman" w:hAnsi="Times New Roman" w:cs="Times New Roman"/>
      </w:rPr>
    </w:lvl>
    <w:lvl w:ilvl="2">
      <w:start w:val="1"/>
      <w:numFmt w:val="lowerLetter"/>
      <w:pStyle w:val="Point1number"/>
      <w:lvlText w:val="(%3)"/>
      <w:lvlJc w:val="left"/>
      <w:pPr>
        <w:tabs>
          <w:tab w:val="num" w:pos="1417"/>
        </w:tabs>
        <w:ind w:left="1417" w:hanging="567"/>
      </w:pPr>
      <w:rPr>
        <w:rFonts w:ascii="Times New Roman" w:eastAsia="Times New Roman" w:hAnsi="Times New Roman" w:cs="Times New Roman"/>
      </w:rPr>
    </w:lvl>
    <w:lvl w:ilvl="3">
      <w:start w:val="1"/>
      <w:numFmt w:val="lowerLetter"/>
      <w:pStyle w:val="Point1letter"/>
      <w:lvlText w:val="(%4)"/>
      <w:lvlJc w:val="left"/>
      <w:pPr>
        <w:tabs>
          <w:tab w:val="num" w:pos="1417"/>
        </w:tabs>
        <w:ind w:left="1417" w:hanging="567"/>
      </w:pPr>
      <w:rPr>
        <w:rFonts w:cs="Times New Roman"/>
        <w:strike w:val="0"/>
        <w:dstrike w:val="0"/>
        <w:u w:val="none"/>
        <w:effect w:val="none"/>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15:restartNumberingAfterBreak="0">
    <w:nsid w:val="1BE25EEB"/>
    <w:multiLevelType w:val="hybridMultilevel"/>
    <w:tmpl w:val="5286401C"/>
    <w:lvl w:ilvl="0" w:tplc="C67897A2">
      <w:start w:val="1"/>
      <w:numFmt w:val="decimal"/>
      <w:lvlText w:val="%1."/>
      <w:lvlJc w:val="left"/>
      <w:pPr>
        <w:ind w:left="720" w:hanging="360"/>
      </w:pPr>
    </w:lvl>
    <w:lvl w:ilvl="1" w:tplc="D03AD178">
      <w:start w:val="1"/>
      <w:numFmt w:val="lowerLetter"/>
      <w:lvlText w:val="%2."/>
      <w:lvlJc w:val="left"/>
      <w:pPr>
        <w:ind w:left="1440" w:hanging="360"/>
      </w:pPr>
    </w:lvl>
    <w:lvl w:ilvl="2" w:tplc="7F403464">
      <w:start w:val="1"/>
      <w:numFmt w:val="lowerRoman"/>
      <w:lvlText w:val="%3."/>
      <w:lvlJc w:val="right"/>
      <w:pPr>
        <w:ind w:left="2160" w:hanging="180"/>
      </w:pPr>
    </w:lvl>
    <w:lvl w:ilvl="3" w:tplc="46D85576">
      <w:start w:val="1"/>
      <w:numFmt w:val="decimal"/>
      <w:lvlText w:val="%4."/>
      <w:lvlJc w:val="left"/>
      <w:pPr>
        <w:ind w:left="2880" w:hanging="360"/>
      </w:pPr>
    </w:lvl>
    <w:lvl w:ilvl="4" w:tplc="F64EC802">
      <w:start w:val="1"/>
      <w:numFmt w:val="lowerLetter"/>
      <w:lvlText w:val="%5."/>
      <w:lvlJc w:val="left"/>
      <w:pPr>
        <w:ind w:left="3600" w:hanging="360"/>
      </w:pPr>
    </w:lvl>
    <w:lvl w:ilvl="5" w:tplc="A15A8C9A">
      <w:start w:val="1"/>
      <w:numFmt w:val="lowerRoman"/>
      <w:lvlText w:val="%6."/>
      <w:lvlJc w:val="right"/>
      <w:pPr>
        <w:ind w:left="4320" w:hanging="180"/>
      </w:pPr>
    </w:lvl>
    <w:lvl w:ilvl="6" w:tplc="5BC2B230">
      <w:start w:val="1"/>
      <w:numFmt w:val="decimal"/>
      <w:lvlText w:val="%7."/>
      <w:lvlJc w:val="left"/>
      <w:pPr>
        <w:ind w:left="5040" w:hanging="360"/>
      </w:pPr>
    </w:lvl>
    <w:lvl w:ilvl="7" w:tplc="799E1618">
      <w:start w:val="1"/>
      <w:numFmt w:val="lowerLetter"/>
      <w:lvlText w:val="%8."/>
      <w:lvlJc w:val="left"/>
      <w:pPr>
        <w:ind w:left="5760" w:hanging="360"/>
      </w:pPr>
    </w:lvl>
    <w:lvl w:ilvl="8" w:tplc="E158AB8C">
      <w:start w:val="1"/>
      <w:numFmt w:val="lowerRoman"/>
      <w:lvlText w:val="%9."/>
      <w:lvlJc w:val="right"/>
      <w:pPr>
        <w:ind w:left="6480" w:hanging="180"/>
      </w:pPr>
    </w:lvl>
  </w:abstractNum>
  <w:abstractNum w:abstractNumId="22" w15:restartNumberingAfterBreak="0">
    <w:nsid w:val="1E665A78"/>
    <w:multiLevelType w:val="hybridMultilevel"/>
    <w:tmpl w:val="D514E6FC"/>
    <w:lvl w:ilvl="0" w:tplc="F57E6CF6">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0EE1175"/>
    <w:multiLevelType w:val="hybridMultilevel"/>
    <w:tmpl w:val="DCA44460"/>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1F149D6"/>
    <w:multiLevelType w:val="hybridMultilevel"/>
    <w:tmpl w:val="59766BD4"/>
    <w:lvl w:ilvl="0" w:tplc="4BF0B94A">
      <w:start w:val="1"/>
      <w:numFmt w:val="decimal"/>
      <w:lvlText w:val="%1."/>
      <w:lvlJc w:val="left"/>
      <w:pPr>
        <w:ind w:left="360" w:hanging="360"/>
      </w:pPr>
    </w:lvl>
    <w:lvl w:ilvl="1" w:tplc="2068AD6E">
      <w:start w:val="10"/>
      <w:numFmt w:val="decimal"/>
      <w:lvlText w:val="ARTICLE %2 - "/>
      <w:lvlJc w:val="left"/>
      <w:pPr>
        <w:ind w:left="2124" w:hanging="360"/>
      </w:pPr>
      <w:rPr>
        <w:rFonts w:ascii="Times New Roman" w:hAnsi="Times New Roman" w:cs="Times New Roman" w:hint="default"/>
      </w:rPr>
    </w:lvl>
    <w:lvl w:ilvl="2" w:tplc="F530C2BE">
      <w:start w:val="1"/>
      <w:numFmt w:val="lowerRoman"/>
      <w:lvlText w:val="%3."/>
      <w:lvlJc w:val="right"/>
      <w:pPr>
        <w:ind w:left="1080" w:hanging="180"/>
      </w:pPr>
    </w:lvl>
    <w:lvl w:ilvl="3" w:tplc="8598B34C">
      <w:start w:val="1"/>
      <w:numFmt w:val="decimal"/>
      <w:lvlText w:val="%4."/>
      <w:lvlJc w:val="left"/>
      <w:pPr>
        <w:ind w:left="1440" w:hanging="360"/>
      </w:pPr>
    </w:lvl>
    <w:lvl w:ilvl="4" w:tplc="10C6C37A">
      <w:start w:val="1"/>
      <w:numFmt w:val="lowerLetter"/>
      <w:lvlText w:val="%5."/>
      <w:lvlJc w:val="left"/>
      <w:pPr>
        <w:ind w:left="1800" w:hanging="360"/>
      </w:pPr>
    </w:lvl>
    <w:lvl w:ilvl="5" w:tplc="B8A669C6">
      <w:start w:val="1"/>
      <w:numFmt w:val="lowerRoman"/>
      <w:lvlText w:val="%6."/>
      <w:lvlJc w:val="right"/>
      <w:pPr>
        <w:ind w:left="2160" w:hanging="180"/>
      </w:pPr>
    </w:lvl>
    <w:lvl w:ilvl="6" w:tplc="2B2CA54C">
      <w:start w:val="1"/>
      <w:numFmt w:val="decimal"/>
      <w:lvlText w:val="%7."/>
      <w:lvlJc w:val="left"/>
      <w:pPr>
        <w:ind w:left="2520" w:hanging="360"/>
      </w:pPr>
    </w:lvl>
    <w:lvl w:ilvl="7" w:tplc="E27896AC">
      <w:start w:val="1"/>
      <w:numFmt w:val="lowerLetter"/>
      <w:lvlText w:val="%8."/>
      <w:lvlJc w:val="left"/>
      <w:pPr>
        <w:ind w:left="2880" w:hanging="360"/>
      </w:pPr>
    </w:lvl>
    <w:lvl w:ilvl="8" w:tplc="B98CD4CE">
      <w:start w:val="1"/>
      <w:numFmt w:val="lowerRoman"/>
      <w:lvlText w:val="%9."/>
      <w:lvlJc w:val="right"/>
      <w:pPr>
        <w:ind w:left="3240" w:hanging="180"/>
      </w:pPr>
    </w:lvl>
  </w:abstractNum>
  <w:abstractNum w:abstractNumId="25" w15:restartNumberingAfterBreak="0">
    <w:nsid w:val="24B32C46"/>
    <w:multiLevelType w:val="hybridMultilevel"/>
    <w:tmpl w:val="0810B58C"/>
    <w:lvl w:ilvl="0" w:tplc="98BC13D6">
      <w:start w:val="1"/>
      <w:numFmt w:val="decimal"/>
      <w:lvlText w:val="%1."/>
      <w:lvlJc w:val="left"/>
      <w:pPr>
        <w:ind w:left="360" w:hanging="360"/>
      </w:pPr>
    </w:lvl>
    <w:lvl w:ilvl="1" w:tplc="6612438E">
      <w:start w:val="3"/>
      <w:numFmt w:val="decimal"/>
      <w:lvlText w:val="ARTICLE %2 - "/>
      <w:lvlJc w:val="left"/>
      <w:pPr>
        <w:ind w:left="2124" w:hanging="360"/>
      </w:pPr>
      <w:rPr>
        <w:rFonts w:ascii="Times New Roman" w:hAnsi="Times New Roman" w:cs="Times New Roman" w:hint="default"/>
      </w:rPr>
    </w:lvl>
    <w:lvl w:ilvl="2" w:tplc="273213AA">
      <w:start w:val="1"/>
      <w:numFmt w:val="lowerRoman"/>
      <w:lvlText w:val="%3."/>
      <w:lvlJc w:val="right"/>
      <w:pPr>
        <w:ind w:left="1080" w:hanging="180"/>
      </w:pPr>
    </w:lvl>
    <w:lvl w:ilvl="3" w:tplc="D2DCC5B2">
      <w:start w:val="1"/>
      <w:numFmt w:val="decimal"/>
      <w:lvlText w:val="%4."/>
      <w:lvlJc w:val="left"/>
      <w:pPr>
        <w:ind w:left="1440" w:hanging="360"/>
      </w:pPr>
    </w:lvl>
    <w:lvl w:ilvl="4" w:tplc="B4B4E48A">
      <w:start w:val="1"/>
      <w:numFmt w:val="lowerLetter"/>
      <w:lvlText w:val="%5."/>
      <w:lvlJc w:val="left"/>
      <w:pPr>
        <w:ind w:left="1800" w:hanging="360"/>
      </w:pPr>
    </w:lvl>
    <w:lvl w:ilvl="5" w:tplc="3A007F34">
      <w:start w:val="1"/>
      <w:numFmt w:val="lowerRoman"/>
      <w:lvlText w:val="%6."/>
      <w:lvlJc w:val="right"/>
      <w:pPr>
        <w:ind w:left="2160" w:hanging="180"/>
      </w:pPr>
    </w:lvl>
    <w:lvl w:ilvl="6" w:tplc="5AF859A0">
      <w:start w:val="1"/>
      <w:numFmt w:val="decimal"/>
      <w:lvlText w:val="%7."/>
      <w:lvlJc w:val="left"/>
      <w:pPr>
        <w:ind w:left="2520" w:hanging="360"/>
      </w:pPr>
    </w:lvl>
    <w:lvl w:ilvl="7" w:tplc="C2BE8578">
      <w:start w:val="1"/>
      <w:numFmt w:val="lowerLetter"/>
      <w:lvlText w:val="%8."/>
      <w:lvlJc w:val="left"/>
      <w:pPr>
        <w:ind w:left="2880" w:hanging="360"/>
      </w:pPr>
    </w:lvl>
    <w:lvl w:ilvl="8" w:tplc="EFE251FC">
      <w:start w:val="1"/>
      <w:numFmt w:val="lowerRoman"/>
      <w:lvlText w:val="%9."/>
      <w:lvlJc w:val="right"/>
      <w:pPr>
        <w:ind w:left="3240" w:hanging="180"/>
      </w:pPr>
    </w:lvl>
  </w:abstractNum>
  <w:abstractNum w:abstractNumId="26" w15:restartNumberingAfterBreak="0">
    <w:nsid w:val="24E930D7"/>
    <w:multiLevelType w:val="multilevel"/>
    <w:tmpl w:val="EFD2E05E"/>
    <w:name w:val="List Number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55849C6"/>
    <w:multiLevelType w:val="hybridMultilevel"/>
    <w:tmpl w:val="E38AAC68"/>
    <w:lvl w:ilvl="0" w:tplc="3B8CBCC4">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Symbol"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Symbol"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264D08C3"/>
    <w:multiLevelType w:val="hybridMultilevel"/>
    <w:tmpl w:val="A612A29E"/>
    <w:lvl w:ilvl="0" w:tplc="2034AD5A">
      <w:start w:val="1"/>
      <w:numFmt w:val="decimal"/>
      <w:lvlText w:val="%1."/>
      <w:lvlJc w:val="left"/>
      <w:pPr>
        <w:ind w:left="720" w:hanging="360"/>
      </w:pPr>
    </w:lvl>
    <w:lvl w:ilvl="1" w:tplc="FDB6B3E6">
      <w:start w:val="1"/>
      <w:numFmt w:val="lowerLetter"/>
      <w:lvlText w:val="%2."/>
      <w:lvlJc w:val="left"/>
      <w:pPr>
        <w:ind w:left="1440" w:hanging="360"/>
      </w:pPr>
    </w:lvl>
    <w:lvl w:ilvl="2" w:tplc="13086284">
      <w:start w:val="1"/>
      <w:numFmt w:val="lowerRoman"/>
      <w:lvlText w:val="%3."/>
      <w:lvlJc w:val="right"/>
      <w:pPr>
        <w:ind w:left="2160" w:hanging="180"/>
      </w:pPr>
    </w:lvl>
    <w:lvl w:ilvl="3" w:tplc="DEDC4806">
      <w:start w:val="1"/>
      <w:numFmt w:val="decimal"/>
      <w:lvlText w:val="%4."/>
      <w:lvlJc w:val="left"/>
      <w:pPr>
        <w:ind w:left="2880" w:hanging="360"/>
      </w:pPr>
    </w:lvl>
    <w:lvl w:ilvl="4" w:tplc="8240421C">
      <w:start w:val="1"/>
      <w:numFmt w:val="lowerLetter"/>
      <w:lvlText w:val="%5."/>
      <w:lvlJc w:val="left"/>
      <w:pPr>
        <w:ind w:left="3600" w:hanging="360"/>
      </w:pPr>
    </w:lvl>
    <w:lvl w:ilvl="5" w:tplc="97AE63A6">
      <w:start w:val="1"/>
      <w:numFmt w:val="lowerRoman"/>
      <w:lvlText w:val="%6."/>
      <w:lvlJc w:val="right"/>
      <w:pPr>
        <w:ind w:left="4320" w:hanging="180"/>
      </w:pPr>
    </w:lvl>
    <w:lvl w:ilvl="6" w:tplc="5CBCF94C">
      <w:start w:val="1"/>
      <w:numFmt w:val="decimal"/>
      <w:lvlText w:val="%7."/>
      <w:lvlJc w:val="left"/>
      <w:pPr>
        <w:ind w:left="5040" w:hanging="360"/>
      </w:pPr>
    </w:lvl>
    <w:lvl w:ilvl="7" w:tplc="7972854A">
      <w:start w:val="1"/>
      <w:numFmt w:val="lowerLetter"/>
      <w:lvlText w:val="%8."/>
      <w:lvlJc w:val="left"/>
      <w:pPr>
        <w:ind w:left="5760" w:hanging="360"/>
      </w:pPr>
    </w:lvl>
    <w:lvl w:ilvl="8" w:tplc="D8E67A18">
      <w:start w:val="1"/>
      <w:numFmt w:val="lowerRoman"/>
      <w:lvlText w:val="%9."/>
      <w:lvlJc w:val="right"/>
      <w:pPr>
        <w:ind w:left="6480" w:hanging="180"/>
      </w:pPr>
    </w:lvl>
  </w:abstractNum>
  <w:abstractNum w:abstractNumId="29" w15:restartNumberingAfterBreak="0">
    <w:nsid w:val="26AB328D"/>
    <w:multiLevelType w:val="hybridMultilevel"/>
    <w:tmpl w:val="EB70E9C0"/>
    <w:lvl w:ilvl="0" w:tplc="D6F298EE">
      <w:start w:val="2"/>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26DE3C1D"/>
    <w:multiLevelType w:val="hybridMultilevel"/>
    <w:tmpl w:val="3E721BCE"/>
    <w:lvl w:ilvl="0" w:tplc="3B8CBCC4">
      <w:start w:val="1"/>
      <w:numFmt w:val="bullet"/>
      <w:lvlText w:val="-"/>
      <w:lvlJc w:val="left"/>
      <w:pPr>
        <w:ind w:left="1146" w:hanging="360"/>
      </w:pPr>
      <w:rPr>
        <w:rFonts w:ascii="Courier New" w:hAnsi="Courier New" w:cs="Times New Roman" w:hint="default"/>
      </w:rPr>
    </w:lvl>
    <w:lvl w:ilvl="1" w:tplc="08090003">
      <w:start w:val="1"/>
      <w:numFmt w:val="bullet"/>
      <w:lvlText w:val="o"/>
      <w:lvlJc w:val="left"/>
      <w:pPr>
        <w:ind w:left="1866" w:hanging="360"/>
      </w:pPr>
      <w:rPr>
        <w:rFonts w:ascii="Courier New" w:hAnsi="Courier New" w:cs="Symbol"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Symbol"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Symbol" w:hint="default"/>
      </w:rPr>
    </w:lvl>
    <w:lvl w:ilvl="8" w:tplc="08090005">
      <w:start w:val="1"/>
      <w:numFmt w:val="bullet"/>
      <w:lvlText w:val=""/>
      <w:lvlJc w:val="left"/>
      <w:pPr>
        <w:ind w:left="6906" w:hanging="360"/>
      </w:pPr>
      <w:rPr>
        <w:rFonts w:ascii="Wingdings" w:hAnsi="Wingdings" w:hint="default"/>
      </w:rPr>
    </w:lvl>
  </w:abstractNum>
  <w:abstractNum w:abstractNumId="31" w15:restartNumberingAfterBreak="0">
    <w:nsid w:val="2755235B"/>
    <w:multiLevelType w:val="hybridMultilevel"/>
    <w:tmpl w:val="23CCB554"/>
    <w:lvl w:ilvl="0" w:tplc="8230FD64">
      <w:start w:val="1"/>
      <w:numFmt w:val="bullet"/>
      <w:lvlText w:val="-"/>
      <w:lvlJc w:val="left"/>
      <w:pPr>
        <w:ind w:left="720" w:hanging="360"/>
      </w:pPr>
      <w:rPr>
        <w:rFonts w:ascii="Courier New" w:hAnsi="Courier New" w:cs="Times New Roman" w:hint="default"/>
        <w:color w:val="auto"/>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80E4A23"/>
    <w:multiLevelType w:val="hybridMultilevel"/>
    <w:tmpl w:val="526C6668"/>
    <w:lvl w:ilvl="0" w:tplc="0809000F">
      <w:start w:val="1"/>
      <w:numFmt w:val="decimal"/>
      <w:lvlText w:val="%1."/>
      <w:lvlJc w:val="left"/>
      <w:pPr>
        <w:ind w:left="720" w:hanging="360"/>
      </w:pPr>
      <w:rPr>
        <w:b w:val="0"/>
      </w:rPr>
    </w:lvl>
    <w:lvl w:ilvl="1" w:tplc="EB50131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28F16A2E"/>
    <w:multiLevelType w:val="hybridMultilevel"/>
    <w:tmpl w:val="4566B76A"/>
    <w:lvl w:ilvl="0" w:tplc="EAD8EEB4">
      <w:start w:val="1"/>
      <w:numFmt w:val="bullet"/>
      <w:lvlText w:val=""/>
      <w:lvlJc w:val="left"/>
      <w:pPr>
        <w:ind w:left="720" w:hanging="360"/>
      </w:pPr>
      <w:rPr>
        <w:rFonts w:ascii="Symbol" w:hAnsi="Symbol" w:hint="default"/>
      </w:rPr>
    </w:lvl>
    <w:lvl w:ilvl="1" w:tplc="38848DD8">
      <w:start w:val="1"/>
      <w:numFmt w:val="bullet"/>
      <w:lvlText w:val="o"/>
      <w:lvlJc w:val="left"/>
      <w:pPr>
        <w:ind w:left="1440" w:hanging="360"/>
      </w:pPr>
      <w:rPr>
        <w:rFonts w:ascii="Courier New" w:hAnsi="Courier New" w:hint="default"/>
      </w:rPr>
    </w:lvl>
    <w:lvl w:ilvl="2" w:tplc="354E7010">
      <w:start w:val="1"/>
      <w:numFmt w:val="bullet"/>
      <w:lvlText w:val=""/>
      <w:lvlJc w:val="left"/>
      <w:pPr>
        <w:ind w:left="2160" w:hanging="360"/>
      </w:pPr>
      <w:rPr>
        <w:rFonts w:ascii="Wingdings" w:hAnsi="Wingdings" w:hint="default"/>
      </w:rPr>
    </w:lvl>
    <w:lvl w:ilvl="3" w:tplc="8C38C80C">
      <w:start w:val="1"/>
      <w:numFmt w:val="bullet"/>
      <w:lvlText w:val=""/>
      <w:lvlJc w:val="left"/>
      <w:pPr>
        <w:ind w:left="2880" w:hanging="360"/>
      </w:pPr>
      <w:rPr>
        <w:rFonts w:ascii="Symbol" w:hAnsi="Symbol" w:hint="default"/>
      </w:rPr>
    </w:lvl>
    <w:lvl w:ilvl="4" w:tplc="1C5C5426">
      <w:start w:val="1"/>
      <w:numFmt w:val="bullet"/>
      <w:lvlText w:val="o"/>
      <w:lvlJc w:val="left"/>
      <w:pPr>
        <w:ind w:left="3600" w:hanging="360"/>
      </w:pPr>
      <w:rPr>
        <w:rFonts w:ascii="Courier New" w:hAnsi="Courier New" w:hint="default"/>
      </w:rPr>
    </w:lvl>
    <w:lvl w:ilvl="5" w:tplc="95320F72">
      <w:start w:val="1"/>
      <w:numFmt w:val="bullet"/>
      <w:lvlText w:val=""/>
      <w:lvlJc w:val="left"/>
      <w:pPr>
        <w:ind w:left="4320" w:hanging="360"/>
      </w:pPr>
      <w:rPr>
        <w:rFonts w:ascii="Wingdings" w:hAnsi="Wingdings" w:hint="default"/>
      </w:rPr>
    </w:lvl>
    <w:lvl w:ilvl="6" w:tplc="D50CDFA4">
      <w:start w:val="1"/>
      <w:numFmt w:val="bullet"/>
      <w:lvlText w:val=""/>
      <w:lvlJc w:val="left"/>
      <w:pPr>
        <w:ind w:left="5040" w:hanging="360"/>
      </w:pPr>
      <w:rPr>
        <w:rFonts w:ascii="Symbol" w:hAnsi="Symbol" w:hint="default"/>
      </w:rPr>
    </w:lvl>
    <w:lvl w:ilvl="7" w:tplc="4D16B6D4">
      <w:start w:val="1"/>
      <w:numFmt w:val="bullet"/>
      <w:lvlText w:val="o"/>
      <w:lvlJc w:val="left"/>
      <w:pPr>
        <w:ind w:left="5760" w:hanging="360"/>
      </w:pPr>
      <w:rPr>
        <w:rFonts w:ascii="Courier New" w:hAnsi="Courier New" w:hint="default"/>
      </w:rPr>
    </w:lvl>
    <w:lvl w:ilvl="8" w:tplc="74069540">
      <w:start w:val="1"/>
      <w:numFmt w:val="bullet"/>
      <w:lvlText w:val=""/>
      <w:lvlJc w:val="left"/>
      <w:pPr>
        <w:ind w:left="6480" w:hanging="360"/>
      </w:pPr>
      <w:rPr>
        <w:rFonts w:ascii="Wingdings" w:hAnsi="Wingdings" w:hint="default"/>
      </w:rPr>
    </w:lvl>
  </w:abstractNum>
  <w:abstractNum w:abstractNumId="34" w15:restartNumberingAfterBreak="0">
    <w:nsid w:val="2AD979EA"/>
    <w:multiLevelType w:val="hybridMultilevel"/>
    <w:tmpl w:val="D38C2FA8"/>
    <w:lvl w:ilvl="0" w:tplc="9B88446A">
      <w:start w:val="1"/>
      <w:numFmt w:val="bullet"/>
      <w:lvlText w:val="-"/>
      <w:lvlJc w:val="left"/>
      <w:pPr>
        <w:ind w:left="720" w:hanging="360"/>
      </w:pPr>
      <w:rPr>
        <w:rFonts w:ascii="Courier New" w:hAnsi="Courier New" w:hint="default"/>
      </w:rPr>
    </w:lvl>
    <w:lvl w:ilvl="1" w:tplc="F5B4B4CC">
      <w:start w:val="1"/>
      <w:numFmt w:val="bullet"/>
      <w:lvlText w:val="o"/>
      <w:lvlJc w:val="left"/>
      <w:pPr>
        <w:ind w:left="1440" w:hanging="360"/>
      </w:pPr>
      <w:rPr>
        <w:rFonts w:ascii="Courier New" w:hAnsi="Courier New" w:hint="default"/>
      </w:rPr>
    </w:lvl>
    <w:lvl w:ilvl="2" w:tplc="7AEE9B04">
      <w:start w:val="1"/>
      <w:numFmt w:val="bullet"/>
      <w:lvlText w:val=""/>
      <w:lvlJc w:val="left"/>
      <w:pPr>
        <w:ind w:left="2160" w:hanging="360"/>
      </w:pPr>
      <w:rPr>
        <w:rFonts w:ascii="Wingdings" w:hAnsi="Wingdings" w:hint="default"/>
      </w:rPr>
    </w:lvl>
    <w:lvl w:ilvl="3" w:tplc="626411D0">
      <w:start w:val="1"/>
      <w:numFmt w:val="bullet"/>
      <w:lvlText w:val=""/>
      <w:lvlJc w:val="left"/>
      <w:pPr>
        <w:ind w:left="2880" w:hanging="360"/>
      </w:pPr>
      <w:rPr>
        <w:rFonts w:ascii="Symbol" w:hAnsi="Symbol" w:hint="default"/>
      </w:rPr>
    </w:lvl>
    <w:lvl w:ilvl="4" w:tplc="C706ACC0">
      <w:start w:val="1"/>
      <w:numFmt w:val="bullet"/>
      <w:lvlText w:val="o"/>
      <w:lvlJc w:val="left"/>
      <w:pPr>
        <w:ind w:left="3600" w:hanging="360"/>
      </w:pPr>
      <w:rPr>
        <w:rFonts w:ascii="Courier New" w:hAnsi="Courier New" w:hint="default"/>
      </w:rPr>
    </w:lvl>
    <w:lvl w:ilvl="5" w:tplc="C240A84E">
      <w:start w:val="1"/>
      <w:numFmt w:val="bullet"/>
      <w:lvlText w:val=""/>
      <w:lvlJc w:val="left"/>
      <w:pPr>
        <w:ind w:left="4320" w:hanging="360"/>
      </w:pPr>
      <w:rPr>
        <w:rFonts w:ascii="Wingdings" w:hAnsi="Wingdings" w:hint="default"/>
      </w:rPr>
    </w:lvl>
    <w:lvl w:ilvl="6" w:tplc="2A288D12">
      <w:start w:val="1"/>
      <w:numFmt w:val="bullet"/>
      <w:lvlText w:val=""/>
      <w:lvlJc w:val="left"/>
      <w:pPr>
        <w:ind w:left="5040" w:hanging="360"/>
      </w:pPr>
      <w:rPr>
        <w:rFonts w:ascii="Symbol" w:hAnsi="Symbol" w:hint="default"/>
      </w:rPr>
    </w:lvl>
    <w:lvl w:ilvl="7" w:tplc="8932A746">
      <w:start w:val="1"/>
      <w:numFmt w:val="bullet"/>
      <w:lvlText w:val="o"/>
      <w:lvlJc w:val="left"/>
      <w:pPr>
        <w:ind w:left="5760" w:hanging="360"/>
      </w:pPr>
      <w:rPr>
        <w:rFonts w:ascii="Courier New" w:hAnsi="Courier New" w:hint="default"/>
      </w:rPr>
    </w:lvl>
    <w:lvl w:ilvl="8" w:tplc="AC002D82">
      <w:start w:val="1"/>
      <w:numFmt w:val="bullet"/>
      <w:lvlText w:val=""/>
      <w:lvlJc w:val="left"/>
      <w:pPr>
        <w:ind w:left="6480" w:hanging="360"/>
      </w:pPr>
      <w:rPr>
        <w:rFonts w:ascii="Wingdings" w:hAnsi="Wingdings" w:hint="default"/>
      </w:rPr>
    </w:lvl>
  </w:abstractNum>
  <w:abstractNum w:abstractNumId="35" w15:restartNumberingAfterBreak="0">
    <w:nsid w:val="2B7B4E64"/>
    <w:multiLevelType w:val="hybridMultilevel"/>
    <w:tmpl w:val="62F8447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BB448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2DBE13C8"/>
    <w:multiLevelType w:val="singleLevel"/>
    <w:tmpl w:val="1F80C8B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8" w15:restartNumberingAfterBreak="0">
    <w:nsid w:val="2F1B6DD0"/>
    <w:multiLevelType w:val="multilevel"/>
    <w:tmpl w:val="04090023"/>
    <w:name w:val="Default"/>
    <w:styleLink w:val="ArticleSection"/>
    <w:lvl w:ilvl="0">
      <w:start w:val="1"/>
      <w:numFmt w:val="upperRoman"/>
      <w:lvlText w:val="Article %1."/>
      <w:lvlJc w:val="left"/>
      <w:pPr>
        <w:tabs>
          <w:tab w:val="num" w:pos="1800"/>
        </w:tabs>
        <w:ind w:left="0" w:firstLine="0"/>
      </w:pPr>
      <w:rPr>
        <w:rFonts w:cs="Times New Roman"/>
      </w:rPr>
    </w:lvl>
    <w:lvl w:ilvl="1">
      <w:start w:val="1"/>
      <w:numFmt w:val="decimalZero"/>
      <w:isLgl/>
      <w:lvlText w:val="Section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2FE51221"/>
    <w:multiLevelType w:val="multilevel"/>
    <w:tmpl w:val="5E320C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00440CE"/>
    <w:multiLevelType w:val="hybridMultilevel"/>
    <w:tmpl w:val="CD98E046"/>
    <w:lvl w:ilvl="0" w:tplc="70724454">
      <w:start w:val="1"/>
      <w:numFmt w:val="decimal"/>
      <w:lvlText w:val="%1."/>
      <w:lvlJc w:val="left"/>
      <w:pPr>
        <w:ind w:left="720" w:hanging="360"/>
      </w:pPr>
    </w:lvl>
    <w:lvl w:ilvl="1" w:tplc="DDA80B88">
      <w:start w:val="1"/>
      <w:numFmt w:val="lowerLetter"/>
      <w:lvlText w:val="%2."/>
      <w:lvlJc w:val="left"/>
      <w:pPr>
        <w:ind w:left="1440" w:hanging="360"/>
      </w:pPr>
    </w:lvl>
    <w:lvl w:ilvl="2" w:tplc="A6E4F158">
      <w:start w:val="1"/>
      <w:numFmt w:val="lowerRoman"/>
      <w:lvlText w:val="%3."/>
      <w:lvlJc w:val="right"/>
      <w:pPr>
        <w:ind w:left="2160" w:hanging="180"/>
      </w:pPr>
    </w:lvl>
    <w:lvl w:ilvl="3" w:tplc="3C74BC86">
      <w:start w:val="1"/>
      <w:numFmt w:val="decimal"/>
      <w:lvlText w:val="%4."/>
      <w:lvlJc w:val="left"/>
      <w:pPr>
        <w:ind w:left="2880" w:hanging="360"/>
      </w:pPr>
    </w:lvl>
    <w:lvl w:ilvl="4" w:tplc="FE9645A8">
      <w:start w:val="1"/>
      <w:numFmt w:val="lowerLetter"/>
      <w:lvlText w:val="%5."/>
      <w:lvlJc w:val="left"/>
      <w:pPr>
        <w:ind w:left="3600" w:hanging="360"/>
      </w:pPr>
    </w:lvl>
    <w:lvl w:ilvl="5" w:tplc="A6BA95B8">
      <w:start w:val="1"/>
      <w:numFmt w:val="lowerRoman"/>
      <w:lvlText w:val="%6."/>
      <w:lvlJc w:val="right"/>
      <w:pPr>
        <w:ind w:left="4320" w:hanging="180"/>
      </w:pPr>
    </w:lvl>
    <w:lvl w:ilvl="6" w:tplc="1EFAE4EA">
      <w:start w:val="1"/>
      <w:numFmt w:val="decimal"/>
      <w:lvlText w:val="%7."/>
      <w:lvlJc w:val="left"/>
      <w:pPr>
        <w:ind w:left="5040" w:hanging="360"/>
      </w:pPr>
    </w:lvl>
    <w:lvl w:ilvl="7" w:tplc="7818CC7A">
      <w:start w:val="1"/>
      <w:numFmt w:val="lowerLetter"/>
      <w:lvlText w:val="%8."/>
      <w:lvlJc w:val="left"/>
      <w:pPr>
        <w:ind w:left="5760" w:hanging="360"/>
      </w:pPr>
    </w:lvl>
    <w:lvl w:ilvl="8" w:tplc="22FA3802">
      <w:start w:val="1"/>
      <w:numFmt w:val="lowerRoman"/>
      <w:lvlText w:val="%9."/>
      <w:lvlJc w:val="right"/>
      <w:pPr>
        <w:ind w:left="6480" w:hanging="180"/>
      </w:pPr>
    </w:lvl>
  </w:abstractNum>
  <w:abstractNum w:abstractNumId="41" w15:restartNumberingAfterBreak="0">
    <w:nsid w:val="30E50CC5"/>
    <w:multiLevelType w:val="multilevel"/>
    <w:tmpl w:val="D9ECE3A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1FA743A"/>
    <w:multiLevelType w:val="hybridMultilevel"/>
    <w:tmpl w:val="05CCCBC0"/>
    <w:lvl w:ilvl="0" w:tplc="83E2F702">
      <w:start w:val="1"/>
      <w:numFmt w:val="decimal"/>
      <w:lvlText w:val="%1."/>
      <w:lvlJc w:val="left"/>
      <w:pPr>
        <w:ind w:left="360" w:hanging="360"/>
      </w:pPr>
    </w:lvl>
    <w:lvl w:ilvl="1" w:tplc="049E903E">
      <w:start w:val="5"/>
      <w:numFmt w:val="decimal"/>
      <w:lvlText w:val="ARTICLE %2 - "/>
      <w:lvlJc w:val="left"/>
      <w:pPr>
        <w:ind w:left="2124" w:hanging="360"/>
      </w:pPr>
      <w:rPr>
        <w:rFonts w:ascii="Times New Roman" w:hAnsi="Times New Roman" w:cs="Times New Roman" w:hint="default"/>
      </w:rPr>
    </w:lvl>
    <w:lvl w:ilvl="2" w:tplc="FB1CEC24">
      <w:start w:val="1"/>
      <w:numFmt w:val="lowerRoman"/>
      <w:lvlText w:val="%3."/>
      <w:lvlJc w:val="right"/>
      <w:pPr>
        <w:ind w:left="1080" w:hanging="180"/>
      </w:pPr>
    </w:lvl>
    <w:lvl w:ilvl="3" w:tplc="A8E4DEE6">
      <w:start w:val="1"/>
      <w:numFmt w:val="decimal"/>
      <w:lvlText w:val="%4."/>
      <w:lvlJc w:val="left"/>
      <w:pPr>
        <w:ind w:left="1440" w:hanging="360"/>
      </w:pPr>
    </w:lvl>
    <w:lvl w:ilvl="4" w:tplc="C896DB3E">
      <w:start w:val="1"/>
      <w:numFmt w:val="lowerLetter"/>
      <w:lvlText w:val="%5."/>
      <w:lvlJc w:val="left"/>
      <w:pPr>
        <w:ind w:left="1800" w:hanging="360"/>
      </w:pPr>
    </w:lvl>
    <w:lvl w:ilvl="5" w:tplc="8898B78C">
      <w:start w:val="1"/>
      <w:numFmt w:val="lowerRoman"/>
      <w:lvlText w:val="%6."/>
      <w:lvlJc w:val="right"/>
      <w:pPr>
        <w:ind w:left="2160" w:hanging="180"/>
      </w:pPr>
    </w:lvl>
    <w:lvl w:ilvl="6" w:tplc="FE989BCA">
      <w:start w:val="1"/>
      <w:numFmt w:val="decimal"/>
      <w:lvlText w:val="%7."/>
      <w:lvlJc w:val="left"/>
      <w:pPr>
        <w:ind w:left="2520" w:hanging="360"/>
      </w:pPr>
    </w:lvl>
    <w:lvl w:ilvl="7" w:tplc="0F2AFFA4">
      <w:start w:val="1"/>
      <w:numFmt w:val="lowerLetter"/>
      <w:lvlText w:val="%8."/>
      <w:lvlJc w:val="left"/>
      <w:pPr>
        <w:ind w:left="2880" w:hanging="360"/>
      </w:pPr>
    </w:lvl>
    <w:lvl w:ilvl="8" w:tplc="FD38EEC6">
      <w:start w:val="1"/>
      <w:numFmt w:val="lowerRoman"/>
      <w:lvlText w:val="%9."/>
      <w:lvlJc w:val="right"/>
      <w:pPr>
        <w:ind w:left="3240" w:hanging="180"/>
      </w:pPr>
    </w:lvl>
  </w:abstractNum>
  <w:abstractNum w:abstractNumId="43" w15:restartNumberingAfterBreak="0">
    <w:nsid w:val="32A52C4F"/>
    <w:multiLevelType w:val="singleLevel"/>
    <w:tmpl w:val="CEFC5A24"/>
    <w:styleLink w:val="1111111"/>
    <w:lvl w:ilvl="0">
      <w:start w:val="1"/>
      <w:numFmt w:val="bullet"/>
      <w:pStyle w:val="Tiret0"/>
      <w:lvlText w:val="–"/>
      <w:lvlJc w:val="left"/>
      <w:pPr>
        <w:tabs>
          <w:tab w:val="num" w:pos="850"/>
        </w:tabs>
        <w:ind w:left="850" w:hanging="850"/>
      </w:pPr>
    </w:lvl>
  </w:abstractNum>
  <w:abstractNum w:abstractNumId="44" w15:restartNumberingAfterBreak="0">
    <w:nsid w:val="34BE0803"/>
    <w:multiLevelType w:val="hybridMultilevel"/>
    <w:tmpl w:val="D9588012"/>
    <w:lvl w:ilvl="0" w:tplc="D57C9C28">
      <w:start w:val="1"/>
      <w:numFmt w:val="decimal"/>
      <w:lvlText w:val="%1."/>
      <w:lvlJc w:val="left"/>
      <w:pPr>
        <w:ind w:left="360" w:hanging="360"/>
      </w:pPr>
    </w:lvl>
    <w:lvl w:ilvl="1" w:tplc="A74C8E96">
      <w:start w:val="3"/>
      <w:numFmt w:val="decimal"/>
      <w:lvlText w:val="ARTICLE %2 - "/>
      <w:lvlJc w:val="left"/>
      <w:pPr>
        <w:ind w:left="2124" w:hanging="360"/>
      </w:pPr>
      <w:rPr>
        <w:rFonts w:ascii="Times New Roman" w:hAnsi="Times New Roman" w:cs="Times New Roman" w:hint="default"/>
      </w:rPr>
    </w:lvl>
    <w:lvl w:ilvl="2" w:tplc="29CCC430">
      <w:start w:val="1"/>
      <w:numFmt w:val="lowerRoman"/>
      <w:lvlText w:val="%3."/>
      <w:lvlJc w:val="right"/>
      <w:pPr>
        <w:ind w:left="1080" w:hanging="180"/>
      </w:pPr>
    </w:lvl>
    <w:lvl w:ilvl="3" w:tplc="0FEE8100">
      <w:start w:val="1"/>
      <w:numFmt w:val="decimal"/>
      <w:lvlText w:val="%4."/>
      <w:lvlJc w:val="left"/>
      <w:pPr>
        <w:ind w:left="1440" w:hanging="360"/>
      </w:pPr>
    </w:lvl>
    <w:lvl w:ilvl="4" w:tplc="668699CA">
      <w:start w:val="1"/>
      <w:numFmt w:val="lowerLetter"/>
      <w:lvlText w:val="%5."/>
      <w:lvlJc w:val="left"/>
      <w:pPr>
        <w:ind w:left="1800" w:hanging="360"/>
      </w:pPr>
    </w:lvl>
    <w:lvl w:ilvl="5" w:tplc="64AC9A60">
      <w:start w:val="1"/>
      <w:numFmt w:val="lowerRoman"/>
      <w:lvlText w:val="%6."/>
      <w:lvlJc w:val="right"/>
      <w:pPr>
        <w:ind w:left="2160" w:hanging="180"/>
      </w:pPr>
    </w:lvl>
    <w:lvl w:ilvl="6" w:tplc="FE3A7976">
      <w:start w:val="1"/>
      <w:numFmt w:val="decimal"/>
      <w:lvlText w:val="%7."/>
      <w:lvlJc w:val="left"/>
      <w:pPr>
        <w:ind w:left="2520" w:hanging="360"/>
      </w:pPr>
    </w:lvl>
    <w:lvl w:ilvl="7" w:tplc="0AF84882">
      <w:start w:val="1"/>
      <w:numFmt w:val="lowerLetter"/>
      <w:lvlText w:val="%8."/>
      <w:lvlJc w:val="left"/>
      <w:pPr>
        <w:ind w:left="2880" w:hanging="360"/>
      </w:pPr>
    </w:lvl>
    <w:lvl w:ilvl="8" w:tplc="19A67E7E">
      <w:start w:val="1"/>
      <w:numFmt w:val="lowerRoman"/>
      <w:lvlText w:val="%9."/>
      <w:lvlJc w:val="right"/>
      <w:pPr>
        <w:ind w:left="3240" w:hanging="180"/>
      </w:pPr>
    </w:lvl>
  </w:abstractNum>
  <w:abstractNum w:abstractNumId="45" w15:restartNumberingAfterBreak="0">
    <w:nsid w:val="350D5EE6"/>
    <w:multiLevelType w:val="hybridMultilevel"/>
    <w:tmpl w:val="D84A1C16"/>
    <w:lvl w:ilvl="0" w:tplc="3B8CBCC4">
      <w:start w:val="1"/>
      <w:numFmt w:val="bullet"/>
      <w:lvlText w:val="-"/>
      <w:lvlJc w:val="left"/>
      <w:pPr>
        <w:ind w:left="780" w:hanging="360"/>
      </w:pPr>
      <w:rPr>
        <w:rFonts w:ascii="Courier New" w:hAnsi="Courier New"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6" w15:restartNumberingAfterBreak="0">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47" w15:restartNumberingAfterBreak="0">
    <w:nsid w:val="3B8E64F2"/>
    <w:multiLevelType w:val="multilevel"/>
    <w:tmpl w:val="2A1A836E"/>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49" w15:restartNumberingAfterBreak="0">
    <w:nsid w:val="3FD1091A"/>
    <w:multiLevelType w:val="hybridMultilevel"/>
    <w:tmpl w:val="D97E746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419371C6"/>
    <w:multiLevelType w:val="hybridMultilevel"/>
    <w:tmpl w:val="746013E0"/>
    <w:lvl w:ilvl="0" w:tplc="D2DE3B86">
      <w:start w:val="1"/>
      <w:numFmt w:val="lowerLetter"/>
      <w:lvlText w:val="(%1)"/>
      <w:lvlJc w:val="left"/>
      <w:pPr>
        <w:ind w:left="2218" w:hanging="360"/>
      </w:pPr>
      <w:rPr>
        <w:i w:val="0"/>
      </w:rPr>
    </w:lvl>
    <w:lvl w:ilvl="1" w:tplc="08090019">
      <w:start w:val="1"/>
      <w:numFmt w:val="lowerLetter"/>
      <w:lvlText w:val="%2."/>
      <w:lvlJc w:val="left"/>
      <w:pPr>
        <w:ind w:left="2938" w:hanging="360"/>
      </w:pPr>
    </w:lvl>
    <w:lvl w:ilvl="2" w:tplc="0809001B">
      <w:start w:val="1"/>
      <w:numFmt w:val="lowerRoman"/>
      <w:lvlText w:val="%3."/>
      <w:lvlJc w:val="right"/>
      <w:pPr>
        <w:ind w:left="3658" w:hanging="180"/>
      </w:pPr>
    </w:lvl>
    <w:lvl w:ilvl="3" w:tplc="0809000F">
      <w:start w:val="1"/>
      <w:numFmt w:val="decimal"/>
      <w:lvlText w:val="%4."/>
      <w:lvlJc w:val="left"/>
      <w:pPr>
        <w:ind w:left="4378" w:hanging="360"/>
      </w:pPr>
    </w:lvl>
    <w:lvl w:ilvl="4" w:tplc="08090019">
      <w:start w:val="1"/>
      <w:numFmt w:val="lowerLetter"/>
      <w:lvlText w:val="%5."/>
      <w:lvlJc w:val="left"/>
      <w:pPr>
        <w:ind w:left="5098" w:hanging="360"/>
      </w:pPr>
    </w:lvl>
    <w:lvl w:ilvl="5" w:tplc="0809001B">
      <w:start w:val="1"/>
      <w:numFmt w:val="lowerRoman"/>
      <w:lvlText w:val="%6."/>
      <w:lvlJc w:val="right"/>
      <w:pPr>
        <w:ind w:left="5818" w:hanging="180"/>
      </w:pPr>
    </w:lvl>
    <w:lvl w:ilvl="6" w:tplc="0809000F">
      <w:start w:val="1"/>
      <w:numFmt w:val="decimal"/>
      <w:lvlText w:val="%7."/>
      <w:lvlJc w:val="left"/>
      <w:pPr>
        <w:ind w:left="6538" w:hanging="360"/>
      </w:pPr>
    </w:lvl>
    <w:lvl w:ilvl="7" w:tplc="08090019">
      <w:start w:val="1"/>
      <w:numFmt w:val="lowerLetter"/>
      <w:lvlText w:val="%8."/>
      <w:lvlJc w:val="left"/>
      <w:pPr>
        <w:ind w:left="7258" w:hanging="360"/>
      </w:pPr>
    </w:lvl>
    <w:lvl w:ilvl="8" w:tplc="0809001B">
      <w:start w:val="1"/>
      <w:numFmt w:val="lowerRoman"/>
      <w:lvlText w:val="%9."/>
      <w:lvlJc w:val="right"/>
      <w:pPr>
        <w:ind w:left="7978" w:hanging="180"/>
      </w:pPr>
    </w:lvl>
  </w:abstractNum>
  <w:abstractNum w:abstractNumId="52" w15:restartNumberingAfterBreak="0">
    <w:nsid w:val="436F46AA"/>
    <w:multiLevelType w:val="multilevel"/>
    <w:tmpl w:val="5F9C522E"/>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447C129F"/>
    <w:multiLevelType w:val="hybridMultilevel"/>
    <w:tmpl w:val="06D09BB4"/>
    <w:lvl w:ilvl="0" w:tplc="D9FC2878">
      <w:start w:val="1"/>
      <w:numFmt w:val="decimal"/>
      <w:lvlText w:val="%1."/>
      <w:lvlJc w:val="left"/>
      <w:pPr>
        <w:ind w:left="720" w:hanging="360"/>
      </w:pPr>
    </w:lvl>
    <w:lvl w:ilvl="1" w:tplc="036EE0F6">
      <w:start w:val="1"/>
      <w:numFmt w:val="lowerLetter"/>
      <w:lvlText w:val="%2."/>
      <w:lvlJc w:val="left"/>
      <w:pPr>
        <w:ind w:left="1440" w:hanging="360"/>
      </w:pPr>
    </w:lvl>
    <w:lvl w:ilvl="2" w:tplc="CA42EC84">
      <w:start w:val="1"/>
      <w:numFmt w:val="lowerRoman"/>
      <w:lvlText w:val="%3."/>
      <w:lvlJc w:val="right"/>
      <w:pPr>
        <w:ind w:left="2160" w:hanging="180"/>
      </w:pPr>
    </w:lvl>
    <w:lvl w:ilvl="3" w:tplc="47504404">
      <w:start w:val="1"/>
      <w:numFmt w:val="decimal"/>
      <w:lvlText w:val="%4."/>
      <w:lvlJc w:val="left"/>
      <w:pPr>
        <w:ind w:left="2880" w:hanging="360"/>
      </w:pPr>
    </w:lvl>
    <w:lvl w:ilvl="4" w:tplc="CC1A9FA0">
      <w:start w:val="1"/>
      <w:numFmt w:val="lowerLetter"/>
      <w:lvlText w:val="%5."/>
      <w:lvlJc w:val="left"/>
      <w:pPr>
        <w:ind w:left="3600" w:hanging="360"/>
      </w:pPr>
    </w:lvl>
    <w:lvl w:ilvl="5" w:tplc="30E8A51E">
      <w:start w:val="1"/>
      <w:numFmt w:val="lowerRoman"/>
      <w:lvlText w:val="%6."/>
      <w:lvlJc w:val="right"/>
      <w:pPr>
        <w:ind w:left="4320" w:hanging="180"/>
      </w:pPr>
    </w:lvl>
    <w:lvl w:ilvl="6" w:tplc="13FA9C0E">
      <w:start w:val="1"/>
      <w:numFmt w:val="decimal"/>
      <w:lvlText w:val="%7."/>
      <w:lvlJc w:val="left"/>
      <w:pPr>
        <w:ind w:left="5040" w:hanging="360"/>
      </w:pPr>
    </w:lvl>
    <w:lvl w:ilvl="7" w:tplc="58B0B444">
      <w:start w:val="1"/>
      <w:numFmt w:val="lowerLetter"/>
      <w:lvlText w:val="%8."/>
      <w:lvlJc w:val="left"/>
      <w:pPr>
        <w:ind w:left="5760" w:hanging="360"/>
      </w:pPr>
    </w:lvl>
    <w:lvl w:ilvl="8" w:tplc="376EC9C4">
      <w:start w:val="1"/>
      <w:numFmt w:val="lowerRoman"/>
      <w:lvlText w:val="%9."/>
      <w:lvlJc w:val="right"/>
      <w:pPr>
        <w:ind w:left="6480" w:hanging="180"/>
      </w:pPr>
    </w:lvl>
  </w:abstractNum>
  <w:abstractNum w:abstractNumId="54" w15:restartNumberingAfterBreak="0">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55" w15:restartNumberingAfterBreak="0">
    <w:nsid w:val="489C5E9C"/>
    <w:multiLevelType w:val="hybridMultilevel"/>
    <w:tmpl w:val="7DBE8536"/>
    <w:lvl w:ilvl="0" w:tplc="52F872E4">
      <w:start w:val="1"/>
      <w:numFmt w:val="lowerLetter"/>
      <w:lvlText w:val="(%1)"/>
      <w:lvlJc w:val="left"/>
      <w:pPr>
        <w:ind w:left="720" w:hanging="360"/>
      </w:pPr>
      <w:rPr>
        <w:b w:val="0"/>
      </w:rPr>
    </w:lvl>
    <w:lvl w:ilvl="1" w:tplc="EB50131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48B336D7"/>
    <w:multiLevelType w:val="hybridMultilevel"/>
    <w:tmpl w:val="3E862FF8"/>
    <w:lvl w:ilvl="0" w:tplc="8A1E1F84">
      <w:start w:val="1"/>
      <w:numFmt w:val="decimal"/>
      <w:lvlText w:val="%1."/>
      <w:lvlJc w:val="left"/>
      <w:pPr>
        <w:ind w:left="720" w:hanging="360"/>
      </w:pPr>
    </w:lvl>
    <w:lvl w:ilvl="1" w:tplc="609A90D0">
      <w:start w:val="1"/>
      <w:numFmt w:val="lowerLetter"/>
      <w:lvlText w:val="%2."/>
      <w:lvlJc w:val="left"/>
      <w:pPr>
        <w:ind w:left="1440" w:hanging="360"/>
      </w:pPr>
    </w:lvl>
    <w:lvl w:ilvl="2" w:tplc="FCFE22FE">
      <w:start w:val="1"/>
      <w:numFmt w:val="lowerRoman"/>
      <w:lvlText w:val="%3."/>
      <w:lvlJc w:val="right"/>
      <w:pPr>
        <w:ind w:left="2160" w:hanging="180"/>
      </w:pPr>
    </w:lvl>
    <w:lvl w:ilvl="3" w:tplc="DA186BC8">
      <w:start w:val="1"/>
      <w:numFmt w:val="decimal"/>
      <w:lvlText w:val="%4."/>
      <w:lvlJc w:val="left"/>
      <w:pPr>
        <w:ind w:left="2880" w:hanging="360"/>
      </w:pPr>
    </w:lvl>
    <w:lvl w:ilvl="4" w:tplc="5E8E08E0">
      <w:start w:val="1"/>
      <w:numFmt w:val="lowerLetter"/>
      <w:lvlText w:val="%5."/>
      <w:lvlJc w:val="left"/>
      <w:pPr>
        <w:ind w:left="3600" w:hanging="360"/>
      </w:pPr>
    </w:lvl>
    <w:lvl w:ilvl="5" w:tplc="B69C006A">
      <w:start w:val="1"/>
      <w:numFmt w:val="lowerRoman"/>
      <w:lvlText w:val="%6."/>
      <w:lvlJc w:val="right"/>
      <w:pPr>
        <w:ind w:left="4320" w:hanging="180"/>
      </w:pPr>
    </w:lvl>
    <w:lvl w:ilvl="6" w:tplc="5818EB1A">
      <w:start w:val="1"/>
      <w:numFmt w:val="decimal"/>
      <w:lvlText w:val="%7."/>
      <w:lvlJc w:val="left"/>
      <w:pPr>
        <w:ind w:left="5040" w:hanging="360"/>
      </w:pPr>
    </w:lvl>
    <w:lvl w:ilvl="7" w:tplc="0924E516">
      <w:start w:val="1"/>
      <w:numFmt w:val="lowerLetter"/>
      <w:lvlText w:val="%8."/>
      <w:lvlJc w:val="left"/>
      <w:pPr>
        <w:ind w:left="5760" w:hanging="360"/>
      </w:pPr>
    </w:lvl>
    <w:lvl w:ilvl="8" w:tplc="43CA2D38">
      <w:start w:val="1"/>
      <w:numFmt w:val="lowerRoman"/>
      <w:lvlText w:val="%9."/>
      <w:lvlJc w:val="right"/>
      <w:pPr>
        <w:ind w:left="6480" w:hanging="180"/>
      </w:pPr>
    </w:lvl>
  </w:abstractNum>
  <w:abstractNum w:abstractNumId="57" w15:restartNumberingAfterBreak="0">
    <w:nsid w:val="491041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493A7365"/>
    <w:multiLevelType w:val="hybridMultilevel"/>
    <w:tmpl w:val="A2621196"/>
    <w:lvl w:ilvl="0" w:tplc="8B523AEC">
      <w:start w:val="1"/>
      <w:numFmt w:val="decimal"/>
      <w:lvlText w:val="%1."/>
      <w:lvlJc w:val="left"/>
      <w:pPr>
        <w:ind w:left="360" w:hanging="360"/>
      </w:pPr>
    </w:lvl>
    <w:lvl w:ilvl="1" w:tplc="F8684BA8">
      <w:start w:val="1"/>
      <w:numFmt w:val="decimal"/>
      <w:lvlText w:val="ARTICLE %2 - "/>
      <w:lvlJc w:val="left"/>
      <w:pPr>
        <w:ind w:left="2124" w:hanging="360"/>
      </w:pPr>
      <w:rPr>
        <w:rFonts w:ascii="Times New Roman" w:hAnsi="Times New Roman" w:cs="Times New Roman" w:hint="default"/>
      </w:rPr>
    </w:lvl>
    <w:lvl w:ilvl="2" w:tplc="BC5491C6">
      <w:start w:val="1"/>
      <w:numFmt w:val="lowerRoman"/>
      <w:lvlText w:val="%3."/>
      <w:lvlJc w:val="right"/>
      <w:pPr>
        <w:ind w:left="1080" w:hanging="180"/>
      </w:pPr>
    </w:lvl>
    <w:lvl w:ilvl="3" w:tplc="D6F05F1E">
      <w:start w:val="1"/>
      <w:numFmt w:val="decimal"/>
      <w:lvlText w:val="%4."/>
      <w:lvlJc w:val="left"/>
      <w:pPr>
        <w:ind w:left="1440" w:hanging="360"/>
      </w:pPr>
    </w:lvl>
    <w:lvl w:ilvl="4" w:tplc="7702EB06">
      <w:start w:val="1"/>
      <w:numFmt w:val="lowerLetter"/>
      <w:lvlText w:val="%5."/>
      <w:lvlJc w:val="left"/>
      <w:pPr>
        <w:ind w:left="1800" w:hanging="360"/>
      </w:pPr>
    </w:lvl>
    <w:lvl w:ilvl="5" w:tplc="C3B0CB18">
      <w:start w:val="1"/>
      <w:numFmt w:val="lowerRoman"/>
      <w:lvlText w:val="%6."/>
      <w:lvlJc w:val="right"/>
      <w:pPr>
        <w:ind w:left="2160" w:hanging="180"/>
      </w:pPr>
    </w:lvl>
    <w:lvl w:ilvl="6" w:tplc="EB9E8ED8">
      <w:start w:val="1"/>
      <w:numFmt w:val="decimal"/>
      <w:lvlText w:val="%7."/>
      <w:lvlJc w:val="left"/>
      <w:pPr>
        <w:ind w:left="2520" w:hanging="360"/>
      </w:pPr>
    </w:lvl>
    <w:lvl w:ilvl="7" w:tplc="750837A2">
      <w:start w:val="1"/>
      <w:numFmt w:val="lowerLetter"/>
      <w:lvlText w:val="%8."/>
      <w:lvlJc w:val="left"/>
      <w:pPr>
        <w:ind w:left="2880" w:hanging="360"/>
      </w:pPr>
    </w:lvl>
    <w:lvl w:ilvl="8" w:tplc="970AE134">
      <w:start w:val="1"/>
      <w:numFmt w:val="lowerRoman"/>
      <w:lvlText w:val="%9."/>
      <w:lvlJc w:val="right"/>
      <w:pPr>
        <w:ind w:left="3240" w:hanging="180"/>
      </w:pPr>
    </w:lvl>
  </w:abstractNum>
  <w:abstractNum w:abstractNumId="59" w15:restartNumberingAfterBreak="0">
    <w:nsid w:val="493E190A"/>
    <w:multiLevelType w:val="hybridMultilevel"/>
    <w:tmpl w:val="8E48FD4A"/>
    <w:lvl w:ilvl="0" w:tplc="C176659E">
      <w:start w:val="1"/>
      <w:numFmt w:val="bullet"/>
      <w:lvlText w:val="-"/>
      <w:lvlJc w:val="left"/>
      <w:pPr>
        <w:ind w:left="720" w:hanging="360"/>
      </w:pPr>
      <w:rPr>
        <w:rFonts w:ascii="Courier New" w:hAnsi="Courier New" w:hint="default"/>
      </w:rPr>
    </w:lvl>
    <w:lvl w:ilvl="1" w:tplc="E52ED058">
      <w:start w:val="1"/>
      <w:numFmt w:val="bullet"/>
      <w:lvlText w:val="o"/>
      <w:lvlJc w:val="left"/>
      <w:pPr>
        <w:ind w:left="1440" w:hanging="360"/>
      </w:pPr>
      <w:rPr>
        <w:rFonts w:ascii="Courier New" w:hAnsi="Courier New" w:hint="default"/>
      </w:rPr>
    </w:lvl>
    <w:lvl w:ilvl="2" w:tplc="3B5489E8">
      <w:start w:val="1"/>
      <w:numFmt w:val="bullet"/>
      <w:lvlText w:val=""/>
      <w:lvlJc w:val="left"/>
      <w:pPr>
        <w:ind w:left="2160" w:hanging="360"/>
      </w:pPr>
      <w:rPr>
        <w:rFonts w:ascii="Wingdings" w:hAnsi="Wingdings" w:hint="default"/>
      </w:rPr>
    </w:lvl>
    <w:lvl w:ilvl="3" w:tplc="17DA5334">
      <w:start w:val="1"/>
      <w:numFmt w:val="bullet"/>
      <w:lvlText w:val=""/>
      <w:lvlJc w:val="left"/>
      <w:pPr>
        <w:ind w:left="2880" w:hanging="360"/>
      </w:pPr>
      <w:rPr>
        <w:rFonts w:ascii="Symbol" w:hAnsi="Symbol" w:hint="default"/>
      </w:rPr>
    </w:lvl>
    <w:lvl w:ilvl="4" w:tplc="6F1289EE">
      <w:start w:val="1"/>
      <w:numFmt w:val="bullet"/>
      <w:lvlText w:val="o"/>
      <w:lvlJc w:val="left"/>
      <w:pPr>
        <w:ind w:left="3600" w:hanging="360"/>
      </w:pPr>
      <w:rPr>
        <w:rFonts w:ascii="Courier New" w:hAnsi="Courier New" w:hint="default"/>
      </w:rPr>
    </w:lvl>
    <w:lvl w:ilvl="5" w:tplc="185A7AA4">
      <w:start w:val="1"/>
      <w:numFmt w:val="bullet"/>
      <w:lvlText w:val=""/>
      <w:lvlJc w:val="left"/>
      <w:pPr>
        <w:ind w:left="4320" w:hanging="360"/>
      </w:pPr>
      <w:rPr>
        <w:rFonts w:ascii="Wingdings" w:hAnsi="Wingdings" w:hint="default"/>
      </w:rPr>
    </w:lvl>
    <w:lvl w:ilvl="6" w:tplc="51EEA988">
      <w:start w:val="1"/>
      <w:numFmt w:val="bullet"/>
      <w:lvlText w:val=""/>
      <w:lvlJc w:val="left"/>
      <w:pPr>
        <w:ind w:left="5040" w:hanging="360"/>
      </w:pPr>
      <w:rPr>
        <w:rFonts w:ascii="Symbol" w:hAnsi="Symbol" w:hint="default"/>
      </w:rPr>
    </w:lvl>
    <w:lvl w:ilvl="7" w:tplc="6E3C513A">
      <w:start w:val="1"/>
      <w:numFmt w:val="bullet"/>
      <w:lvlText w:val="o"/>
      <w:lvlJc w:val="left"/>
      <w:pPr>
        <w:ind w:left="5760" w:hanging="360"/>
      </w:pPr>
      <w:rPr>
        <w:rFonts w:ascii="Courier New" w:hAnsi="Courier New" w:hint="default"/>
      </w:rPr>
    </w:lvl>
    <w:lvl w:ilvl="8" w:tplc="73F4CFE6">
      <w:start w:val="1"/>
      <w:numFmt w:val="bullet"/>
      <w:lvlText w:val=""/>
      <w:lvlJc w:val="left"/>
      <w:pPr>
        <w:ind w:left="6480" w:hanging="360"/>
      </w:pPr>
      <w:rPr>
        <w:rFonts w:ascii="Wingdings" w:hAnsi="Wingdings" w:hint="default"/>
      </w:rPr>
    </w:lvl>
  </w:abstractNum>
  <w:abstractNum w:abstractNumId="60" w15:restartNumberingAfterBreak="0">
    <w:nsid w:val="4A6A0CCC"/>
    <w:multiLevelType w:val="hybridMultilevel"/>
    <w:tmpl w:val="00F407CE"/>
    <w:lvl w:ilvl="0" w:tplc="DFC41F18">
      <w:start w:val="1"/>
      <w:numFmt w:val="lowerLetter"/>
      <w:lvlText w:val="(%1)"/>
      <w:lvlJc w:val="left"/>
      <w:pPr>
        <w:ind w:left="4440" w:hanging="360"/>
      </w:pPr>
      <w:rPr>
        <w:rFonts w:cs="Times New Roman"/>
      </w:rPr>
    </w:lvl>
    <w:lvl w:ilvl="1" w:tplc="08090003">
      <w:start w:val="1"/>
      <w:numFmt w:val="bullet"/>
      <w:lvlText w:val="o"/>
      <w:lvlJc w:val="left"/>
      <w:pPr>
        <w:ind w:left="5160" w:hanging="360"/>
      </w:pPr>
      <w:rPr>
        <w:rFonts w:ascii="Courier New" w:hAnsi="Courier New" w:cs="Times New Roman" w:hint="default"/>
      </w:rPr>
    </w:lvl>
    <w:lvl w:ilvl="2" w:tplc="08090005">
      <w:start w:val="1"/>
      <w:numFmt w:val="bullet"/>
      <w:lvlText w:val=""/>
      <w:lvlJc w:val="left"/>
      <w:pPr>
        <w:ind w:left="5880" w:hanging="360"/>
      </w:pPr>
      <w:rPr>
        <w:rFonts w:ascii="Wingdings" w:hAnsi="Wingdings" w:hint="default"/>
      </w:rPr>
    </w:lvl>
    <w:lvl w:ilvl="3" w:tplc="08090001">
      <w:start w:val="1"/>
      <w:numFmt w:val="bullet"/>
      <w:lvlText w:val=""/>
      <w:lvlJc w:val="left"/>
      <w:pPr>
        <w:ind w:left="6600" w:hanging="360"/>
      </w:pPr>
      <w:rPr>
        <w:rFonts w:ascii="Symbol" w:hAnsi="Symbol" w:hint="default"/>
      </w:rPr>
    </w:lvl>
    <w:lvl w:ilvl="4" w:tplc="08090003">
      <w:start w:val="1"/>
      <w:numFmt w:val="bullet"/>
      <w:lvlText w:val="o"/>
      <w:lvlJc w:val="left"/>
      <w:pPr>
        <w:ind w:left="7320" w:hanging="360"/>
      </w:pPr>
      <w:rPr>
        <w:rFonts w:ascii="Courier New" w:hAnsi="Courier New" w:cs="Times New Roman" w:hint="default"/>
      </w:rPr>
    </w:lvl>
    <w:lvl w:ilvl="5" w:tplc="08090005">
      <w:start w:val="1"/>
      <w:numFmt w:val="bullet"/>
      <w:lvlText w:val=""/>
      <w:lvlJc w:val="left"/>
      <w:pPr>
        <w:ind w:left="8040" w:hanging="360"/>
      </w:pPr>
      <w:rPr>
        <w:rFonts w:ascii="Wingdings" w:hAnsi="Wingdings" w:hint="default"/>
      </w:rPr>
    </w:lvl>
    <w:lvl w:ilvl="6" w:tplc="08090001">
      <w:start w:val="1"/>
      <w:numFmt w:val="bullet"/>
      <w:lvlText w:val=""/>
      <w:lvlJc w:val="left"/>
      <w:pPr>
        <w:ind w:left="8760" w:hanging="360"/>
      </w:pPr>
      <w:rPr>
        <w:rFonts w:ascii="Symbol" w:hAnsi="Symbol" w:hint="default"/>
      </w:rPr>
    </w:lvl>
    <w:lvl w:ilvl="7" w:tplc="08090003">
      <w:start w:val="1"/>
      <w:numFmt w:val="bullet"/>
      <w:lvlText w:val="o"/>
      <w:lvlJc w:val="left"/>
      <w:pPr>
        <w:ind w:left="9480" w:hanging="360"/>
      </w:pPr>
      <w:rPr>
        <w:rFonts w:ascii="Courier New" w:hAnsi="Courier New" w:cs="Times New Roman" w:hint="default"/>
      </w:rPr>
    </w:lvl>
    <w:lvl w:ilvl="8" w:tplc="08090005">
      <w:start w:val="1"/>
      <w:numFmt w:val="bullet"/>
      <w:lvlText w:val=""/>
      <w:lvlJc w:val="left"/>
      <w:pPr>
        <w:ind w:left="10200" w:hanging="360"/>
      </w:pPr>
      <w:rPr>
        <w:rFonts w:ascii="Wingdings" w:hAnsi="Wingdings" w:hint="default"/>
      </w:rPr>
    </w:lvl>
  </w:abstractNum>
  <w:abstractNum w:abstractNumId="61" w15:restartNumberingAfterBreak="0">
    <w:nsid w:val="4A93321E"/>
    <w:multiLevelType w:val="hybridMultilevel"/>
    <w:tmpl w:val="CE10FC24"/>
    <w:lvl w:ilvl="0" w:tplc="22F0962A">
      <w:start w:val="1"/>
      <w:numFmt w:val="decimal"/>
      <w:lvlText w:val="%1."/>
      <w:lvlJc w:val="left"/>
      <w:pPr>
        <w:ind w:left="360" w:hanging="360"/>
      </w:pPr>
    </w:lvl>
    <w:lvl w:ilvl="1" w:tplc="A412D456">
      <w:start w:val="15"/>
      <w:numFmt w:val="decimal"/>
      <w:lvlText w:val="ARTICLE %2 - "/>
      <w:lvlJc w:val="left"/>
      <w:pPr>
        <w:ind w:left="2124" w:hanging="360"/>
      </w:pPr>
      <w:rPr>
        <w:rFonts w:ascii="Times New Roman" w:hAnsi="Times New Roman" w:cs="Times New Roman" w:hint="default"/>
      </w:rPr>
    </w:lvl>
    <w:lvl w:ilvl="2" w:tplc="FCBC5092">
      <w:start w:val="1"/>
      <w:numFmt w:val="lowerRoman"/>
      <w:lvlText w:val="%3."/>
      <w:lvlJc w:val="right"/>
      <w:pPr>
        <w:ind w:left="1080" w:hanging="180"/>
      </w:pPr>
    </w:lvl>
    <w:lvl w:ilvl="3" w:tplc="72F6E138">
      <w:start w:val="1"/>
      <w:numFmt w:val="decimal"/>
      <w:lvlText w:val="%4."/>
      <w:lvlJc w:val="left"/>
      <w:pPr>
        <w:ind w:left="1440" w:hanging="360"/>
      </w:pPr>
    </w:lvl>
    <w:lvl w:ilvl="4" w:tplc="BDCE183A">
      <w:start w:val="1"/>
      <w:numFmt w:val="lowerLetter"/>
      <w:lvlText w:val="%5."/>
      <w:lvlJc w:val="left"/>
      <w:pPr>
        <w:ind w:left="1800" w:hanging="360"/>
      </w:pPr>
    </w:lvl>
    <w:lvl w:ilvl="5" w:tplc="F2E4B674">
      <w:start w:val="1"/>
      <w:numFmt w:val="lowerRoman"/>
      <w:lvlText w:val="%6."/>
      <w:lvlJc w:val="right"/>
      <w:pPr>
        <w:ind w:left="2160" w:hanging="180"/>
      </w:pPr>
    </w:lvl>
    <w:lvl w:ilvl="6" w:tplc="070A744A">
      <w:start w:val="1"/>
      <w:numFmt w:val="decimal"/>
      <w:lvlText w:val="%7."/>
      <w:lvlJc w:val="left"/>
      <w:pPr>
        <w:ind w:left="2520" w:hanging="360"/>
      </w:pPr>
    </w:lvl>
    <w:lvl w:ilvl="7" w:tplc="943C393E">
      <w:start w:val="1"/>
      <w:numFmt w:val="lowerLetter"/>
      <w:lvlText w:val="%8."/>
      <w:lvlJc w:val="left"/>
      <w:pPr>
        <w:ind w:left="2880" w:hanging="360"/>
      </w:pPr>
    </w:lvl>
    <w:lvl w:ilvl="8" w:tplc="584CF04C">
      <w:start w:val="1"/>
      <w:numFmt w:val="lowerRoman"/>
      <w:lvlText w:val="%9."/>
      <w:lvlJc w:val="right"/>
      <w:pPr>
        <w:ind w:left="3240" w:hanging="180"/>
      </w:pPr>
    </w:lvl>
  </w:abstractNum>
  <w:abstractNum w:abstractNumId="62" w15:restartNumberingAfterBreak="0">
    <w:nsid w:val="4C1B7A6F"/>
    <w:multiLevelType w:val="singleLevel"/>
    <w:tmpl w:val="0A7CB49A"/>
    <w:name w:val="Tiret 3"/>
    <w:lvl w:ilvl="0">
      <w:start w:val="1"/>
      <w:numFmt w:val="bullet"/>
      <w:pStyle w:val="Tiret4"/>
      <w:lvlText w:val="–"/>
      <w:lvlJc w:val="left"/>
      <w:pPr>
        <w:tabs>
          <w:tab w:val="num" w:pos="3118"/>
        </w:tabs>
        <w:ind w:left="3118" w:hanging="567"/>
      </w:pPr>
    </w:lvl>
  </w:abstractNum>
  <w:abstractNum w:abstractNumId="63" w15:restartNumberingAfterBreak="0">
    <w:nsid w:val="4C552815"/>
    <w:multiLevelType w:val="hybridMultilevel"/>
    <w:tmpl w:val="5CE088C8"/>
    <w:lvl w:ilvl="0" w:tplc="20B4EDB6">
      <w:start w:val="1"/>
      <w:numFmt w:val="decimal"/>
      <w:lvlText w:val="%1."/>
      <w:lvlJc w:val="left"/>
      <w:pPr>
        <w:ind w:left="360" w:hanging="360"/>
      </w:pPr>
    </w:lvl>
    <w:lvl w:ilvl="1" w:tplc="04C8CF9E">
      <w:start w:val="8"/>
      <w:numFmt w:val="decimal"/>
      <w:lvlText w:val="ARTICLE %2 - "/>
      <w:lvlJc w:val="left"/>
      <w:pPr>
        <w:ind w:left="2124" w:hanging="360"/>
      </w:pPr>
      <w:rPr>
        <w:rFonts w:ascii="Times New Roman" w:hAnsi="Times New Roman" w:cs="Times New Roman" w:hint="default"/>
      </w:rPr>
    </w:lvl>
    <w:lvl w:ilvl="2" w:tplc="086EAD34">
      <w:start w:val="1"/>
      <w:numFmt w:val="lowerRoman"/>
      <w:lvlText w:val="%3."/>
      <w:lvlJc w:val="right"/>
      <w:pPr>
        <w:ind w:left="1080" w:hanging="180"/>
      </w:pPr>
    </w:lvl>
    <w:lvl w:ilvl="3" w:tplc="2A8A3872">
      <w:start w:val="1"/>
      <w:numFmt w:val="decimal"/>
      <w:lvlText w:val="%4."/>
      <w:lvlJc w:val="left"/>
      <w:pPr>
        <w:ind w:left="1440" w:hanging="360"/>
      </w:pPr>
    </w:lvl>
    <w:lvl w:ilvl="4" w:tplc="C56097C2">
      <w:start w:val="1"/>
      <w:numFmt w:val="lowerLetter"/>
      <w:lvlText w:val="%5."/>
      <w:lvlJc w:val="left"/>
      <w:pPr>
        <w:ind w:left="1800" w:hanging="360"/>
      </w:pPr>
    </w:lvl>
    <w:lvl w:ilvl="5" w:tplc="57B63448">
      <w:start w:val="1"/>
      <w:numFmt w:val="lowerRoman"/>
      <w:lvlText w:val="%6."/>
      <w:lvlJc w:val="right"/>
      <w:pPr>
        <w:ind w:left="2160" w:hanging="180"/>
      </w:pPr>
    </w:lvl>
    <w:lvl w:ilvl="6" w:tplc="3BE4E802">
      <w:start w:val="1"/>
      <w:numFmt w:val="decimal"/>
      <w:lvlText w:val="%7."/>
      <w:lvlJc w:val="left"/>
      <w:pPr>
        <w:ind w:left="2520" w:hanging="360"/>
      </w:pPr>
    </w:lvl>
    <w:lvl w:ilvl="7" w:tplc="1DD005C8">
      <w:start w:val="1"/>
      <w:numFmt w:val="lowerLetter"/>
      <w:lvlText w:val="%8."/>
      <w:lvlJc w:val="left"/>
      <w:pPr>
        <w:ind w:left="2880" w:hanging="360"/>
      </w:pPr>
    </w:lvl>
    <w:lvl w:ilvl="8" w:tplc="37D2034C">
      <w:start w:val="1"/>
      <w:numFmt w:val="lowerRoman"/>
      <w:lvlText w:val="%9."/>
      <w:lvlJc w:val="right"/>
      <w:pPr>
        <w:ind w:left="3240" w:hanging="180"/>
      </w:pPr>
    </w:lvl>
  </w:abstractNum>
  <w:abstractNum w:abstractNumId="64" w15:restartNumberingAfterBreak="0">
    <w:nsid w:val="4DDC3AB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505C2C55"/>
    <w:multiLevelType w:val="singleLevel"/>
    <w:tmpl w:val="98AEEBF6"/>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66" w15:restartNumberingAfterBreak="0">
    <w:nsid w:val="52170E7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5226406F"/>
    <w:multiLevelType w:val="hybridMultilevel"/>
    <w:tmpl w:val="4BD463E8"/>
    <w:lvl w:ilvl="0" w:tplc="4B02218C">
      <w:start w:val="1"/>
      <w:numFmt w:val="lowerRoman"/>
      <w:lvlText w:val="%1."/>
      <w:lvlJc w:val="right"/>
      <w:pPr>
        <w:ind w:left="720" w:hanging="360"/>
      </w:pPr>
    </w:lvl>
    <w:lvl w:ilvl="1" w:tplc="51BC024C">
      <w:start w:val="1"/>
      <w:numFmt w:val="lowerLetter"/>
      <w:lvlText w:val="%2."/>
      <w:lvlJc w:val="left"/>
      <w:pPr>
        <w:ind w:left="1440" w:hanging="360"/>
      </w:pPr>
    </w:lvl>
    <w:lvl w:ilvl="2" w:tplc="7ADA9C9C">
      <w:start w:val="1"/>
      <w:numFmt w:val="lowerRoman"/>
      <w:lvlText w:val="%3."/>
      <w:lvlJc w:val="right"/>
      <w:pPr>
        <w:ind w:left="2160" w:hanging="180"/>
      </w:pPr>
    </w:lvl>
    <w:lvl w:ilvl="3" w:tplc="99A03B22">
      <w:start w:val="1"/>
      <w:numFmt w:val="decimal"/>
      <w:lvlText w:val="%4."/>
      <w:lvlJc w:val="left"/>
      <w:pPr>
        <w:ind w:left="2880" w:hanging="360"/>
      </w:pPr>
    </w:lvl>
    <w:lvl w:ilvl="4" w:tplc="FC644C68">
      <w:start w:val="1"/>
      <w:numFmt w:val="lowerLetter"/>
      <w:lvlText w:val="%5."/>
      <w:lvlJc w:val="left"/>
      <w:pPr>
        <w:ind w:left="3600" w:hanging="360"/>
      </w:pPr>
    </w:lvl>
    <w:lvl w:ilvl="5" w:tplc="7EF4C2F0">
      <w:start w:val="1"/>
      <w:numFmt w:val="lowerRoman"/>
      <w:lvlText w:val="%6."/>
      <w:lvlJc w:val="right"/>
      <w:pPr>
        <w:ind w:left="4320" w:hanging="180"/>
      </w:pPr>
    </w:lvl>
    <w:lvl w:ilvl="6" w:tplc="1CA07884">
      <w:start w:val="1"/>
      <w:numFmt w:val="decimal"/>
      <w:lvlText w:val="%7."/>
      <w:lvlJc w:val="left"/>
      <w:pPr>
        <w:ind w:left="5040" w:hanging="360"/>
      </w:pPr>
    </w:lvl>
    <w:lvl w:ilvl="7" w:tplc="E2FA3480">
      <w:start w:val="1"/>
      <w:numFmt w:val="lowerLetter"/>
      <w:lvlText w:val="%8."/>
      <w:lvlJc w:val="left"/>
      <w:pPr>
        <w:ind w:left="5760" w:hanging="360"/>
      </w:pPr>
    </w:lvl>
    <w:lvl w:ilvl="8" w:tplc="6ECC1036">
      <w:start w:val="1"/>
      <w:numFmt w:val="lowerRoman"/>
      <w:lvlText w:val="%9."/>
      <w:lvlJc w:val="right"/>
      <w:pPr>
        <w:ind w:left="6480" w:hanging="180"/>
      </w:pPr>
    </w:lvl>
  </w:abstractNum>
  <w:abstractNum w:abstractNumId="68" w15:restartNumberingAfterBreak="0">
    <w:nsid w:val="526534A1"/>
    <w:multiLevelType w:val="hybridMultilevel"/>
    <w:tmpl w:val="4622FF24"/>
    <w:lvl w:ilvl="0" w:tplc="3DC41238">
      <w:start w:val="1"/>
      <w:numFmt w:val="decimal"/>
      <w:lvlText w:val="%1."/>
      <w:lvlJc w:val="left"/>
      <w:pPr>
        <w:ind w:left="360" w:hanging="360"/>
      </w:pPr>
    </w:lvl>
    <w:lvl w:ilvl="1" w:tplc="9FD09D24">
      <w:start w:val="9"/>
      <w:numFmt w:val="decimal"/>
      <w:lvlText w:val="ARTICLE %2 - "/>
      <w:lvlJc w:val="left"/>
      <w:pPr>
        <w:ind w:left="1920" w:hanging="360"/>
      </w:pPr>
      <w:rPr>
        <w:rFonts w:ascii="Times New Roman" w:hAnsi="Times New Roman" w:cs="Times New Roman" w:hint="default"/>
      </w:rPr>
    </w:lvl>
    <w:lvl w:ilvl="2" w:tplc="9CDE60B2">
      <w:start w:val="1"/>
      <w:numFmt w:val="lowerRoman"/>
      <w:lvlText w:val="%3."/>
      <w:lvlJc w:val="right"/>
      <w:pPr>
        <w:ind w:left="1080" w:hanging="180"/>
      </w:pPr>
    </w:lvl>
    <w:lvl w:ilvl="3" w:tplc="E5C41280">
      <w:start w:val="1"/>
      <w:numFmt w:val="decimal"/>
      <w:lvlText w:val="%4."/>
      <w:lvlJc w:val="left"/>
      <w:pPr>
        <w:ind w:left="1440" w:hanging="360"/>
      </w:pPr>
    </w:lvl>
    <w:lvl w:ilvl="4" w:tplc="10562A56">
      <w:start w:val="1"/>
      <w:numFmt w:val="lowerLetter"/>
      <w:lvlText w:val="%5."/>
      <w:lvlJc w:val="left"/>
      <w:pPr>
        <w:ind w:left="1800" w:hanging="360"/>
      </w:pPr>
    </w:lvl>
    <w:lvl w:ilvl="5" w:tplc="98F2EF28">
      <w:start w:val="1"/>
      <w:numFmt w:val="lowerRoman"/>
      <w:lvlText w:val="%6."/>
      <w:lvlJc w:val="right"/>
      <w:pPr>
        <w:ind w:left="2160" w:hanging="180"/>
      </w:pPr>
    </w:lvl>
    <w:lvl w:ilvl="6" w:tplc="557280C0">
      <w:start w:val="1"/>
      <w:numFmt w:val="decimal"/>
      <w:lvlText w:val="%7."/>
      <w:lvlJc w:val="left"/>
      <w:pPr>
        <w:ind w:left="2520" w:hanging="360"/>
      </w:pPr>
    </w:lvl>
    <w:lvl w:ilvl="7" w:tplc="B9988248">
      <w:start w:val="1"/>
      <w:numFmt w:val="lowerLetter"/>
      <w:lvlText w:val="%8."/>
      <w:lvlJc w:val="left"/>
      <w:pPr>
        <w:ind w:left="2880" w:hanging="360"/>
      </w:pPr>
    </w:lvl>
    <w:lvl w:ilvl="8" w:tplc="A582E674">
      <w:start w:val="1"/>
      <w:numFmt w:val="lowerRoman"/>
      <w:lvlText w:val="%9."/>
      <w:lvlJc w:val="right"/>
      <w:pPr>
        <w:ind w:left="3240" w:hanging="180"/>
      </w:pPr>
    </w:lvl>
  </w:abstractNum>
  <w:abstractNum w:abstractNumId="69" w15:restartNumberingAfterBreak="0">
    <w:nsid w:val="52F97064"/>
    <w:multiLevelType w:val="hybridMultilevel"/>
    <w:tmpl w:val="6F0EF78C"/>
    <w:lvl w:ilvl="0" w:tplc="50BE1EE6">
      <w:start w:val="1"/>
      <w:numFmt w:val="decimal"/>
      <w:lvlText w:val="%1."/>
      <w:lvlJc w:val="left"/>
      <w:pPr>
        <w:ind w:left="360" w:hanging="360"/>
      </w:pPr>
    </w:lvl>
    <w:lvl w:ilvl="1" w:tplc="46D84348">
      <w:start w:val="22"/>
      <w:numFmt w:val="decimal"/>
      <w:lvlText w:val="ARTICLE %2 - "/>
      <w:lvlJc w:val="left"/>
      <w:pPr>
        <w:ind w:left="2124" w:hanging="360"/>
      </w:pPr>
      <w:rPr>
        <w:rFonts w:ascii="Times New Roman" w:hAnsi="Times New Roman" w:cs="Times New Roman" w:hint="default"/>
      </w:rPr>
    </w:lvl>
    <w:lvl w:ilvl="2" w:tplc="5A560164">
      <w:start w:val="1"/>
      <w:numFmt w:val="lowerRoman"/>
      <w:lvlText w:val="%3."/>
      <w:lvlJc w:val="right"/>
      <w:pPr>
        <w:ind w:left="1080" w:hanging="180"/>
      </w:pPr>
    </w:lvl>
    <w:lvl w:ilvl="3" w:tplc="BDCE14EE">
      <w:start w:val="1"/>
      <w:numFmt w:val="decimal"/>
      <w:lvlText w:val="%4."/>
      <w:lvlJc w:val="left"/>
      <w:pPr>
        <w:ind w:left="1440" w:hanging="360"/>
      </w:pPr>
    </w:lvl>
    <w:lvl w:ilvl="4" w:tplc="5FD6207C">
      <w:start w:val="1"/>
      <w:numFmt w:val="lowerLetter"/>
      <w:lvlText w:val="%5."/>
      <w:lvlJc w:val="left"/>
      <w:pPr>
        <w:ind w:left="1800" w:hanging="360"/>
      </w:pPr>
    </w:lvl>
    <w:lvl w:ilvl="5" w:tplc="A9465080">
      <w:start w:val="1"/>
      <w:numFmt w:val="lowerRoman"/>
      <w:lvlText w:val="%6."/>
      <w:lvlJc w:val="right"/>
      <w:pPr>
        <w:ind w:left="2160" w:hanging="180"/>
      </w:pPr>
    </w:lvl>
    <w:lvl w:ilvl="6" w:tplc="D3A60F6E">
      <w:start w:val="1"/>
      <w:numFmt w:val="decimal"/>
      <w:lvlText w:val="%7."/>
      <w:lvlJc w:val="left"/>
      <w:pPr>
        <w:ind w:left="2520" w:hanging="360"/>
      </w:pPr>
    </w:lvl>
    <w:lvl w:ilvl="7" w:tplc="7646D956">
      <w:start w:val="1"/>
      <w:numFmt w:val="lowerLetter"/>
      <w:lvlText w:val="%8."/>
      <w:lvlJc w:val="left"/>
      <w:pPr>
        <w:ind w:left="2880" w:hanging="360"/>
      </w:pPr>
    </w:lvl>
    <w:lvl w:ilvl="8" w:tplc="769A7892">
      <w:start w:val="1"/>
      <w:numFmt w:val="lowerRoman"/>
      <w:lvlText w:val="%9."/>
      <w:lvlJc w:val="right"/>
      <w:pPr>
        <w:ind w:left="3240" w:hanging="180"/>
      </w:pPr>
    </w:lvl>
  </w:abstractNum>
  <w:abstractNum w:abstractNumId="70" w15:restartNumberingAfterBreak="0">
    <w:nsid w:val="535D5887"/>
    <w:multiLevelType w:val="hybridMultilevel"/>
    <w:tmpl w:val="09D80CF0"/>
    <w:lvl w:ilvl="0" w:tplc="BF1E7690">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3F47367"/>
    <w:multiLevelType w:val="singleLevel"/>
    <w:tmpl w:val="B4E8C9F0"/>
    <w:name w:val="Tiret 4"/>
    <w:lvl w:ilvl="0">
      <w:start w:val="1"/>
      <w:numFmt w:val="bullet"/>
      <w:pStyle w:val="Tiret1"/>
      <w:lvlText w:val="–"/>
      <w:lvlJc w:val="left"/>
      <w:pPr>
        <w:tabs>
          <w:tab w:val="num" w:pos="1417"/>
        </w:tabs>
        <w:ind w:left="1417" w:hanging="567"/>
      </w:pPr>
    </w:lvl>
  </w:abstractNum>
  <w:abstractNum w:abstractNumId="72" w15:restartNumberingAfterBreak="0">
    <w:nsid w:val="541A3B21"/>
    <w:multiLevelType w:val="hybridMultilevel"/>
    <w:tmpl w:val="355C940C"/>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74" w15:restartNumberingAfterBreak="0">
    <w:nsid w:val="558A4489"/>
    <w:multiLevelType w:val="multilevel"/>
    <w:tmpl w:val="252A10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5AA274B"/>
    <w:multiLevelType w:val="hybridMultilevel"/>
    <w:tmpl w:val="267CEE6E"/>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56CB74B4"/>
    <w:multiLevelType w:val="multilevel"/>
    <w:tmpl w:val="F20EBAAA"/>
    <w:name w:val="Tiret 1"/>
    <w:lvl w:ilvl="0">
      <w:start w:val="1"/>
      <w:numFmt w:val="decimal"/>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Restart w:val="0"/>
      <w:pStyle w:val="Heading3"/>
      <w:suff w:val="space"/>
      <w:lvlText w:val="%3."/>
      <w:lvlJc w:val="left"/>
      <w:pPr>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596D67A1"/>
    <w:multiLevelType w:val="singleLevel"/>
    <w:tmpl w:val="9AC8831A"/>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78" w15:restartNumberingAfterBreak="0">
    <w:nsid w:val="5EE83D52"/>
    <w:multiLevelType w:val="hybridMultilevel"/>
    <w:tmpl w:val="820A527C"/>
    <w:lvl w:ilvl="0" w:tplc="9970DBA6">
      <w:start w:val="1"/>
      <w:numFmt w:val="decimal"/>
      <w:pStyle w:val="Heading1"/>
      <w:suff w:val="space"/>
      <w:lvlText w:val="CHAPTER %1 - "/>
      <w:lvlJc w:val="left"/>
      <w:pPr>
        <w:ind w:left="360" w:hanging="360"/>
      </w:pPr>
      <w:rPr>
        <w:u w:val="single"/>
      </w:rPr>
    </w:lvl>
    <w:lvl w:ilvl="1" w:tplc="C7349B16">
      <w:start w:val="1"/>
      <w:numFmt w:val="decimal"/>
      <w:lvlRestart w:val="0"/>
      <w:pStyle w:val="Heading2"/>
      <w:suff w:val="space"/>
      <w:lvlText w:val="ARTICLE %2 - "/>
      <w:lvlJc w:val="left"/>
      <w:pPr>
        <w:ind w:left="2124" w:firstLine="3"/>
      </w:pPr>
    </w:lvl>
    <w:lvl w:ilvl="2" w:tplc="17D2451E">
      <w:start w:val="1"/>
      <w:numFmt w:val="lowerRoman"/>
      <w:lvlText w:val="%3)"/>
      <w:lvlJc w:val="left"/>
      <w:pPr>
        <w:ind w:left="1080" w:hanging="360"/>
      </w:pPr>
    </w:lvl>
    <w:lvl w:ilvl="3" w:tplc="06E6F22E">
      <w:start w:val="1"/>
      <w:numFmt w:val="decimal"/>
      <w:lvlText w:val="(%4)"/>
      <w:lvlJc w:val="left"/>
      <w:pPr>
        <w:ind w:left="1440" w:hanging="360"/>
      </w:pPr>
    </w:lvl>
    <w:lvl w:ilvl="4" w:tplc="8C10A9D6">
      <w:start w:val="1"/>
      <w:numFmt w:val="lowerLetter"/>
      <w:lvlText w:val="(%5)"/>
      <w:lvlJc w:val="left"/>
      <w:pPr>
        <w:ind w:left="1800" w:hanging="360"/>
      </w:pPr>
    </w:lvl>
    <w:lvl w:ilvl="5" w:tplc="11462CC0">
      <w:start w:val="1"/>
      <w:numFmt w:val="lowerRoman"/>
      <w:lvlText w:val="(%6)"/>
      <w:lvlJc w:val="left"/>
      <w:pPr>
        <w:ind w:left="2160" w:hanging="360"/>
      </w:pPr>
    </w:lvl>
    <w:lvl w:ilvl="6" w:tplc="2626C9EE">
      <w:start w:val="1"/>
      <w:numFmt w:val="decimal"/>
      <w:lvlText w:val="%7."/>
      <w:lvlJc w:val="left"/>
      <w:pPr>
        <w:ind w:left="2520" w:hanging="360"/>
      </w:pPr>
    </w:lvl>
    <w:lvl w:ilvl="7" w:tplc="35485B9C">
      <w:start w:val="1"/>
      <w:numFmt w:val="lowerLetter"/>
      <w:lvlText w:val="%8."/>
      <w:lvlJc w:val="left"/>
      <w:pPr>
        <w:ind w:left="2880" w:hanging="360"/>
      </w:pPr>
    </w:lvl>
    <w:lvl w:ilvl="8" w:tplc="E61EAD1A">
      <w:start w:val="1"/>
      <w:numFmt w:val="lowerRoman"/>
      <w:lvlText w:val="%9."/>
      <w:lvlJc w:val="left"/>
      <w:pPr>
        <w:ind w:left="3240" w:hanging="360"/>
      </w:pPr>
    </w:lvl>
  </w:abstractNum>
  <w:abstractNum w:abstractNumId="79" w15:restartNumberingAfterBreak="0">
    <w:nsid w:val="5EF779A6"/>
    <w:multiLevelType w:val="singleLevel"/>
    <w:tmpl w:val="C4347D46"/>
    <w:name w:val="LegalNumbering"/>
    <w:lvl w:ilvl="0">
      <w:start w:val="1"/>
      <w:numFmt w:val="decimal"/>
      <w:pStyle w:val="Considrant"/>
      <w:lvlText w:val="(%1)"/>
      <w:lvlJc w:val="left"/>
      <w:pPr>
        <w:tabs>
          <w:tab w:val="num" w:pos="709"/>
        </w:tabs>
        <w:ind w:left="709" w:hanging="709"/>
      </w:pPr>
      <w:rPr>
        <w:rFonts w:cs="Times New Roman"/>
      </w:rPr>
    </w:lvl>
  </w:abstractNum>
  <w:abstractNum w:abstractNumId="80" w15:restartNumberingAfterBreak="0">
    <w:nsid w:val="5FB2035C"/>
    <w:multiLevelType w:val="hybridMultilevel"/>
    <w:tmpl w:val="196A4E8C"/>
    <w:lvl w:ilvl="0" w:tplc="DFC41F18">
      <w:start w:val="1"/>
      <w:numFmt w:val="lowerLetter"/>
      <w:lvlText w:val="(%1)"/>
      <w:lvlJc w:val="left"/>
      <w:pPr>
        <w:ind w:left="25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363421"/>
    <w:multiLevelType w:val="hybridMultilevel"/>
    <w:tmpl w:val="B5EA648A"/>
    <w:lvl w:ilvl="0" w:tplc="50461942">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60E86823"/>
    <w:multiLevelType w:val="hybridMultilevel"/>
    <w:tmpl w:val="B72CCAC6"/>
    <w:lvl w:ilvl="0" w:tplc="20909A74">
      <w:start w:val="1"/>
      <w:numFmt w:val="decimal"/>
      <w:lvlText w:val="%1."/>
      <w:lvlJc w:val="left"/>
      <w:pPr>
        <w:ind w:left="360" w:hanging="360"/>
      </w:pPr>
    </w:lvl>
    <w:lvl w:ilvl="1" w:tplc="A49C7132">
      <w:start w:val="4"/>
      <w:numFmt w:val="decimal"/>
      <w:lvlText w:val="ARTICLE %2 - "/>
      <w:lvlJc w:val="left"/>
      <w:pPr>
        <w:ind w:left="2124" w:hanging="360"/>
      </w:pPr>
      <w:rPr>
        <w:rFonts w:ascii="Times New Roman" w:hAnsi="Times New Roman" w:cs="Times New Roman" w:hint="default"/>
      </w:rPr>
    </w:lvl>
    <w:lvl w:ilvl="2" w:tplc="75582A20">
      <w:start w:val="1"/>
      <w:numFmt w:val="lowerRoman"/>
      <w:lvlText w:val="%3."/>
      <w:lvlJc w:val="right"/>
      <w:pPr>
        <w:ind w:left="1080" w:hanging="180"/>
      </w:pPr>
    </w:lvl>
    <w:lvl w:ilvl="3" w:tplc="50AC6ADA">
      <w:start w:val="1"/>
      <w:numFmt w:val="decimal"/>
      <w:lvlText w:val="%4."/>
      <w:lvlJc w:val="left"/>
      <w:pPr>
        <w:ind w:left="1440" w:hanging="360"/>
      </w:pPr>
    </w:lvl>
    <w:lvl w:ilvl="4" w:tplc="9E3617AE">
      <w:start w:val="1"/>
      <w:numFmt w:val="lowerLetter"/>
      <w:lvlText w:val="%5."/>
      <w:lvlJc w:val="left"/>
      <w:pPr>
        <w:ind w:left="1800" w:hanging="360"/>
      </w:pPr>
    </w:lvl>
    <w:lvl w:ilvl="5" w:tplc="D4E84DC0">
      <w:start w:val="1"/>
      <w:numFmt w:val="lowerRoman"/>
      <w:lvlText w:val="%6."/>
      <w:lvlJc w:val="right"/>
      <w:pPr>
        <w:ind w:left="2160" w:hanging="180"/>
      </w:pPr>
    </w:lvl>
    <w:lvl w:ilvl="6" w:tplc="38DCD838">
      <w:start w:val="1"/>
      <w:numFmt w:val="decimal"/>
      <w:lvlText w:val="%7."/>
      <w:lvlJc w:val="left"/>
      <w:pPr>
        <w:ind w:left="2520" w:hanging="360"/>
      </w:pPr>
    </w:lvl>
    <w:lvl w:ilvl="7" w:tplc="8390ADDA">
      <w:start w:val="1"/>
      <w:numFmt w:val="lowerLetter"/>
      <w:lvlText w:val="%8."/>
      <w:lvlJc w:val="left"/>
      <w:pPr>
        <w:ind w:left="2880" w:hanging="360"/>
      </w:pPr>
    </w:lvl>
    <w:lvl w:ilvl="8" w:tplc="2A1A93FA">
      <w:start w:val="1"/>
      <w:numFmt w:val="lowerRoman"/>
      <w:lvlText w:val="%9."/>
      <w:lvlJc w:val="right"/>
      <w:pPr>
        <w:ind w:left="3240" w:hanging="180"/>
      </w:pPr>
    </w:lvl>
  </w:abstractNum>
  <w:abstractNum w:abstractNumId="83" w15:restartNumberingAfterBreak="0">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84" w15:restartNumberingAfterBreak="0">
    <w:nsid w:val="63696C05"/>
    <w:multiLevelType w:val="multilevel"/>
    <w:tmpl w:val="78DE6518"/>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85" w15:restartNumberingAfterBreak="0">
    <w:nsid w:val="638E0391"/>
    <w:multiLevelType w:val="hybridMultilevel"/>
    <w:tmpl w:val="A7D8B50A"/>
    <w:lvl w:ilvl="0" w:tplc="38848CEC">
      <w:start w:val="1"/>
      <w:numFmt w:val="decimal"/>
      <w:lvlText w:val="%1."/>
      <w:lvlJc w:val="left"/>
      <w:pPr>
        <w:ind w:left="360" w:hanging="360"/>
      </w:pPr>
    </w:lvl>
    <w:lvl w:ilvl="1" w:tplc="C010DA50">
      <w:start w:val="19"/>
      <w:numFmt w:val="decimal"/>
      <w:lvlText w:val="ARTICLE %2 - "/>
      <w:lvlJc w:val="left"/>
      <w:pPr>
        <w:ind w:left="2124" w:hanging="360"/>
      </w:pPr>
      <w:rPr>
        <w:rFonts w:ascii="Times New Roman" w:hAnsi="Times New Roman" w:cs="Times New Roman" w:hint="default"/>
      </w:rPr>
    </w:lvl>
    <w:lvl w:ilvl="2" w:tplc="DAAA62E4">
      <w:start w:val="1"/>
      <w:numFmt w:val="lowerRoman"/>
      <w:lvlText w:val="%3."/>
      <w:lvlJc w:val="right"/>
      <w:pPr>
        <w:ind w:left="1080" w:hanging="180"/>
      </w:pPr>
    </w:lvl>
    <w:lvl w:ilvl="3" w:tplc="508A1C62">
      <w:start w:val="1"/>
      <w:numFmt w:val="decimal"/>
      <w:lvlText w:val="%4."/>
      <w:lvlJc w:val="left"/>
      <w:pPr>
        <w:ind w:left="1440" w:hanging="360"/>
      </w:pPr>
    </w:lvl>
    <w:lvl w:ilvl="4" w:tplc="4B789AC4">
      <w:start w:val="1"/>
      <w:numFmt w:val="lowerLetter"/>
      <w:lvlText w:val="%5."/>
      <w:lvlJc w:val="left"/>
      <w:pPr>
        <w:ind w:left="1800" w:hanging="360"/>
      </w:pPr>
    </w:lvl>
    <w:lvl w:ilvl="5" w:tplc="CCE29E80">
      <w:start w:val="1"/>
      <w:numFmt w:val="lowerRoman"/>
      <w:lvlText w:val="%6."/>
      <w:lvlJc w:val="right"/>
      <w:pPr>
        <w:ind w:left="2160" w:hanging="180"/>
      </w:pPr>
    </w:lvl>
    <w:lvl w:ilvl="6" w:tplc="375422EA">
      <w:start w:val="1"/>
      <w:numFmt w:val="decimal"/>
      <w:lvlText w:val="%7."/>
      <w:lvlJc w:val="left"/>
      <w:pPr>
        <w:ind w:left="2520" w:hanging="360"/>
      </w:pPr>
    </w:lvl>
    <w:lvl w:ilvl="7" w:tplc="D19CCA00">
      <w:start w:val="1"/>
      <w:numFmt w:val="lowerLetter"/>
      <w:lvlText w:val="%8."/>
      <w:lvlJc w:val="left"/>
      <w:pPr>
        <w:ind w:left="2880" w:hanging="360"/>
      </w:pPr>
    </w:lvl>
    <w:lvl w:ilvl="8" w:tplc="0F54460E">
      <w:start w:val="1"/>
      <w:numFmt w:val="lowerRoman"/>
      <w:lvlText w:val="%9."/>
      <w:lvlJc w:val="right"/>
      <w:pPr>
        <w:ind w:left="3240" w:hanging="180"/>
      </w:pPr>
    </w:lvl>
  </w:abstractNum>
  <w:abstractNum w:abstractNumId="86" w15:restartNumberingAfterBreak="0">
    <w:nsid w:val="64682738"/>
    <w:multiLevelType w:val="hybridMultilevel"/>
    <w:tmpl w:val="3FD8D7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7" w15:restartNumberingAfterBreak="0">
    <w:nsid w:val="64891AD2"/>
    <w:multiLevelType w:val="hybridMultilevel"/>
    <w:tmpl w:val="28221D9A"/>
    <w:lvl w:ilvl="0" w:tplc="52F872E4">
      <w:start w:val="1"/>
      <w:numFmt w:val="lowerLetter"/>
      <w:lvlText w:val="(%1)"/>
      <w:lvlJc w:val="left"/>
      <w:pPr>
        <w:ind w:left="20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8" w15:restartNumberingAfterBreak="0">
    <w:nsid w:val="65B478CD"/>
    <w:multiLevelType w:val="hybridMultilevel"/>
    <w:tmpl w:val="4BD24B54"/>
    <w:lvl w:ilvl="0" w:tplc="DF1A7242">
      <w:start w:val="1"/>
      <w:numFmt w:val="lowerRoman"/>
      <w:lvlText w:val="(%1)"/>
      <w:lvlJc w:val="right"/>
      <w:pPr>
        <w:ind w:left="576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9" w15:restartNumberingAfterBreak="0">
    <w:nsid w:val="65D72AF1"/>
    <w:multiLevelType w:val="multilevel"/>
    <w:tmpl w:val="0409001F"/>
    <w:name w:val="List Dash 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15:restartNumberingAfterBreak="0">
    <w:nsid w:val="66D1216C"/>
    <w:multiLevelType w:val="hybridMultilevel"/>
    <w:tmpl w:val="9668B298"/>
    <w:lvl w:ilvl="0" w:tplc="7CFEBEC6">
      <w:start w:val="1"/>
      <w:numFmt w:val="decimal"/>
      <w:lvlText w:val="%1."/>
      <w:lvlJc w:val="left"/>
      <w:pPr>
        <w:ind w:left="360" w:hanging="360"/>
      </w:pPr>
    </w:lvl>
    <w:lvl w:ilvl="1" w:tplc="030EABEA">
      <w:start w:val="20"/>
      <w:numFmt w:val="decimal"/>
      <w:lvlText w:val="ARTICLE %2 - "/>
      <w:lvlJc w:val="left"/>
      <w:pPr>
        <w:ind w:left="2124" w:hanging="360"/>
      </w:pPr>
      <w:rPr>
        <w:rFonts w:ascii="Times New Roman" w:hAnsi="Times New Roman" w:cs="Times New Roman" w:hint="default"/>
      </w:rPr>
    </w:lvl>
    <w:lvl w:ilvl="2" w:tplc="56EE449E">
      <w:start w:val="1"/>
      <w:numFmt w:val="lowerRoman"/>
      <w:lvlText w:val="%3."/>
      <w:lvlJc w:val="right"/>
      <w:pPr>
        <w:ind w:left="1080" w:hanging="180"/>
      </w:pPr>
    </w:lvl>
    <w:lvl w:ilvl="3" w:tplc="B8541B9C">
      <w:start w:val="1"/>
      <w:numFmt w:val="decimal"/>
      <w:lvlText w:val="%4."/>
      <w:lvlJc w:val="left"/>
      <w:pPr>
        <w:ind w:left="1440" w:hanging="360"/>
      </w:pPr>
    </w:lvl>
    <w:lvl w:ilvl="4" w:tplc="AD04FEE4">
      <w:start w:val="1"/>
      <w:numFmt w:val="lowerLetter"/>
      <w:lvlText w:val="%5."/>
      <w:lvlJc w:val="left"/>
      <w:pPr>
        <w:ind w:left="1800" w:hanging="360"/>
      </w:pPr>
    </w:lvl>
    <w:lvl w:ilvl="5" w:tplc="28EADF90">
      <w:start w:val="1"/>
      <w:numFmt w:val="lowerRoman"/>
      <w:lvlText w:val="%6."/>
      <w:lvlJc w:val="right"/>
      <w:pPr>
        <w:ind w:left="2160" w:hanging="180"/>
      </w:pPr>
    </w:lvl>
    <w:lvl w:ilvl="6" w:tplc="2DF0AC4A">
      <w:start w:val="1"/>
      <w:numFmt w:val="decimal"/>
      <w:lvlText w:val="%7."/>
      <w:lvlJc w:val="left"/>
      <w:pPr>
        <w:ind w:left="2520" w:hanging="360"/>
      </w:pPr>
    </w:lvl>
    <w:lvl w:ilvl="7" w:tplc="FF8E9ECE">
      <w:start w:val="1"/>
      <w:numFmt w:val="lowerLetter"/>
      <w:lvlText w:val="%8."/>
      <w:lvlJc w:val="left"/>
      <w:pPr>
        <w:ind w:left="2880" w:hanging="360"/>
      </w:pPr>
    </w:lvl>
    <w:lvl w:ilvl="8" w:tplc="BA1A2FF2">
      <w:start w:val="1"/>
      <w:numFmt w:val="lowerRoman"/>
      <w:lvlText w:val="%9."/>
      <w:lvlJc w:val="right"/>
      <w:pPr>
        <w:ind w:left="3240" w:hanging="180"/>
      </w:pPr>
    </w:lvl>
  </w:abstractNum>
  <w:abstractNum w:abstractNumId="9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6D0128"/>
    <w:multiLevelType w:val="hybridMultilevel"/>
    <w:tmpl w:val="FE580838"/>
    <w:lvl w:ilvl="0" w:tplc="F196BE68">
      <w:start w:val="1"/>
      <w:numFmt w:val="decimal"/>
      <w:lvlText w:val="%1."/>
      <w:lvlJc w:val="left"/>
      <w:pPr>
        <w:ind w:left="360" w:hanging="360"/>
      </w:pPr>
    </w:lvl>
    <w:lvl w:ilvl="1" w:tplc="CA84A356">
      <w:start w:val="12"/>
      <w:numFmt w:val="decimal"/>
      <w:lvlText w:val="ARTICLE %2 - "/>
      <w:lvlJc w:val="left"/>
      <w:pPr>
        <w:ind w:left="2124" w:hanging="360"/>
      </w:pPr>
      <w:rPr>
        <w:rFonts w:ascii="Times New Roman" w:hAnsi="Times New Roman" w:cs="Times New Roman" w:hint="default"/>
      </w:rPr>
    </w:lvl>
    <w:lvl w:ilvl="2" w:tplc="2C726EAA">
      <w:start w:val="1"/>
      <w:numFmt w:val="lowerRoman"/>
      <w:lvlText w:val="%3."/>
      <w:lvlJc w:val="right"/>
      <w:pPr>
        <w:ind w:left="1080" w:hanging="180"/>
      </w:pPr>
    </w:lvl>
    <w:lvl w:ilvl="3" w:tplc="0C9ADCD2">
      <w:start w:val="1"/>
      <w:numFmt w:val="decimal"/>
      <w:lvlText w:val="%4."/>
      <w:lvlJc w:val="left"/>
      <w:pPr>
        <w:ind w:left="1440" w:hanging="360"/>
      </w:pPr>
    </w:lvl>
    <w:lvl w:ilvl="4" w:tplc="FF5C169E">
      <w:start w:val="1"/>
      <w:numFmt w:val="lowerLetter"/>
      <w:lvlText w:val="%5."/>
      <w:lvlJc w:val="left"/>
      <w:pPr>
        <w:ind w:left="1800" w:hanging="360"/>
      </w:pPr>
    </w:lvl>
    <w:lvl w:ilvl="5" w:tplc="06F2B9B0">
      <w:start w:val="1"/>
      <w:numFmt w:val="lowerRoman"/>
      <w:lvlText w:val="%6."/>
      <w:lvlJc w:val="right"/>
      <w:pPr>
        <w:ind w:left="2160" w:hanging="180"/>
      </w:pPr>
    </w:lvl>
    <w:lvl w:ilvl="6" w:tplc="0616F996">
      <w:start w:val="1"/>
      <w:numFmt w:val="decimal"/>
      <w:lvlText w:val="%7."/>
      <w:lvlJc w:val="left"/>
      <w:pPr>
        <w:ind w:left="2520" w:hanging="360"/>
      </w:pPr>
    </w:lvl>
    <w:lvl w:ilvl="7" w:tplc="B658FA7C">
      <w:start w:val="1"/>
      <w:numFmt w:val="lowerLetter"/>
      <w:lvlText w:val="%8."/>
      <w:lvlJc w:val="left"/>
      <w:pPr>
        <w:ind w:left="2880" w:hanging="360"/>
      </w:pPr>
    </w:lvl>
    <w:lvl w:ilvl="8" w:tplc="13E0FD90">
      <w:start w:val="1"/>
      <w:numFmt w:val="lowerRoman"/>
      <w:lvlText w:val="%9."/>
      <w:lvlJc w:val="right"/>
      <w:pPr>
        <w:ind w:left="3240" w:hanging="180"/>
      </w:pPr>
    </w:lvl>
  </w:abstractNum>
  <w:abstractNum w:abstractNumId="93" w15:restartNumberingAfterBreak="0">
    <w:nsid w:val="69570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A3B3762"/>
    <w:multiLevelType w:val="hybridMultilevel"/>
    <w:tmpl w:val="EE9C8748"/>
    <w:lvl w:ilvl="0" w:tplc="76CE3E74">
      <w:start w:val="1"/>
      <w:numFmt w:val="decimal"/>
      <w:lvlText w:val="%1."/>
      <w:lvlJc w:val="left"/>
      <w:pPr>
        <w:ind w:left="360" w:hanging="360"/>
      </w:pPr>
    </w:lvl>
    <w:lvl w:ilvl="1" w:tplc="414C753A">
      <w:start w:val="17"/>
      <w:numFmt w:val="decimal"/>
      <w:lvlText w:val="ARTICLE %2 - "/>
      <w:lvlJc w:val="left"/>
      <w:pPr>
        <w:ind w:left="2124" w:hanging="360"/>
      </w:pPr>
      <w:rPr>
        <w:rFonts w:ascii="Times New Roman" w:hAnsi="Times New Roman" w:cs="Times New Roman" w:hint="default"/>
      </w:rPr>
    </w:lvl>
    <w:lvl w:ilvl="2" w:tplc="5AACEDBC">
      <w:start w:val="1"/>
      <w:numFmt w:val="lowerRoman"/>
      <w:lvlText w:val="%3."/>
      <w:lvlJc w:val="right"/>
      <w:pPr>
        <w:ind w:left="1080" w:hanging="180"/>
      </w:pPr>
    </w:lvl>
    <w:lvl w:ilvl="3" w:tplc="D1228568">
      <w:start w:val="1"/>
      <w:numFmt w:val="decimal"/>
      <w:lvlText w:val="%4."/>
      <w:lvlJc w:val="left"/>
      <w:pPr>
        <w:ind w:left="1440" w:hanging="360"/>
      </w:pPr>
    </w:lvl>
    <w:lvl w:ilvl="4" w:tplc="69C4E938">
      <w:start w:val="1"/>
      <w:numFmt w:val="lowerLetter"/>
      <w:lvlText w:val="%5."/>
      <w:lvlJc w:val="left"/>
      <w:pPr>
        <w:ind w:left="1800" w:hanging="360"/>
      </w:pPr>
    </w:lvl>
    <w:lvl w:ilvl="5" w:tplc="BEFC4412">
      <w:start w:val="1"/>
      <w:numFmt w:val="lowerRoman"/>
      <w:lvlText w:val="%6."/>
      <w:lvlJc w:val="right"/>
      <w:pPr>
        <w:ind w:left="2160" w:hanging="180"/>
      </w:pPr>
    </w:lvl>
    <w:lvl w:ilvl="6" w:tplc="C8C2320C">
      <w:start w:val="1"/>
      <w:numFmt w:val="decimal"/>
      <w:lvlText w:val="%7."/>
      <w:lvlJc w:val="left"/>
      <w:pPr>
        <w:ind w:left="2520" w:hanging="360"/>
      </w:pPr>
    </w:lvl>
    <w:lvl w:ilvl="7" w:tplc="58262FA2">
      <w:start w:val="1"/>
      <w:numFmt w:val="lowerLetter"/>
      <w:lvlText w:val="%8."/>
      <w:lvlJc w:val="left"/>
      <w:pPr>
        <w:ind w:left="2880" w:hanging="360"/>
      </w:pPr>
    </w:lvl>
    <w:lvl w:ilvl="8" w:tplc="D72E940A">
      <w:start w:val="1"/>
      <w:numFmt w:val="lowerRoman"/>
      <w:lvlText w:val="%9."/>
      <w:lvlJc w:val="right"/>
      <w:pPr>
        <w:ind w:left="3240" w:hanging="180"/>
      </w:pPr>
    </w:lvl>
  </w:abstractNum>
  <w:abstractNum w:abstractNumId="95"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96" w15:restartNumberingAfterBreak="0">
    <w:nsid w:val="6B9E4EF7"/>
    <w:multiLevelType w:val="hybridMultilevel"/>
    <w:tmpl w:val="F32EE86A"/>
    <w:lvl w:ilvl="0" w:tplc="9740DDF2">
      <w:start w:val="1"/>
      <w:numFmt w:val="decimal"/>
      <w:lvlText w:val="%1."/>
      <w:lvlJc w:val="left"/>
      <w:pPr>
        <w:ind w:left="360" w:hanging="360"/>
      </w:pPr>
    </w:lvl>
    <w:lvl w:ilvl="1" w:tplc="D270C93A">
      <w:start w:val="16"/>
      <w:numFmt w:val="decimal"/>
      <w:lvlText w:val="ARTICLE %2 - "/>
      <w:lvlJc w:val="left"/>
      <w:pPr>
        <w:ind w:left="2124" w:hanging="360"/>
      </w:pPr>
      <w:rPr>
        <w:rFonts w:ascii="Times New Roman" w:hAnsi="Times New Roman" w:cs="Times New Roman" w:hint="default"/>
      </w:rPr>
    </w:lvl>
    <w:lvl w:ilvl="2" w:tplc="A00EB55A">
      <w:start w:val="1"/>
      <w:numFmt w:val="lowerRoman"/>
      <w:lvlText w:val="%3."/>
      <w:lvlJc w:val="right"/>
      <w:pPr>
        <w:ind w:left="1080" w:hanging="180"/>
      </w:pPr>
    </w:lvl>
    <w:lvl w:ilvl="3" w:tplc="B4F0C98E">
      <w:start w:val="1"/>
      <w:numFmt w:val="decimal"/>
      <w:lvlText w:val="%4."/>
      <w:lvlJc w:val="left"/>
      <w:pPr>
        <w:ind w:left="1440" w:hanging="360"/>
      </w:pPr>
    </w:lvl>
    <w:lvl w:ilvl="4" w:tplc="EC062E96">
      <w:start w:val="1"/>
      <w:numFmt w:val="lowerLetter"/>
      <w:lvlText w:val="%5."/>
      <w:lvlJc w:val="left"/>
      <w:pPr>
        <w:ind w:left="1800" w:hanging="360"/>
      </w:pPr>
    </w:lvl>
    <w:lvl w:ilvl="5" w:tplc="760C4F54">
      <w:start w:val="1"/>
      <w:numFmt w:val="lowerRoman"/>
      <w:lvlText w:val="%6."/>
      <w:lvlJc w:val="right"/>
      <w:pPr>
        <w:ind w:left="2160" w:hanging="180"/>
      </w:pPr>
    </w:lvl>
    <w:lvl w:ilvl="6" w:tplc="C0D401CC">
      <w:start w:val="1"/>
      <w:numFmt w:val="decimal"/>
      <w:lvlText w:val="%7."/>
      <w:lvlJc w:val="left"/>
      <w:pPr>
        <w:ind w:left="2520" w:hanging="360"/>
      </w:pPr>
    </w:lvl>
    <w:lvl w:ilvl="7" w:tplc="564E4EEC">
      <w:start w:val="1"/>
      <w:numFmt w:val="lowerLetter"/>
      <w:lvlText w:val="%8."/>
      <w:lvlJc w:val="left"/>
      <w:pPr>
        <w:ind w:left="2880" w:hanging="360"/>
      </w:pPr>
    </w:lvl>
    <w:lvl w:ilvl="8" w:tplc="2392E2F6">
      <w:start w:val="1"/>
      <w:numFmt w:val="lowerRoman"/>
      <w:lvlText w:val="%9."/>
      <w:lvlJc w:val="right"/>
      <w:pPr>
        <w:ind w:left="3240" w:hanging="180"/>
      </w:pPr>
    </w:lvl>
  </w:abstractNum>
  <w:abstractNum w:abstractNumId="97" w15:restartNumberingAfterBreak="0">
    <w:nsid w:val="6D2B5511"/>
    <w:multiLevelType w:val="singleLevel"/>
    <w:tmpl w:val="74A09970"/>
    <w:name w:val="List Bullet 1"/>
    <w:lvl w:ilvl="0">
      <w:start w:val="1"/>
      <w:numFmt w:val="bullet"/>
      <w:pStyle w:val="ListBullet"/>
      <w:lvlText w:val=""/>
      <w:lvlJc w:val="left"/>
      <w:pPr>
        <w:tabs>
          <w:tab w:val="num" w:pos="283"/>
        </w:tabs>
        <w:ind w:left="283" w:hanging="283"/>
      </w:pPr>
      <w:rPr>
        <w:rFonts w:ascii="Symbol" w:hAnsi="Symbol" w:hint="default"/>
      </w:rPr>
    </w:lvl>
  </w:abstractNum>
  <w:abstractNum w:abstractNumId="98"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EC1033"/>
    <w:multiLevelType w:val="multilevel"/>
    <w:tmpl w:val="80E44800"/>
    <w:lvl w:ilvl="0">
      <w:start w:val="1"/>
      <w:numFmt w:val="decimal"/>
      <w:lvlText w:val="%1."/>
      <w:lvlJc w:val="left"/>
      <w:pPr>
        <w:ind w:left="360" w:hanging="360"/>
      </w:pPr>
      <w:rPr>
        <w:rFonts w:cs="Times New Roman"/>
        <w:b w:val="0"/>
      </w:rPr>
    </w:lvl>
    <w:lvl w:ilvl="1">
      <w:start w:val="1"/>
      <w:numFmt w:val="lowerLetter"/>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15:restartNumberingAfterBreak="0">
    <w:nsid w:val="6F5F5A3C"/>
    <w:multiLevelType w:val="hybridMultilevel"/>
    <w:tmpl w:val="CF72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74C63447"/>
    <w:multiLevelType w:val="hybridMultilevel"/>
    <w:tmpl w:val="ADF07E76"/>
    <w:lvl w:ilvl="0" w:tplc="0CDC931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2" w15:restartNumberingAfterBreak="0">
    <w:nsid w:val="757C74F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78A241BD"/>
    <w:multiLevelType w:val="singleLevel"/>
    <w:tmpl w:val="53C4DF32"/>
    <w:name w:val="List Bullet"/>
    <w:lvl w:ilvl="0">
      <w:start w:val="1"/>
      <w:numFmt w:val="bullet"/>
      <w:pStyle w:val="ListDash3"/>
      <w:lvlText w:val="–"/>
      <w:lvlJc w:val="left"/>
      <w:pPr>
        <w:tabs>
          <w:tab w:val="num" w:pos="1134"/>
        </w:tabs>
        <w:ind w:left="1134" w:hanging="283"/>
      </w:pPr>
      <w:rPr>
        <w:rFonts w:ascii="Times New Roman" w:hAnsi="Times New Roman"/>
      </w:rPr>
    </w:lvl>
  </w:abstractNum>
  <w:abstractNum w:abstractNumId="104" w15:restartNumberingAfterBreak="0">
    <w:nsid w:val="79C96D36"/>
    <w:multiLevelType w:val="multilevel"/>
    <w:tmpl w:val="BE983CE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7A573C48"/>
    <w:multiLevelType w:val="hybridMultilevel"/>
    <w:tmpl w:val="B27CF55C"/>
    <w:lvl w:ilvl="0" w:tplc="F22E8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7BF40903"/>
    <w:multiLevelType w:val="hybridMultilevel"/>
    <w:tmpl w:val="EEC8F1CE"/>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7CAC34DF"/>
    <w:multiLevelType w:val="hybridMultilevel"/>
    <w:tmpl w:val="7D0CBC6C"/>
    <w:lvl w:ilvl="0" w:tplc="A764507E">
      <w:start w:val="1"/>
      <w:numFmt w:val="decimal"/>
      <w:lvlText w:val="%1."/>
      <w:lvlJc w:val="left"/>
      <w:pPr>
        <w:ind w:left="360" w:hanging="360"/>
      </w:pPr>
    </w:lvl>
    <w:lvl w:ilvl="1" w:tplc="0D526CFC">
      <w:start w:val="21"/>
      <w:numFmt w:val="decimal"/>
      <w:lvlText w:val="ARTICLE %2 - "/>
      <w:lvlJc w:val="left"/>
      <w:pPr>
        <w:ind w:left="2124" w:hanging="360"/>
      </w:pPr>
      <w:rPr>
        <w:rFonts w:ascii="Times New Roman" w:hAnsi="Times New Roman" w:cs="Times New Roman" w:hint="default"/>
      </w:rPr>
    </w:lvl>
    <w:lvl w:ilvl="2" w:tplc="9A58CC50">
      <w:start w:val="1"/>
      <w:numFmt w:val="lowerRoman"/>
      <w:lvlText w:val="%3."/>
      <w:lvlJc w:val="right"/>
      <w:pPr>
        <w:ind w:left="1080" w:hanging="180"/>
      </w:pPr>
    </w:lvl>
    <w:lvl w:ilvl="3" w:tplc="B7E092DE">
      <w:start w:val="1"/>
      <w:numFmt w:val="decimal"/>
      <w:lvlText w:val="%4."/>
      <w:lvlJc w:val="left"/>
      <w:pPr>
        <w:ind w:left="1440" w:hanging="360"/>
      </w:pPr>
    </w:lvl>
    <w:lvl w:ilvl="4" w:tplc="E7A42964">
      <w:start w:val="1"/>
      <w:numFmt w:val="lowerLetter"/>
      <w:lvlText w:val="%5."/>
      <w:lvlJc w:val="left"/>
      <w:pPr>
        <w:ind w:left="1800" w:hanging="360"/>
      </w:pPr>
    </w:lvl>
    <w:lvl w:ilvl="5" w:tplc="6AF21FB2">
      <w:start w:val="1"/>
      <w:numFmt w:val="lowerRoman"/>
      <w:lvlText w:val="%6."/>
      <w:lvlJc w:val="right"/>
      <w:pPr>
        <w:ind w:left="2160" w:hanging="180"/>
      </w:pPr>
    </w:lvl>
    <w:lvl w:ilvl="6" w:tplc="46020EE4">
      <w:start w:val="1"/>
      <w:numFmt w:val="decimal"/>
      <w:lvlText w:val="%7."/>
      <w:lvlJc w:val="left"/>
      <w:pPr>
        <w:ind w:left="2520" w:hanging="360"/>
      </w:pPr>
    </w:lvl>
    <w:lvl w:ilvl="7" w:tplc="C3F05AA2">
      <w:start w:val="1"/>
      <w:numFmt w:val="lowerLetter"/>
      <w:lvlText w:val="%8."/>
      <w:lvlJc w:val="left"/>
      <w:pPr>
        <w:ind w:left="2880" w:hanging="360"/>
      </w:pPr>
    </w:lvl>
    <w:lvl w:ilvl="8" w:tplc="57F82A5E">
      <w:start w:val="1"/>
      <w:numFmt w:val="lowerRoman"/>
      <w:lvlText w:val="%9."/>
      <w:lvlJc w:val="right"/>
      <w:pPr>
        <w:ind w:left="3240" w:hanging="180"/>
      </w:pPr>
    </w:lvl>
  </w:abstractNum>
  <w:abstractNum w:abstractNumId="108" w15:restartNumberingAfterBreak="0">
    <w:nsid w:val="7CF7535E"/>
    <w:multiLevelType w:val="hybridMultilevel"/>
    <w:tmpl w:val="FD02FF5A"/>
    <w:lvl w:ilvl="0" w:tplc="3B8CBCC4">
      <w:start w:val="1"/>
      <w:numFmt w:val="bullet"/>
      <w:lvlText w:val="-"/>
      <w:lvlJc w:val="left"/>
      <w:pPr>
        <w:ind w:left="1418" w:hanging="360"/>
      </w:pPr>
      <w:rPr>
        <w:rFonts w:ascii="Courier New" w:hAnsi="Courier New" w:cs="Times New Roman" w:hint="default"/>
      </w:rPr>
    </w:lvl>
    <w:lvl w:ilvl="1" w:tplc="08090003">
      <w:start w:val="1"/>
      <w:numFmt w:val="bullet"/>
      <w:lvlText w:val="o"/>
      <w:lvlJc w:val="left"/>
      <w:pPr>
        <w:ind w:left="2138" w:hanging="360"/>
      </w:pPr>
      <w:rPr>
        <w:rFonts w:ascii="Courier New" w:hAnsi="Courier New" w:cs="Times New Roman" w:hint="default"/>
      </w:rPr>
    </w:lvl>
    <w:lvl w:ilvl="2" w:tplc="08090005">
      <w:start w:val="1"/>
      <w:numFmt w:val="bullet"/>
      <w:lvlText w:val=""/>
      <w:lvlJc w:val="left"/>
      <w:pPr>
        <w:ind w:left="2858" w:hanging="360"/>
      </w:pPr>
      <w:rPr>
        <w:rFonts w:ascii="Wingdings" w:hAnsi="Wingdings" w:hint="default"/>
      </w:rPr>
    </w:lvl>
    <w:lvl w:ilvl="3" w:tplc="08090001">
      <w:start w:val="1"/>
      <w:numFmt w:val="bullet"/>
      <w:lvlText w:val=""/>
      <w:lvlJc w:val="left"/>
      <w:pPr>
        <w:ind w:left="3578" w:hanging="360"/>
      </w:pPr>
      <w:rPr>
        <w:rFonts w:ascii="Symbol" w:hAnsi="Symbol" w:hint="default"/>
      </w:rPr>
    </w:lvl>
    <w:lvl w:ilvl="4" w:tplc="08090003">
      <w:start w:val="1"/>
      <w:numFmt w:val="bullet"/>
      <w:lvlText w:val="o"/>
      <w:lvlJc w:val="left"/>
      <w:pPr>
        <w:ind w:left="4298" w:hanging="360"/>
      </w:pPr>
      <w:rPr>
        <w:rFonts w:ascii="Courier New" w:hAnsi="Courier New" w:cs="Times New Roman" w:hint="default"/>
      </w:rPr>
    </w:lvl>
    <w:lvl w:ilvl="5" w:tplc="08090005">
      <w:start w:val="1"/>
      <w:numFmt w:val="bullet"/>
      <w:lvlText w:val=""/>
      <w:lvlJc w:val="left"/>
      <w:pPr>
        <w:ind w:left="5018" w:hanging="360"/>
      </w:pPr>
      <w:rPr>
        <w:rFonts w:ascii="Wingdings" w:hAnsi="Wingdings" w:hint="default"/>
      </w:rPr>
    </w:lvl>
    <w:lvl w:ilvl="6" w:tplc="08090001">
      <w:start w:val="1"/>
      <w:numFmt w:val="bullet"/>
      <w:lvlText w:val=""/>
      <w:lvlJc w:val="left"/>
      <w:pPr>
        <w:ind w:left="5738" w:hanging="360"/>
      </w:pPr>
      <w:rPr>
        <w:rFonts w:ascii="Symbol" w:hAnsi="Symbol" w:hint="default"/>
      </w:rPr>
    </w:lvl>
    <w:lvl w:ilvl="7" w:tplc="08090003">
      <w:start w:val="1"/>
      <w:numFmt w:val="bullet"/>
      <w:lvlText w:val="o"/>
      <w:lvlJc w:val="left"/>
      <w:pPr>
        <w:ind w:left="6458" w:hanging="360"/>
      </w:pPr>
      <w:rPr>
        <w:rFonts w:ascii="Courier New" w:hAnsi="Courier New" w:cs="Times New Roman" w:hint="default"/>
      </w:rPr>
    </w:lvl>
    <w:lvl w:ilvl="8" w:tplc="08090005">
      <w:start w:val="1"/>
      <w:numFmt w:val="bullet"/>
      <w:lvlText w:val=""/>
      <w:lvlJc w:val="left"/>
      <w:pPr>
        <w:ind w:left="7178" w:hanging="360"/>
      </w:pPr>
      <w:rPr>
        <w:rFonts w:ascii="Wingdings" w:hAnsi="Wingdings" w:hint="default"/>
      </w:rPr>
    </w:lvl>
  </w:abstractNum>
  <w:abstractNum w:abstractNumId="109" w15:restartNumberingAfterBreak="0">
    <w:nsid w:val="7D5D1E21"/>
    <w:multiLevelType w:val="hybridMultilevel"/>
    <w:tmpl w:val="1A20B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7D8820A0"/>
    <w:multiLevelType w:val="singleLevel"/>
    <w:tmpl w:val="54F6C7B4"/>
    <w:name w:val="List Number 1"/>
    <w:lvl w:ilvl="0">
      <w:start w:val="1"/>
      <w:numFmt w:val="bullet"/>
      <w:pStyle w:val="ListDash4"/>
      <w:lvlText w:val="–"/>
      <w:lvlJc w:val="left"/>
      <w:pPr>
        <w:tabs>
          <w:tab w:val="num" w:pos="1134"/>
        </w:tabs>
        <w:ind w:left="1134" w:hanging="283"/>
      </w:pPr>
      <w:rPr>
        <w:rFonts w:ascii="Times New Roman" w:hAnsi="Times New Roman"/>
      </w:rPr>
    </w:lvl>
  </w:abstractNum>
  <w:abstractNum w:abstractNumId="111" w15:restartNumberingAfterBreak="0">
    <w:nsid w:val="7DDE77D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7EA72D25"/>
    <w:multiLevelType w:val="hybridMultilevel"/>
    <w:tmpl w:val="C2863802"/>
    <w:lvl w:ilvl="0" w:tplc="454AB898">
      <w:start w:val="1"/>
      <w:numFmt w:val="decimal"/>
      <w:lvlText w:val="%1."/>
      <w:lvlJc w:val="left"/>
      <w:pPr>
        <w:ind w:left="360" w:hanging="360"/>
      </w:pPr>
    </w:lvl>
    <w:lvl w:ilvl="1" w:tplc="FDDA4694">
      <w:start w:val="13"/>
      <w:numFmt w:val="decimal"/>
      <w:lvlText w:val="ARTICLE %2 - "/>
      <w:lvlJc w:val="left"/>
      <w:pPr>
        <w:ind w:left="2124" w:hanging="360"/>
      </w:pPr>
      <w:rPr>
        <w:rFonts w:ascii="Times New Roman" w:hAnsi="Times New Roman" w:cs="Times New Roman" w:hint="default"/>
      </w:rPr>
    </w:lvl>
    <w:lvl w:ilvl="2" w:tplc="3CDAFB16">
      <w:start w:val="1"/>
      <w:numFmt w:val="lowerRoman"/>
      <w:lvlText w:val="%3."/>
      <w:lvlJc w:val="right"/>
      <w:pPr>
        <w:ind w:left="1080" w:hanging="180"/>
      </w:pPr>
    </w:lvl>
    <w:lvl w:ilvl="3" w:tplc="234ED1D8">
      <w:start w:val="1"/>
      <w:numFmt w:val="decimal"/>
      <w:lvlText w:val="%4."/>
      <w:lvlJc w:val="left"/>
      <w:pPr>
        <w:ind w:left="1440" w:hanging="360"/>
      </w:pPr>
    </w:lvl>
    <w:lvl w:ilvl="4" w:tplc="FCF87AE8">
      <w:start w:val="1"/>
      <w:numFmt w:val="lowerLetter"/>
      <w:lvlText w:val="%5."/>
      <w:lvlJc w:val="left"/>
      <w:pPr>
        <w:ind w:left="1800" w:hanging="360"/>
      </w:pPr>
    </w:lvl>
    <w:lvl w:ilvl="5" w:tplc="93D6FB80">
      <w:start w:val="1"/>
      <w:numFmt w:val="lowerRoman"/>
      <w:lvlText w:val="%6."/>
      <w:lvlJc w:val="right"/>
      <w:pPr>
        <w:ind w:left="2160" w:hanging="180"/>
      </w:pPr>
    </w:lvl>
    <w:lvl w:ilvl="6" w:tplc="EE860BB0">
      <w:start w:val="1"/>
      <w:numFmt w:val="decimal"/>
      <w:lvlText w:val="%7."/>
      <w:lvlJc w:val="left"/>
      <w:pPr>
        <w:ind w:left="2520" w:hanging="360"/>
      </w:pPr>
    </w:lvl>
    <w:lvl w:ilvl="7" w:tplc="D1FE7854">
      <w:start w:val="1"/>
      <w:numFmt w:val="lowerLetter"/>
      <w:lvlText w:val="%8."/>
      <w:lvlJc w:val="left"/>
      <w:pPr>
        <w:ind w:left="2880" w:hanging="360"/>
      </w:pPr>
    </w:lvl>
    <w:lvl w:ilvl="8" w:tplc="A588E02E">
      <w:start w:val="1"/>
      <w:numFmt w:val="lowerRoman"/>
      <w:lvlText w:val="%9."/>
      <w:lvlJc w:val="right"/>
      <w:pPr>
        <w:ind w:left="3240" w:hanging="180"/>
      </w:pPr>
    </w:lvl>
  </w:abstractNum>
  <w:abstractNum w:abstractNumId="113" w15:restartNumberingAfterBreak="0">
    <w:nsid w:val="7F7154E1"/>
    <w:multiLevelType w:val="singleLevel"/>
    <w:tmpl w:val="E3F6D2C6"/>
    <w:name w:val="NumPar"/>
    <w:lvl w:ilvl="0">
      <w:start w:val="1"/>
      <w:numFmt w:val="bullet"/>
      <w:pStyle w:val="ListBullet4"/>
      <w:lvlText w:val=""/>
      <w:lvlJc w:val="left"/>
      <w:pPr>
        <w:tabs>
          <w:tab w:val="num" w:pos="1134"/>
        </w:tabs>
        <w:ind w:left="1134" w:hanging="283"/>
      </w:pPr>
      <w:rPr>
        <w:rFonts w:ascii="Symbol" w:hAnsi="Symbol" w:hint="default"/>
      </w:rPr>
    </w:lvl>
  </w:abstractNum>
  <w:num w:numId="1" w16cid:durableId="2099210899">
    <w:abstractNumId w:val="11"/>
  </w:num>
  <w:num w:numId="2" w16cid:durableId="775759008">
    <w:abstractNumId w:val="58"/>
  </w:num>
  <w:num w:numId="3" w16cid:durableId="638344188">
    <w:abstractNumId w:val="25"/>
  </w:num>
  <w:num w:numId="4" w16cid:durableId="742683203">
    <w:abstractNumId w:val="69"/>
  </w:num>
  <w:num w:numId="5" w16cid:durableId="1264217716">
    <w:abstractNumId w:val="107"/>
  </w:num>
  <w:num w:numId="6" w16cid:durableId="1374771368">
    <w:abstractNumId w:val="90"/>
  </w:num>
  <w:num w:numId="7" w16cid:durableId="1951468121">
    <w:abstractNumId w:val="85"/>
  </w:num>
  <w:num w:numId="8" w16cid:durableId="39020019">
    <w:abstractNumId w:val="94"/>
  </w:num>
  <w:num w:numId="9" w16cid:durableId="393554656">
    <w:abstractNumId w:val="96"/>
  </w:num>
  <w:num w:numId="10" w16cid:durableId="603222302">
    <w:abstractNumId w:val="61"/>
  </w:num>
  <w:num w:numId="11" w16cid:durableId="1674068949">
    <w:abstractNumId w:val="16"/>
  </w:num>
  <w:num w:numId="12" w16cid:durableId="653989591">
    <w:abstractNumId w:val="112"/>
  </w:num>
  <w:num w:numId="13" w16cid:durableId="1714383508">
    <w:abstractNumId w:val="92"/>
  </w:num>
  <w:num w:numId="14" w16cid:durableId="742726821">
    <w:abstractNumId w:val="14"/>
  </w:num>
  <w:num w:numId="15" w16cid:durableId="59523316">
    <w:abstractNumId w:val="24"/>
  </w:num>
  <w:num w:numId="16" w16cid:durableId="1836264240">
    <w:abstractNumId w:val="68"/>
  </w:num>
  <w:num w:numId="17" w16cid:durableId="1528642728">
    <w:abstractNumId w:val="63"/>
  </w:num>
  <w:num w:numId="18" w16cid:durableId="1265384625">
    <w:abstractNumId w:val="82"/>
  </w:num>
  <w:num w:numId="19" w16cid:durableId="41561523">
    <w:abstractNumId w:val="8"/>
  </w:num>
  <w:num w:numId="20" w16cid:durableId="685061663">
    <w:abstractNumId w:val="42"/>
  </w:num>
  <w:num w:numId="21" w16cid:durableId="1496187806">
    <w:abstractNumId w:val="44"/>
  </w:num>
  <w:num w:numId="22" w16cid:durableId="975642905">
    <w:abstractNumId w:val="84"/>
  </w:num>
  <w:num w:numId="23" w16cid:durableId="1905289172">
    <w:abstractNumId w:val="67"/>
  </w:num>
  <w:num w:numId="24" w16cid:durableId="599220786">
    <w:abstractNumId w:val="33"/>
  </w:num>
  <w:num w:numId="25" w16cid:durableId="1641569174">
    <w:abstractNumId w:val="59"/>
  </w:num>
  <w:num w:numId="26" w16cid:durableId="990212793">
    <w:abstractNumId w:val="34"/>
  </w:num>
  <w:num w:numId="27" w16cid:durableId="4135111">
    <w:abstractNumId w:val="40"/>
  </w:num>
  <w:num w:numId="28" w16cid:durableId="1461076256">
    <w:abstractNumId w:val="21"/>
  </w:num>
  <w:num w:numId="29" w16cid:durableId="1713461679">
    <w:abstractNumId w:val="56"/>
  </w:num>
  <w:num w:numId="30" w16cid:durableId="693574852">
    <w:abstractNumId w:val="76"/>
  </w:num>
  <w:num w:numId="31" w16cid:durableId="1383478058">
    <w:abstractNumId w:val="97"/>
  </w:num>
  <w:num w:numId="32" w16cid:durableId="1697466569">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4347865">
    <w:abstractNumId w:val="13"/>
  </w:num>
  <w:num w:numId="34" w16cid:durableId="1762530523">
    <w:abstractNumId w:val="48"/>
  </w:num>
  <w:num w:numId="35" w16cid:durableId="47270402">
    <w:abstractNumId w:val="113"/>
  </w:num>
  <w:num w:numId="36" w16cid:durableId="1935239308">
    <w:abstractNumId w:val="1"/>
  </w:num>
  <w:num w:numId="37" w16cid:durableId="143200686">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450778">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9254548">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922994">
    <w:abstractNumId w:val="0"/>
    <w:lvlOverride w:ilvl="0">
      <w:startOverride w:val="1"/>
    </w:lvlOverride>
  </w:num>
  <w:num w:numId="41" w16cid:durableId="1391926268">
    <w:abstractNumId w:val="43"/>
  </w:num>
  <w:num w:numId="42" w16cid:durableId="1482381920">
    <w:abstractNumId w:val="71"/>
  </w:num>
  <w:num w:numId="43" w16cid:durableId="842890039">
    <w:abstractNumId w:val="46"/>
  </w:num>
  <w:num w:numId="44" w16cid:durableId="1779837864">
    <w:abstractNumId w:val="54"/>
  </w:num>
  <w:num w:numId="45" w16cid:durableId="47455349">
    <w:abstractNumId w:val="62"/>
  </w:num>
  <w:num w:numId="46" w16cid:durableId="968322134">
    <w:abstractNumId w:val="95"/>
  </w:num>
  <w:num w:numId="47" w16cid:durableId="2126456663">
    <w:abstractNumId w:val="50"/>
  </w:num>
  <w:num w:numId="48" w16cid:durableId="1075515832">
    <w:abstractNumId w:val="83"/>
  </w:num>
  <w:num w:numId="49" w16cid:durableId="1232347756">
    <w:abstractNumId w:val="77"/>
  </w:num>
  <w:num w:numId="50" w16cid:durableId="1545482524">
    <w:abstractNumId w:val="103"/>
  </w:num>
  <w:num w:numId="51" w16cid:durableId="1349866336">
    <w:abstractNumId w:val="110"/>
  </w:num>
  <w:num w:numId="52" w16cid:durableId="2100908124">
    <w:abstractNumId w:val="10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130573">
    <w:abstractNumId w:val="79"/>
    <w:lvlOverride w:ilvl="0">
      <w:startOverride w:val="1"/>
    </w:lvlOverride>
  </w:num>
  <w:num w:numId="54" w16cid:durableId="957757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4452387">
    <w:abstractNumId w:val="37"/>
  </w:num>
  <w:num w:numId="56" w16cid:durableId="1976326812">
    <w:abstractNumId w:val="65"/>
  </w:num>
  <w:num w:numId="57" w16cid:durableId="1983850368">
    <w:abstractNumId w:val="73"/>
  </w:num>
  <w:num w:numId="58" w16cid:durableId="5522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81109404">
    <w:abstractNumId w:val="108"/>
  </w:num>
  <w:num w:numId="60" w16cid:durableId="12315011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7848571">
    <w:abstractNumId w:val="99"/>
  </w:num>
  <w:num w:numId="62" w16cid:durableId="3904269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822458">
    <w:abstractNumId w:val="27"/>
  </w:num>
  <w:num w:numId="64" w16cid:durableId="642193850">
    <w:abstractNumId w:val="74"/>
  </w:num>
  <w:num w:numId="65" w16cid:durableId="15408979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95896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262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3009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30492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75502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2262349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747536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5470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521684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858230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1266491">
    <w:abstractNumId w:val="60"/>
    <w:lvlOverride w:ilvl="0">
      <w:startOverride w:val="1"/>
    </w:lvlOverride>
    <w:lvlOverride w:ilvl="1"/>
    <w:lvlOverride w:ilvl="2"/>
    <w:lvlOverride w:ilvl="3"/>
    <w:lvlOverride w:ilvl="4"/>
    <w:lvlOverride w:ilvl="5"/>
    <w:lvlOverride w:ilvl="6"/>
    <w:lvlOverride w:ilvl="7"/>
    <w:lvlOverride w:ilvl="8"/>
  </w:num>
  <w:num w:numId="77" w16cid:durableId="16631945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58943719">
    <w:abstractNumId w:val="31"/>
  </w:num>
  <w:num w:numId="79" w16cid:durableId="134491393">
    <w:abstractNumId w:val="30"/>
  </w:num>
  <w:num w:numId="80" w16cid:durableId="627219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00417585">
    <w:abstractNumId w:val="39"/>
  </w:num>
  <w:num w:numId="82" w16cid:durableId="1740403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379231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8997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6102883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90730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163993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4530104">
    <w:abstractNumId w:val="3"/>
  </w:num>
  <w:num w:numId="89" w16cid:durableId="12854982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9777363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62808926">
    <w:abstractNumId w:val="45"/>
  </w:num>
  <w:num w:numId="92" w16cid:durableId="9671988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693168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957882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101979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47199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5970373">
    <w:abstractNumId w:val="19"/>
  </w:num>
  <w:num w:numId="98" w16cid:durableId="607349713">
    <w:abstractNumId w:val="105"/>
  </w:num>
  <w:num w:numId="99" w16cid:durableId="1943999411">
    <w:abstractNumId w:val="18"/>
  </w:num>
  <w:num w:numId="100" w16cid:durableId="419982764">
    <w:abstractNumId w:val="38"/>
  </w:num>
  <w:num w:numId="101" w16cid:durableId="1544243469">
    <w:abstractNumId w:val="89"/>
  </w:num>
  <w:num w:numId="102" w16cid:durableId="1217860342">
    <w:abstractNumId w:val="49"/>
  </w:num>
  <w:num w:numId="103" w16cid:durableId="1119226077">
    <w:abstractNumId w:val="78"/>
  </w:num>
  <w:num w:numId="104" w16cid:durableId="345988094">
    <w:abstractNumId w:val="78"/>
    <w:lvlOverride w:ilvl="0">
      <w:lvl w:ilvl="0" w:tplc="9970DBA6">
        <w:numFmt w:val="decimal"/>
        <w:pStyle w:val="Heading1"/>
        <w:suff w:val="space"/>
        <w:lvlText w:val="CHAPTER %1 - "/>
        <w:lvlJc w:val="left"/>
        <w:pPr>
          <w:ind w:left="360" w:hanging="360"/>
        </w:pPr>
        <w:rPr>
          <w:rFonts w:hint="default"/>
          <w:u w:val="single"/>
        </w:rPr>
      </w:lvl>
    </w:lvlOverride>
    <w:lvlOverride w:ilvl="1">
      <w:lvl w:ilvl="1" w:tplc="C7349B16">
        <w:numFmt w:val="decimal"/>
        <w:lvlRestart w:val="0"/>
        <w:pStyle w:val="Heading2"/>
        <w:suff w:val="space"/>
        <w:lvlText w:val="ARTICLE %2 - "/>
        <w:lvlJc w:val="left"/>
        <w:pPr>
          <w:ind w:left="357" w:firstLine="3"/>
        </w:pPr>
        <w:rPr>
          <w:rFonts w:ascii="Times New Roman" w:hAnsi="Times New Roman" w:cs="Times New Roman" w:hint="default"/>
        </w:rPr>
      </w:lvl>
    </w:lvlOverride>
    <w:lvlOverride w:ilvl="2">
      <w:lvl w:ilvl="2" w:tplc="17D2451E">
        <w:numFmt w:val="lowerRoman"/>
        <w:lvlText w:val="%3)"/>
        <w:lvlJc w:val="left"/>
        <w:pPr>
          <w:ind w:left="1080" w:hanging="360"/>
        </w:pPr>
        <w:rPr>
          <w:rFonts w:hint="default"/>
        </w:rPr>
      </w:lvl>
    </w:lvlOverride>
    <w:lvlOverride w:ilvl="3">
      <w:lvl w:ilvl="3" w:tplc="06E6F22E">
        <w:numFmt w:val="decimal"/>
        <w:lvlText w:val="(%4)"/>
        <w:lvlJc w:val="left"/>
        <w:pPr>
          <w:ind w:left="1440" w:hanging="360"/>
        </w:pPr>
        <w:rPr>
          <w:rFonts w:hint="default"/>
        </w:rPr>
      </w:lvl>
    </w:lvlOverride>
    <w:lvlOverride w:ilvl="4">
      <w:lvl w:ilvl="4" w:tplc="8C10A9D6">
        <w:numFmt w:val="lowerLetter"/>
        <w:lvlText w:val="(%5)"/>
        <w:lvlJc w:val="left"/>
        <w:pPr>
          <w:ind w:left="1800" w:hanging="360"/>
        </w:pPr>
        <w:rPr>
          <w:rFonts w:hint="default"/>
        </w:rPr>
      </w:lvl>
    </w:lvlOverride>
    <w:lvlOverride w:ilvl="5">
      <w:lvl w:ilvl="5" w:tplc="11462CC0">
        <w:numFmt w:val="lowerRoman"/>
        <w:lvlText w:val="(%6)"/>
        <w:lvlJc w:val="left"/>
        <w:pPr>
          <w:ind w:left="2160" w:hanging="360"/>
        </w:pPr>
        <w:rPr>
          <w:rFonts w:hint="default"/>
        </w:rPr>
      </w:lvl>
    </w:lvlOverride>
    <w:lvlOverride w:ilvl="6">
      <w:lvl w:ilvl="6" w:tplc="2626C9EE">
        <w:numFmt w:val="decimal"/>
        <w:lvlText w:val="%7."/>
        <w:lvlJc w:val="left"/>
        <w:pPr>
          <w:ind w:left="2520" w:hanging="360"/>
        </w:pPr>
        <w:rPr>
          <w:rFonts w:hint="default"/>
        </w:rPr>
      </w:lvl>
    </w:lvlOverride>
    <w:lvlOverride w:ilvl="7">
      <w:lvl w:ilvl="7" w:tplc="35485B9C">
        <w:numFmt w:val="lowerLetter"/>
        <w:lvlText w:val="%8."/>
        <w:lvlJc w:val="left"/>
        <w:pPr>
          <w:ind w:left="2880" w:hanging="360"/>
        </w:pPr>
        <w:rPr>
          <w:rFonts w:hint="default"/>
        </w:rPr>
      </w:lvl>
    </w:lvlOverride>
    <w:lvlOverride w:ilvl="8">
      <w:lvl w:ilvl="8" w:tplc="E61EAD1A">
        <w:numFmt w:val="lowerRoman"/>
        <w:lvlText w:val="%9."/>
        <w:lvlJc w:val="left"/>
        <w:pPr>
          <w:ind w:left="3240" w:hanging="360"/>
        </w:pPr>
        <w:rPr>
          <w:rFonts w:hint="default"/>
        </w:rPr>
      </w:lvl>
    </w:lvlOverride>
  </w:num>
  <w:num w:numId="105" w16cid:durableId="1412462665">
    <w:abstractNumId w:val="81"/>
  </w:num>
  <w:num w:numId="106" w16cid:durableId="411121793">
    <w:abstractNumId w:val="6"/>
  </w:num>
  <w:num w:numId="107" w16cid:durableId="1517033836">
    <w:abstractNumId w:val="80"/>
  </w:num>
  <w:num w:numId="108" w16cid:durableId="15428788">
    <w:abstractNumId w:val="78"/>
    <w:lvlOverride w:ilvl="0">
      <w:lvl w:ilvl="0" w:tplc="9970DBA6">
        <w:numFmt w:val="decimal"/>
        <w:pStyle w:val="Heading1"/>
        <w:suff w:val="space"/>
        <w:lvlText w:val="CHAPTER %1 - "/>
        <w:lvlJc w:val="left"/>
        <w:pPr>
          <w:ind w:left="360" w:hanging="360"/>
        </w:pPr>
        <w:rPr>
          <w:rFonts w:hint="default"/>
          <w:u w:val="single"/>
        </w:rPr>
      </w:lvl>
    </w:lvlOverride>
    <w:lvlOverride w:ilvl="1">
      <w:lvl w:ilvl="1" w:tplc="C7349B16">
        <w:numFmt w:val="decimal"/>
        <w:lvlRestart w:val="0"/>
        <w:pStyle w:val="Heading2"/>
        <w:suff w:val="space"/>
        <w:lvlText w:val="ARTICLE %2 - "/>
        <w:lvlJc w:val="left"/>
        <w:pPr>
          <w:ind w:left="357" w:firstLine="3"/>
        </w:pPr>
        <w:rPr>
          <w:rFonts w:hint="default"/>
        </w:rPr>
      </w:lvl>
    </w:lvlOverride>
    <w:lvlOverride w:ilvl="2">
      <w:lvl w:ilvl="2" w:tplc="17D2451E">
        <w:numFmt w:val="lowerRoman"/>
        <w:lvlText w:val="%3)"/>
        <w:lvlJc w:val="left"/>
        <w:pPr>
          <w:ind w:left="1080" w:hanging="360"/>
        </w:pPr>
        <w:rPr>
          <w:rFonts w:hint="default"/>
        </w:rPr>
      </w:lvl>
    </w:lvlOverride>
    <w:lvlOverride w:ilvl="3">
      <w:lvl w:ilvl="3" w:tplc="06E6F22E">
        <w:numFmt w:val="decimal"/>
        <w:lvlText w:val="(%4)"/>
        <w:lvlJc w:val="left"/>
        <w:pPr>
          <w:ind w:left="1440" w:hanging="360"/>
        </w:pPr>
        <w:rPr>
          <w:rFonts w:hint="default"/>
        </w:rPr>
      </w:lvl>
    </w:lvlOverride>
    <w:lvlOverride w:ilvl="4">
      <w:lvl w:ilvl="4" w:tplc="8C10A9D6">
        <w:numFmt w:val="lowerLetter"/>
        <w:lvlText w:val="(%5)"/>
        <w:lvlJc w:val="left"/>
        <w:pPr>
          <w:ind w:left="1800" w:hanging="360"/>
        </w:pPr>
        <w:rPr>
          <w:rFonts w:hint="default"/>
        </w:rPr>
      </w:lvl>
    </w:lvlOverride>
    <w:lvlOverride w:ilvl="5">
      <w:lvl w:ilvl="5" w:tplc="11462CC0">
        <w:numFmt w:val="lowerRoman"/>
        <w:lvlText w:val="(%6)"/>
        <w:lvlJc w:val="left"/>
        <w:pPr>
          <w:ind w:left="2160" w:hanging="360"/>
        </w:pPr>
        <w:rPr>
          <w:rFonts w:hint="default"/>
        </w:rPr>
      </w:lvl>
    </w:lvlOverride>
    <w:lvlOverride w:ilvl="6">
      <w:lvl w:ilvl="6" w:tplc="2626C9EE">
        <w:numFmt w:val="decimal"/>
        <w:lvlText w:val="%7."/>
        <w:lvlJc w:val="left"/>
        <w:pPr>
          <w:ind w:left="2520" w:hanging="360"/>
        </w:pPr>
        <w:rPr>
          <w:rFonts w:hint="default"/>
        </w:rPr>
      </w:lvl>
    </w:lvlOverride>
    <w:lvlOverride w:ilvl="7">
      <w:lvl w:ilvl="7" w:tplc="35485B9C">
        <w:numFmt w:val="lowerLetter"/>
        <w:lvlText w:val="%8."/>
        <w:lvlJc w:val="left"/>
        <w:pPr>
          <w:ind w:left="2880" w:hanging="360"/>
        </w:pPr>
        <w:rPr>
          <w:rFonts w:hint="default"/>
        </w:rPr>
      </w:lvl>
    </w:lvlOverride>
    <w:lvlOverride w:ilvl="8">
      <w:lvl w:ilvl="8" w:tplc="E61EAD1A">
        <w:numFmt w:val="lowerRoman"/>
        <w:lvlText w:val="%9."/>
        <w:lvlJc w:val="left"/>
        <w:pPr>
          <w:ind w:left="3240" w:hanging="360"/>
        </w:pPr>
        <w:rPr>
          <w:rFonts w:hint="default"/>
        </w:rPr>
      </w:lvl>
    </w:lvlOverride>
  </w:num>
  <w:num w:numId="109" w16cid:durableId="1404135896">
    <w:abstractNumId w:val="9"/>
  </w:num>
  <w:num w:numId="110" w16cid:durableId="338705458">
    <w:abstractNumId w:val="91"/>
  </w:num>
  <w:num w:numId="111" w16cid:durableId="869027336">
    <w:abstractNumId w:val="98"/>
  </w:num>
  <w:num w:numId="112" w16cid:durableId="362752889">
    <w:abstractNumId w:val="86"/>
  </w:num>
  <w:num w:numId="113" w16cid:durableId="633219403">
    <w:abstractNumId w:val="5"/>
  </w:num>
  <w:num w:numId="114" w16cid:durableId="1424884453">
    <w:abstractNumId w:val="35"/>
  </w:num>
  <w:num w:numId="115" w16cid:durableId="1630821731">
    <w:abstractNumId w:val="28"/>
  </w:num>
  <w:num w:numId="116" w16cid:durableId="1778256224">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pt-PT" w:vendorID="64" w:dllVersion="0" w:nlCheck="1" w:checkStyle="0"/>
  <w:activeWritingStyle w:appName="MSWord" w:lang="en-IE" w:vendorID="64" w:dllVersion="0" w:nlCheck="1" w:checkStyle="0"/>
  <w:activeWritingStyle w:appName="MSWord" w:lang="en-US" w:vendorID="64" w:dllVersion="0" w:nlCheck="1" w:checkStyle="0"/>
  <w:proofState w:spelling="clean" w:grammar="clean"/>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42131"/>
    <w:rsid w:val="00044B32"/>
    <w:rsid w:val="00065514"/>
    <w:rsid w:val="00075AF5"/>
    <w:rsid w:val="00093AF9"/>
    <w:rsid w:val="00095EF4"/>
    <w:rsid w:val="000965AB"/>
    <w:rsid w:val="00097FC2"/>
    <w:rsid w:val="000C3A8F"/>
    <w:rsid w:val="000C4258"/>
    <w:rsid w:val="000E2D07"/>
    <w:rsid w:val="0010445A"/>
    <w:rsid w:val="00105F43"/>
    <w:rsid w:val="0010619E"/>
    <w:rsid w:val="00136633"/>
    <w:rsid w:val="001661A6"/>
    <w:rsid w:val="00194E6F"/>
    <w:rsid w:val="001962D8"/>
    <w:rsid w:val="001A325A"/>
    <w:rsid w:val="001A327F"/>
    <w:rsid w:val="001A66CC"/>
    <w:rsid w:val="001B6020"/>
    <w:rsid w:val="001C2FF1"/>
    <w:rsid w:val="001C638C"/>
    <w:rsid w:val="001E1C76"/>
    <w:rsid w:val="001F5CEA"/>
    <w:rsid w:val="001F6735"/>
    <w:rsid w:val="0022110D"/>
    <w:rsid w:val="00222078"/>
    <w:rsid w:val="002236AC"/>
    <w:rsid w:val="00251426"/>
    <w:rsid w:val="00266120"/>
    <w:rsid w:val="00267152"/>
    <w:rsid w:val="00277674"/>
    <w:rsid w:val="00286526"/>
    <w:rsid w:val="00290CA9"/>
    <w:rsid w:val="00290CE7"/>
    <w:rsid w:val="002A01E0"/>
    <w:rsid w:val="002A1625"/>
    <w:rsid w:val="002C6ED4"/>
    <w:rsid w:val="002D4B3A"/>
    <w:rsid w:val="002D59B1"/>
    <w:rsid w:val="002D6599"/>
    <w:rsid w:val="002D6F89"/>
    <w:rsid w:val="00332329"/>
    <w:rsid w:val="003712E9"/>
    <w:rsid w:val="00372EF9"/>
    <w:rsid w:val="003860D5"/>
    <w:rsid w:val="00387DA9"/>
    <w:rsid w:val="00394D37"/>
    <w:rsid w:val="003A45DC"/>
    <w:rsid w:val="003A7956"/>
    <w:rsid w:val="003D0077"/>
    <w:rsid w:val="003D0858"/>
    <w:rsid w:val="003D4829"/>
    <w:rsid w:val="003F1631"/>
    <w:rsid w:val="00404591"/>
    <w:rsid w:val="00412853"/>
    <w:rsid w:val="00433CD3"/>
    <w:rsid w:val="00435313"/>
    <w:rsid w:val="00454FE8"/>
    <w:rsid w:val="00460B6F"/>
    <w:rsid w:val="00463F16"/>
    <w:rsid w:val="00470FD2"/>
    <w:rsid w:val="00477702"/>
    <w:rsid w:val="0048304C"/>
    <w:rsid w:val="00491F46"/>
    <w:rsid w:val="004A2DC4"/>
    <w:rsid w:val="004D6732"/>
    <w:rsid w:val="004E653F"/>
    <w:rsid w:val="00513345"/>
    <w:rsid w:val="00521B17"/>
    <w:rsid w:val="00525069"/>
    <w:rsid w:val="005309F1"/>
    <w:rsid w:val="00556209"/>
    <w:rsid w:val="00562004"/>
    <w:rsid w:val="00574ABA"/>
    <w:rsid w:val="00582760"/>
    <w:rsid w:val="005A5A2D"/>
    <w:rsid w:val="005A5B15"/>
    <w:rsid w:val="005B0B8B"/>
    <w:rsid w:val="005D0054"/>
    <w:rsid w:val="005D172B"/>
    <w:rsid w:val="005F3B86"/>
    <w:rsid w:val="005F4A4D"/>
    <w:rsid w:val="005F6387"/>
    <w:rsid w:val="006003B2"/>
    <w:rsid w:val="006036C7"/>
    <w:rsid w:val="006038E1"/>
    <w:rsid w:val="00610684"/>
    <w:rsid w:val="00611AAE"/>
    <w:rsid w:val="00642131"/>
    <w:rsid w:val="00647964"/>
    <w:rsid w:val="006479DF"/>
    <w:rsid w:val="006625D3"/>
    <w:rsid w:val="00663C19"/>
    <w:rsid w:val="006658DE"/>
    <w:rsid w:val="00685117"/>
    <w:rsid w:val="00687E7C"/>
    <w:rsid w:val="00690FEF"/>
    <w:rsid w:val="00691B74"/>
    <w:rsid w:val="00691DA2"/>
    <w:rsid w:val="006A53CD"/>
    <w:rsid w:val="006A6E33"/>
    <w:rsid w:val="006B2F2C"/>
    <w:rsid w:val="006B67E3"/>
    <w:rsid w:val="006C574F"/>
    <w:rsid w:val="006E33FD"/>
    <w:rsid w:val="006F7774"/>
    <w:rsid w:val="00701852"/>
    <w:rsid w:val="00702ED6"/>
    <w:rsid w:val="00704831"/>
    <w:rsid w:val="00713F03"/>
    <w:rsid w:val="007144E5"/>
    <w:rsid w:val="00715947"/>
    <w:rsid w:val="00717F38"/>
    <w:rsid w:val="0073316E"/>
    <w:rsid w:val="00736350"/>
    <w:rsid w:val="00744539"/>
    <w:rsid w:val="007479DD"/>
    <w:rsid w:val="00751E2D"/>
    <w:rsid w:val="007913E3"/>
    <w:rsid w:val="00797470"/>
    <w:rsid w:val="007B7139"/>
    <w:rsid w:val="007C1B23"/>
    <w:rsid w:val="007D7232"/>
    <w:rsid w:val="007E4132"/>
    <w:rsid w:val="007F6A7A"/>
    <w:rsid w:val="008236A4"/>
    <w:rsid w:val="0083015F"/>
    <w:rsid w:val="008371D4"/>
    <w:rsid w:val="00847233"/>
    <w:rsid w:val="0085017F"/>
    <w:rsid w:val="0087028F"/>
    <w:rsid w:val="00872F77"/>
    <w:rsid w:val="00885AE9"/>
    <w:rsid w:val="008A4ADD"/>
    <w:rsid w:val="008B0845"/>
    <w:rsid w:val="008B3188"/>
    <w:rsid w:val="008B5E59"/>
    <w:rsid w:val="008B7FA1"/>
    <w:rsid w:val="008F526A"/>
    <w:rsid w:val="008F6959"/>
    <w:rsid w:val="00905E2E"/>
    <w:rsid w:val="00905E7C"/>
    <w:rsid w:val="00925C6F"/>
    <w:rsid w:val="0093092C"/>
    <w:rsid w:val="0094484A"/>
    <w:rsid w:val="00945832"/>
    <w:rsid w:val="00960455"/>
    <w:rsid w:val="00964B5D"/>
    <w:rsid w:val="00964D99"/>
    <w:rsid w:val="00965840"/>
    <w:rsid w:val="00983CD3"/>
    <w:rsid w:val="009B776F"/>
    <w:rsid w:val="009D0DC3"/>
    <w:rsid w:val="009D7BE5"/>
    <w:rsid w:val="00A0297E"/>
    <w:rsid w:val="00A03F30"/>
    <w:rsid w:val="00A21E81"/>
    <w:rsid w:val="00A255EC"/>
    <w:rsid w:val="00A463DC"/>
    <w:rsid w:val="00A539ED"/>
    <w:rsid w:val="00A60335"/>
    <w:rsid w:val="00A655FD"/>
    <w:rsid w:val="00A66D38"/>
    <w:rsid w:val="00A749C6"/>
    <w:rsid w:val="00A77984"/>
    <w:rsid w:val="00A83113"/>
    <w:rsid w:val="00A8361F"/>
    <w:rsid w:val="00A83EAB"/>
    <w:rsid w:val="00A90427"/>
    <w:rsid w:val="00AA2870"/>
    <w:rsid w:val="00AA6AAD"/>
    <w:rsid w:val="00AB24C2"/>
    <w:rsid w:val="00AB7458"/>
    <w:rsid w:val="00AC48F2"/>
    <w:rsid w:val="00AD00A2"/>
    <w:rsid w:val="00AD028D"/>
    <w:rsid w:val="00AE4368"/>
    <w:rsid w:val="00AF5BCD"/>
    <w:rsid w:val="00AF6B56"/>
    <w:rsid w:val="00B01079"/>
    <w:rsid w:val="00B054CC"/>
    <w:rsid w:val="00B116AC"/>
    <w:rsid w:val="00B20172"/>
    <w:rsid w:val="00B3DECE"/>
    <w:rsid w:val="00B44F04"/>
    <w:rsid w:val="00B45BE4"/>
    <w:rsid w:val="00B5428F"/>
    <w:rsid w:val="00B6060A"/>
    <w:rsid w:val="00B609E3"/>
    <w:rsid w:val="00B61589"/>
    <w:rsid w:val="00B639C0"/>
    <w:rsid w:val="00B63CB2"/>
    <w:rsid w:val="00BA1C58"/>
    <w:rsid w:val="00BC4E19"/>
    <w:rsid w:val="00BD1E56"/>
    <w:rsid w:val="00BD26C5"/>
    <w:rsid w:val="00BE7D8C"/>
    <w:rsid w:val="00BF3258"/>
    <w:rsid w:val="00C01440"/>
    <w:rsid w:val="00C01536"/>
    <w:rsid w:val="00C2781D"/>
    <w:rsid w:val="00C37AAE"/>
    <w:rsid w:val="00C47A21"/>
    <w:rsid w:val="00C55D7F"/>
    <w:rsid w:val="00C60115"/>
    <w:rsid w:val="00C86BBF"/>
    <w:rsid w:val="00C9602E"/>
    <w:rsid w:val="00CA0873"/>
    <w:rsid w:val="00CA23E2"/>
    <w:rsid w:val="00CC2B85"/>
    <w:rsid w:val="00CC4B67"/>
    <w:rsid w:val="00CD5BCA"/>
    <w:rsid w:val="00CF18E9"/>
    <w:rsid w:val="00CF1D72"/>
    <w:rsid w:val="00CF2D62"/>
    <w:rsid w:val="00D008F6"/>
    <w:rsid w:val="00D00DB0"/>
    <w:rsid w:val="00D02AF5"/>
    <w:rsid w:val="00D078DD"/>
    <w:rsid w:val="00D07B39"/>
    <w:rsid w:val="00D5404F"/>
    <w:rsid w:val="00D6139C"/>
    <w:rsid w:val="00D679DB"/>
    <w:rsid w:val="00D7369F"/>
    <w:rsid w:val="00D80D46"/>
    <w:rsid w:val="00D85554"/>
    <w:rsid w:val="00DB33F6"/>
    <w:rsid w:val="00DC5C14"/>
    <w:rsid w:val="00DD69CD"/>
    <w:rsid w:val="00DE72BB"/>
    <w:rsid w:val="00DF1A1D"/>
    <w:rsid w:val="00DF5A72"/>
    <w:rsid w:val="00E016C0"/>
    <w:rsid w:val="00E10365"/>
    <w:rsid w:val="00E14AB0"/>
    <w:rsid w:val="00E21C5E"/>
    <w:rsid w:val="00E728F4"/>
    <w:rsid w:val="00E76F0A"/>
    <w:rsid w:val="00E825F3"/>
    <w:rsid w:val="00E9279D"/>
    <w:rsid w:val="00EA3ECB"/>
    <w:rsid w:val="00F160B4"/>
    <w:rsid w:val="00F20B4A"/>
    <w:rsid w:val="00F22062"/>
    <w:rsid w:val="00F24530"/>
    <w:rsid w:val="00F5023D"/>
    <w:rsid w:val="00F503BE"/>
    <w:rsid w:val="00F64AAF"/>
    <w:rsid w:val="00F64B89"/>
    <w:rsid w:val="00F67063"/>
    <w:rsid w:val="00F7125C"/>
    <w:rsid w:val="00F74391"/>
    <w:rsid w:val="00F87BA2"/>
    <w:rsid w:val="00FA2A05"/>
    <w:rsid w:val="00FA7F50"/>
    <w:rsid w:val="00FB1986"/>
    <w:rsid w:val="00FB2A5E"/>
    <w:rsid w:val="00FB42E6"/>
    <w:rsid w:val="00FB651D"/>
    <w:rsid w:val="00FB7034"/>
    <w:rsid w:val="00FC0407"/>
    <w:rsid w:val="00FD7EF2"/>
    <w:rsid w:val="00FE06E4"/>
    <w:rsid w:val="00FE0A72"/>
    <w:rsid w:val="00FE6326"/>
    <w:rsid w:val="0103250F"/>
    <w:rsid w:val="0160F1D3"/>
    <w:rsid w:val="0223CB54"/>
    <w:rsid w:val="0248CCF2"/>
    <w:rsid w:val="0283494C"/>
    <w:rsid w:val="02EB8ACA"/>
    <w:rsid w:val="03171524"/>
    <w:rsid w:val="037BE840"/>
    <w:rsid w:val="048DD9B1"/>
    <w:rsid w:val="05602706"/>
    <w:rsid w:val="05C46619"/>
    <w:rsid w:val="05D56431"/>
    <w:rsid w:val="06109D11"/>
    <w:rsid w:val="062515C5"/>
    <w:rsid w:val="0671245E"/>
    <w:rsid w:val="067C7430"/>
    <w:rsid w:val="06856029"/>
    <w:rsid w:val="06B462FA"/>
    <w:rsid w:val="07B70AFA"/>
    <w:rsid w:val="07BBE71E"/>
    <w:rsid w:val="07C0E626"/>
    <w:rsid w:val="0809ACE1"/>
    <w:rsid w:val="08B877FE"/>
    <w:rsid w:val="0A02E6C2"/>
    <w:rsid w:val="0A2BAEEC"/>
    <w:rsid w:val="0A850A3E"/>
    <w:rsid w:val="0AB33957"/>
    <w:rsid w:val="0AD7E20D"/>
    <w:rsid w:val="0AE7EE21"/>
    <w:rsid w:val="0B194F56"/>
    <w:rsid w:val="0B1D4042"/>
    <w:rsid w:val="0B24C11F"/>
    <w:rsid w:val="0B4DDB15"/>
    <w:rsid w:val="0B702ED3"/>
    <w:rsid w:val="0B7EAA8D"/>
    <w:rsid w:val="0B80BC3D"/>
    <w:rsid w:val="0BC77F4D"/>
    <w:rsid w:val="0C83BE82"/>
    <w:rsid w:val="0D3055A5"/>
    <w:rsid w:val="0DC9E6C2"/>
    <w:rsid w:val="0E00FF19"/>
    <w:rsid w:val="0E257FAD"/>
    <w:rsid w:val="0E41519C"/>
    <w:rsid w:val="0E7A09BA"/>
    <w:rsid w:val="0E91A30B"/>
    <w:rsid w:val="0EC1FB39"/>
    <w:rsid w:val="0ECC2606"/>
    <w:rsid w:val="0EFF200F"/>
    <w:rsid w:val="0F0EA90C"/>
    <w:rsid w:val="0FA2BB4C"/>
    <w:rsid w:val="10F39AEA"/>
    <w:rsid w:val="1100787C"/>
    <w:rsid w:val="11F99BFB"/>
    <w:rsid w:val="1201508B"/>
    <w:rsid w:val="129F72C8"/>
    <w:rsid w:val="1365142E"/>
    <w:rsid w:val="13D218C1"/>
    <w:rsid w:val="13F2CB4A"/>
    <w:rsid w:val="143FAEC4"/>
    <w:rsid w:val="1500E48F"/>
    <w:rsid w:val="1552C5AB"/>
    <w:rsid w:val="159C47DA"/>
    <w:rsid w:val="15ECB9FC"/>
    <w:rsid w:val="162CC12E"/>
    <w:rsid w:val="169BEB03"/>
    <w:rsid w:val="16D47991"/>
    <w:rsid w:val="172A6C0C"/>
    <w:rsid w:val="17C5314D"/>
    <w:rsid w:val="17E63FA7"/>
    <w:rsid w:val="17F6A26A"/>
    <w:rsid w:val="182F620F"/>
    <w:rsid w:val="1852D94E"/>
    <w:rsid w:val="18ADEFDB"/>
    <w:rsid w:val="18D05B8E"/>
    <w:rsid w:val="18E4C19F"/>
    <w:rsid w:val="1916D812"/>
    <w:rsid w:val="1A4D74E7"/>
    <w:rsid w:val="1A620CCE"/>
    <w:rsid w:val="1AB32C61"/>
    <w:rsid w:val="1B0F04C1"/>
    <w:rsid w:val="1BCD166F"/>
    <w:rsid w:val="1BEDD995"/>
    <w:rsid w:val="1BFA1557"/>
    <w:rsid w:val="1C0A0E9C"/>
    <w:rsid w:val="1CFF1A53"/>
    <w:rsid w:val="1D0340F5"/>
    <w:rsid w:val="1D63AE7E"/>
    <w:rsid w:val="1D6838A1"/>
    <w:rsid w:val="1DD12442"/>
    <w:rsid w:val="1E5F4100"/>
    <w:rsid w:val="1F4B166D"/>
    <w:rsid w:val="1FFC22B0"/>
    <w:rsid w:val="207F15FD"/>
    <w:rsid w:val="2127CA6C"/>
    <w:rsid w:val="215626BD"/>
    <w:rsid w:val="21A4CC30"/>
    <w:rsid w:val="223BA9C4"/>
    <w:rsid w:val="229EFA29"/>
    <w:rsid w:val="22A49565"/>
    <w:rsid w:val="22CC4D03"/>
    <w:rsid w:val="22E5EA7E"/>
    <w:rsid w:val="2332B223"/>
    <w:rsid w:val="23347CCF"/>
    <w:rsid w:val="2382B072"/>
    <w:rsid w:val="2440B546"/>
    <w:rsid w:val="2455D28E"/>
    <w:rsid w:val="246EFAEB"/>
    <w:rsid w:val="248DC77F"/>
    <w:rsid w:val="248F0FB3"/>
    <w:rsid w:val="249A56D7"/>
    <w:rsid w:val="249F5319"/>
    <w:rsid w:val="2532E644"/>
    <w:rsid w:val="2534959A"/>
    <w:rsid w:val="25F1A2EF"/>
    <w:rsid w:val="25F99075"/>
    <w:rsid w:val="264E934B"/>
    <w:rsid w:val="26E565E2"/>
    <w:rsid w:val="27040589"/>
    <w:rsid w:val="27310067"/>
    <w:rsid w:val="2739B4F6"/>
    <w:rsid w:val="277B12D1"/>
    <w:rsid w:val="28989FBF"/>
    <w:rsid w:val="28B72F89"/>
    <w:rsid w:val="2900BC71"/>
    <w:rsid w:val="2926692C"/>
    <w:rsid w:val="293B36C3"/>
    <w:rsid w:val="296D0BB0"/>
    <w:rsid w:val="298B3D6A"/>
    <w:rsid w:val="29F96CFA"/>
    <w:rsid w:val="2A16EC8A"/>
    <w:rsid w:val="2A2142BD"/>
    <w:rsid w:val="2AC00A28"/>
    <w:rsid w:val="2B6C80DC"/>
    <w:rsid w:val="2BB71824"/>
    <w:rsid w:val="2BD24E86"/>
    <w:rsid w:val="2CD12FAB"/>
    <w:rsid w:val="2DEE87E8"/>
    <w:rsid w:val="2E58F701"/>
    <w:rsid w:val="2E721F5E"/>
    <w:rsid w:val="2E888423"/>
    <w:rsid w:val="2E8A6BF0"/>
    <w:rsid w:val="2EB3B5C0"/>
    <w:rsid w:val="2EE421F1"/>
    <w:rsid w:val="2EE4A4B9"/>
    <w:rsid w:val="2F1DE177"/>
    <w:rsid w:val="2F253131"/>
    <w:rsid w:val="2F279721"/>
    <w:rsid w:val="2F6FFDF5"/>
    <w:rsid w:val="30057DCA"/>
    <w:rsid w:val="3044C183"/>
    <w:rsid w:val="3080751A"/>
    <w:rsid w:val="317063DB"/>
    <w:rsid w:val="31842A08"/>
    <w:rsid w:val="31A946E6"/>
    <w:rsid w:val="31C20CB2"/>
    <w:rsid w:val="323284A5"/>
    <w:rsid w:val="32558239"/>
    <w:rsid w:val="32A9C754"/>
    <w:rsid w:val="32DB3293"/>
    <w:rsid w:val="332C6824"/>
    <w:rsid w:val="3346D5D4"/>
    <w:rsid w:val="338AD6BD"/>
    <w:rsid w:val="3393FFF6"/>
    <w:rsid w:val="3418E545"/>
    <w:rsid w:val="341F0224"/>
    <w:rsid w:val="346BF658"/>
    <w:rsid w:val="34A88C5B"/>
    <w:rsid w:val="34C83885"/>
    <w:rsid w:val="354690EE"/>
    <w:rsid w:val="355A3CBF"/>
    <w:rsid w:val="355EB34A"/>
    <w:rsid w:val="35EED564"/>
    <w:rsid w:val="35F41257"/>
    <w:rsid w:val="3671755A"/>
    <w:rsid w:val="376906B0"/>
    <w:rsid w:val="37DD7722"/>
    <w:rsid w:val="38509D46"/>
    <w:rsid w:val="38AC7C3E"/>
    <w:rsid w:val="38BC187C"/>
    <w:rsid w:val="38C8D612"/>
    <w:rsid w:val="38EA043F"/>
    <w:rsid w:val="390066B5"/>
    <w:rsid w:val="3A92B207"/>
    <w:rsid w:val="3ADB37DC"/>
    <w:rsid w:val="3B005AF2"/>
    <w:rsid w:val="3BDEEA85"/>
    <w:rsid w:val="3C045205"/>
    <w:rsid w:val="3C1C4195"/>
    <w:rsid w:val="3C8BBAC5"/>
    <w:rsid w:val="3C979AE7"/>
    <w:rsid w:val="3C9C2B53"/>
    <w:rsid w:val="3D5C5413"/>
    <w:rsid w:val="3E12F961"/>
    <w:rsid w:val="3E24F70C"/>
    <w:rsid w:val="3E278B26"/>
    <w:rsid w:val="3E330188"/>
    <w:rsid w:val="3EA38645"/>
    <w:rsid w:val="3F8E0F45"/>
    <w:rsid w:val="4004D41A"/>
    <w:rsid w:val="4047FBAE"/>
    <w:rsid w:val="40B2715E"/>
    <w:rsid w:val="41059C5A"/>
    <w:rsid w:val="4129DC13"/>
    <w:rsid w:val="41540204"/>
    <w:rsid w:val="41A70579"/>
    <w:rsid w:val="41CB15E1"/>
    <w:rsid w:val="422BE012"/>
    <w:rsid w:val="42312069"/>
    <w:rsid w:val="425880F3"/>
    <w:rsid w:val="42807358"/>
    <w:rsid w:val="437A24CA"/>
    <w:rsid w:val="437C526B"/>
    <w:rsid w:val="43B346C1"/>
    <w:rsid w:val="44303DD9"/>
    <w:rsid w:val="4441E57F"/>
    <w:rsid w:val="444C9D4A"/>
    <w:rsid w:val="445D3B16"/>
    <w:rsid w:val="445DE38D"/>
    <w:rsid w:val="44CC03C0"/>
    <w:rsid w:val="44CDCFA7"/>
    <w:rsid w:val="4575DD15"/>
    <w:rsid w:val="457C0BBA"/>
    <w:rsid w:val="45935EB2"/>
    <w:rsid w:val="4638990A"/>
    <w:rsid w:val="4644A49D"/>
    <w:rsid w:val="465077AB"/>
    <w:rsid w:val="4697C86E"/>
    <w:rsid w:val="47C1A86A"/>
    <w:rsid w:val="488394E5"/>
    <w:rsid w:val="489AF774"/>
    <w:rsid w:val="48DC0591"/>
    <w:rsid w:val="49F54F08"/>
    <w:rsid w:val="49FB515A"/>
    <w:rsid w:val="4A28B47E"/>
    <w:rsid w:val="4ABCA11C"/>
    <w:rsid w:val="4B61CF9A"/>
    <w:rsid w:val="4C432B38"/>
    <w:rsid w:val="4CF15BBA"/>
    <w:rsid w:val="4D282A6D"/>
    <w:rsid w:val="4D689314"/>
    <w:rsid w:val="4DFCD594"/>
    <w:rsid w:val="4E99705C"/>
    <w:rsid w:val="4EFC25A1"/>
    <w:rsid w:val="4F780499"/>
    <w:rsid w:val="500FD41F"/>
    <w:rsid w:val="503BFE58"/>
    <w:rsid w:val="505ED694"/>
    <w:rsid w:val="5076A9D0"/>
    <w:rsid w:val="508BB2FD"/>
    <w:rsid w:val="5091281B"/>
    <w:rsid w:val="50C07F0A"/>
    <w:rsid w:val="5150AB3C"/>
    <w:rsid w:val="51B28154"/>
    <w:rsid w:val="51C88188"/>
    <w:rsid w:val="51D7CEB9"/>
    <w:rsid w:val="51F443DB"/>
    <w:rsid w:val="52257EAE"/>
    <w:rsid w:val="522DB87E"/>
    <w:rsid w:val="52A8A6A5"/>
    <w:rsid w:val="532B152B"/>
    <w:rsid w:val="53B06082"/>
    <w:rsid w:val="53C5CD4A"/>
    <w:rsid w:val="53E9A6E7"/>
    <w:rsid w:val="53F9F751"/>
    <w:rsid w:val="54502756"/>
    <w:rsid w:val="54983E47"/>
    <w:rsid w:val="554C5DAC"/>
    <w:rsid w:val="554D13C9"/>
    <w:rsid w:val="556A2F1B"/>
    <w:rsid w:val="5572D882"/>
    <w:rsid w:val="560C40B1"/>
    <w:rsid w:val="562BC4A2"/>
    <w:rsid w:val="56611EE9"/>
    <w:rsid w:val="56F19952"/>
    <w:rsid w:val="5735789C"/>
    <w:rsid w:val="5746EE97"/>
    <w:rsid w:val="5787C818"/>
    <w:rsid w:val="57FE864E"/>
    <w:rsid w:val="58127142"/>
    <w:rsid w:val="58BD64CA"/>
    <w:rsid w:val="5930B1C4"/>
    <w:rsid w:val="59401DE6"/>
    <w:rsid w:val="59636564"/>
    <w:rsid w:val="598188C3"/>
    <w:rsid w:val="59848A61"/>
    <w:rsid w:val="59F21529"/>
    <w:rsid w:val="5AF8DBD6"/>
    <w:rsid w:val="5B403B3D"/>
    <w:rsid w:val="5B42F4CC"/>
    <w:rsid w:val="5B6BAF23"/>
    <w:rsid w:val="5C1C4ED6"/>
    <w:rsid w:val="5C2C86E4"/>
    <w:rsid w:val="5C6429B9"/>
    <w:rsid w:val="5C851DB3"/>
    <w:rsid w:val="5D22C2A1"/>
    <w:rsid w:val="5DB484BB"/>
    <w:rsid w:val="5DD37E0A"/>
    <w:rsid w:val="5E3CD8D9"/>
    <w:rsid w:val="5E544C29"/>
    <w:rsid w:val="5F21A84E"/>
    <w:rsid w:val="5F7DEA7B"/>
    <w:rsid w:val="60000032"/>
    <w:rsid w:val="6049B161"/>
    <w:rsid w:val="6088A42E"/>
    <w:rsid w:val="60FBC422"/>
    <w:rsid w:val="625492E0"/>
    <w:rsid w:val="626987BC"/>
    <w:rsid w:val="62979483"/>
    <w:rsid w:val="63267994"/>
    <w:rsid w:val="63395492"/>
    <w:rsid w:val="63E171C2"/>
    <w:rsid w:val="6413E605"/>
    <w:rsid w:val="6452CEBB"/>
    <w:rsid w:val="64661124"/>
    <w:rsid w:val="64CFB407"/>
    <w:rsid w:val="64DDCB40"/>
    <w:rsid w:val="6580C185"/>
    <w:rsid w:val="65A8EABA"/>
    <w:rsid w:val="65E12ED2"/>
    <w:rsid w:val="65F97040"/>
    <w:rsid w:val="68120609"/>
    <w:rsid w:val="682FF7C8"/>
    <w:rsid w:val="6830229B"/>
    <w:rsid w:val="68768E5F"/>
    <w:rsid w:val="68BEE44B"/>
    <w:rsid w:val="6900D048"/>
    <w:rsid w:val="698E38E6"/>
    <w:rsid w:val="69DC319F"/>
    <w:rsid w:val="6B2A0947"/>
    <w:rsid w:val="6B6F4DB9"/>
    <w:rsid w:val="6B9FB13B"/>
    <w:rsid w:val="6C4F8967"/>
    <w:rsid w:val="6C5C6D83"/>
    <w:rsid w:val="6C9E03E5"/>
    <w:rsid w:val="6CA172CC"/>
    <w:rsid w:val="6D2D6954"/>
    <w:rsid w:val="6DEB59C8"/>
    <w:rsid w:val="6DF83DE4"/>
    <w:rsid w:val="6E78A117"/>
    <w:rsid w:val="6EBD8269"/>
    <w:rsid w:val="6F112479"/>
    <w:rsid w:val="6F940E45"/>
    <w:rsid w:val="6F97C2F0"/>
    <w:rsid w:val="6FC1F353"/>
    <w:rsid w:val="6FD5A4A7"/>
    <w:rsid w:val="703E6F98"/>
    <w:rsid w:val="70504D7A"/>
    <w:rsid w:val="705952CA"/>
    <w:rsid w:val="709A5D4C"/>
    <w:rsid w:val="70A00C93"/>
    <w:rsid w:val="70EE45C0"/>
    <w:rsid w:val="7182D68F"/>
    <w:rsid w:val="71AC852E"/>
    <w:rsid w:val="720DBEA8"/>
    <w:rsid w:val="7217A46C"/>
    <w:rsid w:val="7226E60A"/>
    <w:rsid w:val="728A1621"/>
    <w:rsid w:val="73057584"/>
    <w:rsid w:val="73075FCC"/>
    <w:rsid w:val="737A5F9E"/>
    <w:rsid w:val="73AB59B5"/>
    <w:rsid w:val="7425E682"/>
    <w:rsid w:val="74BD5091"/>
    <w:rsid w:val="74D760B4"/>
    <w:rsid w:val="75162FFF"/>
    <w:rsid w:val="75438B00"/>
    <w:rsid w:val="75B0391A"/>
    <w:rsid w:val="764CD3B1"/>
    <w:rsid w:val="76706D5B"/>
    <w:rsid w:val="77232BAB"/>
    <w:rsid w:val="774718DC"/>
    <w:rsid w:val="780FF951"/>
    <w:rsid w:val="7830FB06"/>
    <w:rsid w:val="78BA03B6"/>
    <w:rsid w:val="78D56012"/>
    <w:rsid w:val="78EC401B"/>
    <w:rsid w:val="79541CB1"/>
    <w:rsid w:val="795633A8"/>
    <w:rsid w:val="79A80E1D"/>
    <w:rsid w:val="7A945EB8"/>
    <w:rsid w:val="7B0CC930"/>
    <w:rsid w:val="7B2044D4"/>
    <w:rsid w:val="7B3E288A"/>
    <w:rsid w:val="7B4E2143"/>
    <w:rsid w:val="7B778FC3"/>
    <w:rsid w:val="7BAC2849"/>
    <w:rsid w:val="7C10833A"/>
    <w:rsid w:val="7C65AD31"/>
    <w:rsid w:val="7CD07F60"/>
    <w:rsid w:val="7CDFAEDF"/>
    <w:rsid w:val="7E190234"/>
    <w:rsid w:val="7E789049"/>
    <w:rsid w:val="7E7B7F40"/>
    <w:rsid w:val="7F517E3F"/>
    <w:rsid w:val="7FB3EA07"/>
    <w:rsid w:val="7FD69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41F01"/>
  <w15:docId w15:val="{5522C027-1A54-48A7-BDC5-7E54C3C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E3"/>
  </w:style>
  <w:style w:type="paragraph" w:styleId="Heading1">
    <w:name w:val="heading 1"/>
    <w:basedOn w:val="Normal"/>
    <w:next w:val="Text1"/>
    <w:link w:val="Heading1Char"/>
    <w:qFormat/>
    <w:rsid w:val="003D0077"/>
    <w:pPr>
      <w:numPr>
        <w:numId w:val="103"/>
      </w:numPr>
      <w:autoSpaceDE w:val="0"/>
      <w:autoSpaceDN w:val="0"/>
      <w:adjustRightInd w:val="0"/>
      <w:spacing w:before="360" w:after="360" w:line="240" w:lineRule="auto"/>
      <w:ind w:left="357" w:hanging="357"/>
      <w:jc w:val="both"/>
      <w:outlineLvl w:val="0"/>
    </w:pPr>
    <w:rPr>
      <w:rFonts w:ascii="Times New Roman" w:eastAsia="Calibri" w:hAnsi="Times New Roman" w:cs="Times New Roman"/>
      <w:b/>
      <w:sz w:val="24"/>
      <w:szCs w:val="24"/>
      <w:u w:val="single"/>
    </w:rPr>
  </w:style>
  <w:style w:type="paragraph" w:styleId="Heading2">
    <w:name w:val="heading 2"/>
    <w:basedOn w:val="Normal"/>
    <w:next w:val="Text2"/>
    <w:link w:val="Heading2Char"/>
    <w:unhideWhenUsed/>
    <w:qFormat/>
    <w:rsid w:val="007B7139"/>
    <w:pPr>
      <w:numPr>
        <w:ilvl w:val="1"/>
        <w:numId w:val="104"/>
      </w:numPr>
      <w:spacing w:before="360" w:after="360" w:line="240" w:lineRule="auto"/>
      <w:jc w:val="both"/>
      <w:outlineLvl w:val="1"/>
    </w:pPr>
    <w:rPr>
      <w:rFonts w:ascii="Times New Roman" w:eastAsia="Calibri" w:hAnsi="Times New Roman" w:cs="Times New Roman"/>
      <w:b/>
      <w:sz w:val="24"/>
      <w:szCs w:val="24"/>
      <w:lang w:eastAsia="de-DE"/>
    </w:rPr>
  </w:style>
  <w:style w:type="paragraph" w:styleId="Heading3">
    <w:name w:val="heading 3"/>
    <w:basedOn w:val="Normal"/>
    <w:next w:val="Text3"/>
    <w:link w:val="Heading3Char"/>
    <w:unhideWhenUsed/>
    <w:qFormat/>
    <w:rsid w:val="006A6E33"/>
    <w:pPr>
      <w:keepNext/>
      <w:numPr>
        <w:ilvl w:val="2"/>
        <w:numId w:val="30"/>
      </w:numPr>
      <w:spacing w:before="120" w:after="120" w:line="240" w:lineRule="auto"/>
      <w:ind w:left="851" w:hanging="851"/>
      <w:jc w:val="both"/>
      <w:outlineLvl w:val="2"/>
    </w:pPr>
    <w:rPr>
      <w:rFonts w:ascii="Times New Roman" w:eastAsia="Times New Roman" w:hAnsi="Times New Roman" w:cs="Times New Roman"/>
      <w:b/>
      <w:bCs/>
      <w:sz w:val="24"/>
      <w:szCs w:val="26"/>
      <w:lang w:eastAsia="de-DE"/>
    </w:rPr>
  </w:style>
  <w:style w:type="paragraph" w:styleId="Heading4">
    <w:name w:val="heading 4"/>
    <w:basedOn w:val="Normal"/>
    <w:next w:val="Text4"/>
    <w:link w:val="Heading4Char"/>
    <w:semiHidden/>
    <w:unhideWhenUsed/>
    <w:qFormat/>
    <w:rsid w:val="00751E2D"/>
    <w:pPr>
      <w:keepNext/>
      <w:numPr>
        <w:ilvl w:val="3"/>
        <w:numId w:val="30"/>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0">
    <w:name w:val="heading 5"/>
    <w:basedOn w:val="Normal"/>
    <w:next w:val="Normal"/>
    <w:link w:val="Heading5Char"/>
    <w:semiHidden/>
    <w:unhideWhenUsed/>
    <w:qFormat/>
    <w:rsid w:val="00751E2D"/>
    <w:pPr>
      <w:spacing w:before="240" w:after="60" w:line="240" w:lineRule="auto"/>
      <w:jc w:val="both"/>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semiHidden/>
    <w:unhideWhenUsed/>
    <w:qFormat/>
    <w:rsid w:val="00751E2D"/>
    <w:pPr>
      <w:spacing w:before="240" w:after="60" w:line="240" w:lineRule="auto"/>
      <w:jc w:val="both"/>
      <w:outlineLvl w:val="5"/>
    </w:pPr>
    <w:rPr>
      <w:rFonts w:ascii="Times New Roman" w:eastAsia="Times New Roman" w:hAnsi="Times New Roman" w:cs="Times New Roman"/>
      <w:b/>
      <w:bCs/>
      <w:sz w:val="24"/>
      <w:lang w:eastAsia="en-GB"/>
    </w:rPr>
  </w:style>
  <w:style w:type="paragraph" w:styleId="Heading7">
    <w:name w:val="heading 7"/>
    <w:basedOn w:val="Normal"/>
    <w:next w:val="Normal"/>
    <w:link w:val="Heading7Char"/>
    <w:semiHidden/>
    <w:unhideWhenUsed/>
    <w:qFormat/>
    <w:rsid w:val="00751E2D"/>
    <w:p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751E2D"/>
    <w:p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751E2D"/>
    <w:pPr>
      <w:spacing w:before="240" w:after="60" w:line="240" w:lineRule="auto"/>
      <w:jc w:val="both"/>
      <w:outlineLvl w:val="8"/>
    </w:pPr>
    <w:rPr>
      <w:rFonts w:ascii="Arial" w:eastAsia="Times New Roman" w:hAnsi="Arial"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077"/>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rsid w:val="007B7139"/>
    <w:rPr>
      <w:rFonts w:ascii="Times New Roman" w:eastAsia="Calibri" w:hAnsi="Times New Roman" w:cs="Times New Roman"/>
      <w:b/>
      <w:sz w:val="24"/>
      <w:szCs w:val="24"/>
      <w:lang w:eastAsia="de-DE"/>
    </w:rPr>
  </w:style>
  <w:style w:type="character" w:customStyle="1" w:styleId="Heading3Char">
    <w:name w:val="Heading 3 Char"/>
    <w:basedOn w:val="DefaultParagraphFont"/>
    <w:link w:val="Heading3"/>
    <w:rsid w:val="006A6E33"/>
    <w:rPr>
      <w:rFonts w:ascii="Times New Roman" w:eastAsia="Times New Roman" w:hAnsi="Times New Roman" w:cs="Times New Roman"/>
      <w:b/>
      <w:bCs/>
      <w:sz w:val="24"/>
      <w:szCs w:val="26"/>
      <w:lang w:eastAsia="de-DE"/>
    </w:rPr>
  </w:style>
  <w:style w:type="character" w:customStyle="1" w:styleId="Heading4Char">
    <w:name w:val="Heading 4 Char"/>
    <w:basedOn w:val="DefaultParagraphFont"/>
    <w:link w:val="Heading4"/>
    <w:semiHidden/>
    <w:rsid w:val="00751E2D"/>
    <w:rPr>
      <w:rFonts w:ascii="Times New Roman" w:eastAsia="Times New Roman" w:hAnsi="Times New Roman" w:cs="Times New Roman"/>
      <w:bCs/>
      <w:sz w:val="24"/>
      <w:szCs w:val="28"/>
      <w:lang w:eastAsia="de-DE"/>
    </w:rPr>
  </w:style>
  <w:style w:type="character" w:customStyle="1" w:styleId="Heading5Char">
    <w:name w:val="Heading 5 Char"/>
    <w:basedOn w:val="DefaultParagraphFont"/>
    <w:link w:val="Heading50"/>
    <w:semiHidden/>
    <w:rsid w:val="00751E2D"/>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semiHidden/>
    <w:rsid w:val="00751E2D"/>
    <w:rPr>
      <w:rFonts w:ascii="Times New Roman" w:eastAsia="Times New Roman" w:hAnsi="Times New Roman" w:cs="Times New Roman"/>
      <w:b/>
      <w:bCs/>
      <w:sz w:val="24"/>
      <w:lang w:eastAsia="en-GB"/>
    </w:rPr>
  </w:style>
  <w:style w:type="character" w:customStyle="1" w:styleId="Heading7Char">
    <w:name w:val="Heading 7 Char"/>
    <w:basedOn w:val="DefaultParagraphFont"/>
    <w:link w:val="Heading7"/>
    <w:semiHidden/>
    <w:rsid w:val="00751E2D"/>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751E2D"/>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751E2D"/>
    <w:rPr>
      <w:rFonts w:ascii="Arial" w:eastAsia="Times New Roman" w:hAnsi="Arial" w:cs="Arial"/>
      <w:sz w:val="24"/>
      <w:lang w:eastAsia="en-GB"/>
    </w:rPr>
  </w:style>
  <w:style w:type="numbering" w:customStyle="1" w:styleId="NoList1">
    <w:name w:val="No List1"/>
    <w:next w:val="NoList"/>
    <w:uiPriority w:val="99"/>
    <w:semiHidden/>
    <w:unhideWhenUsed/>
    <w:rsid w:val="00751E2D"/>
  </w:style>
  <w:style w:type="character" w:styleId="Hyperlink">
    <w:name w:val="Hyperlink"/>
    <w:uiPriority w:val="99"/>
    <w:unhideWhenUsed/>
    <w:rsid w:val="00751E2D"/>
    <w:rPr>
      <w:color w:val="0000FF"/>
      <w:u w:val="single"/>
    </w:rPr>
  </w:style>
  <w:style w:type="character" w:styleId="FollowedHyperlink">
    <w:name w:val="FollowedHyperlink"/>
    <w:semiHidden/>
    <w:unhideWhenUsed/>
    <w:rsid w:val="00751E2D"/>
    <w:rPr>
      <w:color w:val="800080"/>
      <w:u w:val="single"/>
    </w:rPr>
  </w:style>
  <w:style w:type="paragraph" w:styleId="HTMLAddress">
    <w:name w:val="HTML Address"/>
    <w:basedOn w:val="Normal"/>
    <w:link w:val="HTMLAddressChar"/>
    <w:semiHidden/>
    <w:unhideWhenUsed/>
    <w:rsid w:val="00751E2D"/>
    <w:pPr>
      <w:spacing w:before="120" w:after="120" w:line="240" w:lineRule="auto"/>
      <w:jc w:val="both"/>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semiHidden/>
    <w:rsid w:val="00751E2D"/>
    <w:rPr>
      <w:rFonts w:ascii="Times New Roman" w:eastAsia="Times New Roman" w:hAnsi="Times New Roman" w:cs="Times New Roman"/>
      <w:i/>
      <w:iCs/>
      <w:sz w:val="24"/>
      <w:szCs w:val="24"/>
      <w:lang w:eastAsia="en-GB"/>
    </w:rPr>
  </w:style>
  <w:style w:type="character" w:styleId="HTMLCite">
    <w:name w:val="HTML Cite"/>
    <w:semiHidden/>
    <w:unhideWhenUsed/>
    <w:rsid w:val="00751E2D"/>
    <w:rPr>
      <w:i/>
      <w:iCs w:val="0"/>
    </w:rPr>
  </w:style>
  <w:style w:type="character" w:styleId="HTMLCode">
    <w:name w:val="HTML Code"/>
    <w:semiHidden/>
    <w:unhideWhenUsed/>
    <w:rsid w:val="00751E2D"/>
    <w:rPr>
      <w:rFonts w:ascii="Courier New" w:eastAsia="Times New Roman" w:hAnsi="Courier New" w:cs="Times New Roman" w:hint="default"/>
      <w:sz w:val="20"/>
      <w:szCs w:val="20"/>
    </w:rPr>
  </w:style>
  <w:style w:type="character" w:styleId="HTMLDefinition">
    <w:name w:val="HTML Definition"/>
    <w:semiHidden/>
    <w:unhideWhenUsed/>
    <w:rsid w:val="00751E2D"/>
    <w:rPr>
      <w:i/>
      <w:iCs w:val="0"/>
    </w:rPr>
  </w:style>
  <w:style w:type="character" w:styleId="Emphasis">
    <w:name w:val="Emphasis"/>
    <w:qFormat/>
    <w:rsid w:val="00751E2D"/>
    <w:rPr>
      <w:i/>
      <w:iCs w:val="0"/>
    </w:rPr>
  </w:style>
  <w:style w:type="paragraph" w:customStyle="1" w:styleId="Text1">
    <w:name w:val="Text 1"/>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character" w:styleId="HTMLKeyboard">
    <w:name w:val="HTML Keyboard"/>
    <w:semiHidden/>
    <w:unhideWhenUsed/>
    <w:rsid w:val="00751E2D"/>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75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semiHidden/>
    <w:rsid w:val="00751E2D"/>
    <w:rPr>
      <w:rFonts w:ascii="Courier New" w:eastAsia="Times New Roman" w:hAnsi="Courier New" w:cs="Courier New"/>
      <w:sz w:val="20"/>
      <w:szCs w:val="24"/>
      <w:lang w:eastAsia="en-GB"/>
    </w:rPr>
  </w:style>
  <w:style w:type="character" w:styleId="HTMLSample">
    <w:name w:val="HTML Sample"/>
    <w:semiHidden/>
    <w:unhideWhenUsed/>
    <w:rsid w:val="00751E2D"/>
    <w:rPr>
      <w:rFonts w:ascii="Courier New" w:eastAsia="Times New Roman" w:hAnsi="Courier New" w:cs="Times New Roman" w:hint="default"/>
    </w:rPr>
  </w:style>
  <w:style w:type="character" w:styleId="Strong">
    <w:name w:val="Strong"/>
    <w:qFormat/>
    <w:rsid w:val="00751E2D"/>
    <w:rPr>
      <w:b/>
      <w:bCs w:val="0"/>
    </w:rPr>
  </w:style>
  <w:style w:type="character" w:styleId="HTMLTypewriter">
    <w:name w:val="HTML Typewriter"/>
    <w:semiHidden/>
    <w:unhideWhenUsed/>
    <w:rsid w:val="00751E2D"/>
    <w:rPr>
      <w:rFonts w:ascii="Courier New" w:eastAsia="Times New Roman" w:hAnsi="Courier New" w:cs="Times New Roman" w:hint="default"/>
      <w:sz w:val="20"/>
      <w:szCs w:val="20"/>
    </w:rPr>
  </w:style>
  <w:style w:type="character" w:styleId="HTMLVariable">
    <w:name w:val="HTML Variable"/>
    <w:semiHidden/>
    <w:unhideWhenUsed/>
    <w:rsid w:val="00751E2D"/>
    <w:rPr>
      <w:i/>
      <w:iCs w:val="0"/>
    </w:rPr>
  </w:style>
  <w:style w:type="paragraph" w:styleId="NormalWeb">
    <w:name w:val="Normal (Web)"/>
    <w:basedOn w:val="Normal"/>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F74391"/>
    <w:pPr>
      <w:tabs>
        <w:tab w:val="right" w:pos="9026"/>
      </w:tabs>
      <w:spacing w:before="120" w:after="120" w:line="240" w:lineRule="auto"/>
      <w:jc w:val="both"/>
    </w:pPr>
    <w:rPr>
      <w:rFonts w:ascii="Times New Roman" w:eastAsia="Times New Roman" w:hAnsi="Times New Roman" w:cs="Calibri"/>
      <w:b/>
      <w:bCs/>
      <w:caps/>
      <w:sz w:val="20"/>
      <w:szCs w:val="20"/>
      <w:lang w:eastAsia="de-DE"/>
    </w:rPr>
  </w:style>
  <w:style w:type="paragraph" w:styleId="TOC2">
    <w:name w:val="toc 2"/>
    <w:basedOn w:val="Normal"/>
    <w:next w:val="Normal"/>
    <w:autoRedefine/>
    <w:uiPriority w:val="39"/>
    <w:unhideWhenUsed/>
    <w:rsid w:val="00751E2D"/>
    <w:pPr>
      <w:spacing w:after="0" w:line="240" w:lineRule="auto"/>
      <w:ind w:left="240"/>
      <w:jc w:val="both"/>
    </w:pPr>
    <w:rPr>
      <w:rFonts w:ascii="Times New Roman" w:eastAsia="Times New Roman" w:hAnsi="Times New Roman" w:cs="Calibri"/>
      <w:smallCaps/>
      <w:sz w:val="20"/>
      <w:szCs w:val="20"/>
      <w:lang w:eastAsia="de-DE"/>
    </w:rPr>
  </w:style>
  <w:style w:type="paragraph" w:styleId="TOC3">
    <w:name w:val="toc 3"/>
    <w:basedOn w:val="Normal"/>
    <w:next w:val="Normal"/>
    <w:autoRedefine/>
    <w:uiPriority w:val="39"/>
    <w:unhideWhenUsed/>
    <w:rsid w:val="00751E2D"/>
    <w:pPr>
      <w:spacing w:after="0" w:line="240" w:lineRule="auto"/>
      <w:ind w:left="480"/>
      <w:jc w:val="both"/>
    </w:pPr>
    <w:rPr>
      <w:rFonts w:ascii="Times New Roman" w:eastAsia="Times New Roman" w:hAnsi="Times New Roman" w:cs="Calibri"/>
      <w:i/>
      <w:iCs/>
      <w:sz w:val="20"/>
      <w:szCs w:val="20"/>
      <w:lang w:eastAsia="de-DE"/>
    </w:rPr>
  </w:style>
  <w:style w:type="paragraph" w:styleId="TOC4">
    <w:name w:val="toc 4"/>
    <w:basedOn w:val="Normal"/>
    <w:next w:val="Normal"/>
    <w:autoRedefine/>
    <w:semiHidden/>
    <w:unhideWhenUsed/>
    <w:rsid w:val="00751E2D"/>
    <w:pPr>
      <w:spacing w:after="0" w:line="240" w:lineRule="auto"/>
      <w:ind w:left="720"/>
      <w:jc w:val="both"/>
    </w:pPr>
    <w:rPr>
      <w:rFonts w:ascii="Times New Roman" w:eastAsia="Times New Roman" w:hAnsi="Times New Roman" w:cs="Calibri"/>
      <w:sz w:val="18"/>
      <w:szCs w:val="18"/>
      <w:lang w:eastAsia="de-DE"/>
    </w:rPr>
  </w:style>
  <w:style w:type="paragraph" w:styleId="TOC5">
    <w:name w:val="toc 5"/>
    <w:basedOn w:val="Normal"/>
    <w:next w:val="Normal"/>
    <w:autoRedefine/>
    <w:semiHidden/>
    <w:unhideWhenUsed/>
    <w:rsid w:val="00751E2D"/>
    <w:pPr>
      <w:spacing w:after="0" w:line="240" w:lineRule="auto"/>
      <w:ind w:left="960"/>
      <w:jc w:val="both"/>
    </w:pPr>
    <w:rPr>
      <w:rFonts w:ascii="Times New Roman" w:eastAsia="Times New Roman" w:hAnsi="Times New Roman" w:cs="Calibri"/>
      <w:sz w:val="18"/>
      <w:szCs w:val="18"/>
      <w:lang w:eastAsia="de-DE"/>
    </w:rPr>
  </w:style>
  <w:style w:type="paragraph" w:styleId="TOC6">
    <w:name w:val="toc 6"/>
    <w:basedOn w:val="Normal"/>
    <w:next w:val="Normal"/>
    <w:autoRedefine/>
    <w:semiHidden/>
    <w:unhideWhenUsed/>
    <w:rsid w:val="00751E2D"/>
    <w:pPr>
      <w:spacing w:after="0" w:line="240" w:lineRule="auto"/>
      <w:ind w:left="1200"/>
      <w:jc w:val="both"/>
    </w:pPr>
    <w:rPr>
      <w:rFonts w:ascii="Times New Roman" w:eastAsia="Times New Roman" w:hAnsi="Times New Roman" w:cs="Calibri"/>
      <w:sz w:val="18"/>
      <w:szCs w:val="18"/>
      <w:lang w:eastAsia="de-DE"/>
    </w:rPr>
  </w:style>
  <w:style w:type="paragraph" w:styleId="TOC7">
    <w:name w:val="toc 7"/>
    <w:basedOn w:val="Normal"/>
    <w:next w:val="Normal"/>
    <w:autoRedefine/>
    <w:semiHidden/>
    <w:unhideWhenUsed/>
    <w:rsid w:val="00751E2D"/>
    <w:pPr>
      <w:spacing w:after="0" w:line="240" w:lineRule="auto"/>
      <w:ind w:left="1440"/>
      <w:jc w:val="both"/>
    </w:pPr>
    <w:rPr>
      <w:rFonts w:ascii="Times New Roman" w:eastAsia="Times New Roman" w:hAnsi="Times New Roman" w:cs="Calibri"/>
      <w:sz w:val="18"/>
      <w:szCs w:val="18"/>
      <w:lang w:eastAsia="de-DE"/>
    </w:rPr>
  </w:style>
  <w:style w:type="paragraph" w:styleId="TOC8">
    <w:name w:val="toc 8"/>
    <w:basedOn w:val="Normal"/>
    <w:next w:val="Normal"/>
    <w:autoRedefine/>
    <w:semiHidden/>
    <w:unhideWhenUsed/>
    <w:rsid w:val="00751E2D"/>
    <w:pPr>
      <w:spacing w:after="0" w:line="240" w:lineRule="auto"/>
      <w:ind w:left="1680"/>
      <w:jc w:val="both"/>
    </w:pPr>
    <w:rPr>
      <w:rFonts w:ascii="Times New Roman" w:eastAsia="Times New Roman" w:hAnsi="Times New Roman" w:cs="Calibri"/>
      <w:sz w:val="18"/>
      <w:szCs w:val="18"/>
      <w:lang w:eastAsia="de-DE"/>
    </w:rPr>
  </w:style>
  <w:style w:type="paragraph" w:styleId="TOC9">
    <w:name w:val="toc 9"/>
    <w:basedOn w:val="Normal"/>
    <w:next w:val="Normal"/>
    <w:autoRedefine/>
    <w:semiHidden/>
    <w:unhideWhenUsed/>
    <w:rsid w:val="00751E2D"/>
    <w:pPr>
      <w:spacing w:after="0" w:line="240" w:lineRule="auto"/>
      <w:ind w:left="1920"/>
      <w:jc w:val="both"/>
    </w:pPr>
    <w:rPr>
      <w:rFonts w:ascii="Times New Roman" w:eastAsia="Times New Roman" w:hAnsi="Times New Roman" w:cs="Calibri"/>
      <w:sz w:val="18"/>
      <w:szCs w:val="18"/>
      <w:lang w:eastAsia="de-DE"/>
    </w:rPr>
  </w:style>
  <w:style w:type="paragraph" w:styleId="NormalIndent">
    <w:name w:val="Normal Indent"/>
    <w:basedOn w:val="Normal"/>
    <w:semiHidden/>
    <w:unhideWhenUsed/>
    <w:rsid w:val="00751E2D"/>
    <w:pPr>
      <w:spacing w:before="120" w:after="120" w:line="240" w:lineRule="auto"/>
      <w:ind w:left="720"/>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51E2D"/>
    <w:pPr>
      <w:spacing w:after="0" w:line="240" w:lineRule="auto"/>
      <w:ind w:left="720" w:hanging="720"/>
      <w:jc w:val="both"/>
    </w:pPr>
    <w:rPr>
      <w:rFonts w:ascii="Times New Roman" w:eastAsia="Times New Roman" w:hAnsi="Times New Roman" w:cs="Times New Roman"/>
      <w:sz w:val="20"/>
      <w:szCs w:val="20"/>
      <w:lang w:val="x-none" w:eastAsia="de-DE"/>
    </w:rPr>
  </w:style>
  <w:style w:type="character" w:customStyle="1" w:styleId="FootnoteTextChar">
    <w:name w:val="Footnote Text Char"/>
    <w:basedOn w:val="DefaultParagraphFont"/>
    <w:link w:val="FootnoteText"/>
    <w:uiPriority w:val="99"/>
    <w:semiHidden/>
    <w:rsid w:val="00751E2D"/>
    <w:rPr>
      <w:rFonts w:ascii="Times New Roman" w:eastAsia="Times New Roman" w:hAnsi="Times New Roman" w:cs="Times New Roman"/>
      <w:sz w:val="20"/>
      <w:szCs w:val="20"/>
      <w:lang w:val="x-none" w:eastAsia="de-DE"/>
    </w:rPr>
  </w:style>
  <w:style w:type="paragraph" w:styleId="CommentText">
    <w:name w:val="annotation text"/>
    <w:basedOn w:val="Normal"/>
    <w:link w:val="CommentTextChar"/>
    <w:unhideWhenUsed/>
    <w:rsid w:val="00751E2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rsid w:val="00751E2D"/>
    <w:rPr>
      <w:rFonts w:ascii="Times New Roman" w:eastAsia="Times New Roman" w:hAnsi="Times New Roman" w:cs="Times New Roman"/>
      <w:sz w:val="20"/>
      <w:szCs w:val="20"/>
      <w:lang w:eastAsia="de-DE"/>
    </w:rPr>
  </w:style>
  <w:style w:type="paragraph" w:styleId="Header">
    <w:name w:val="header"/>
    <w:basedOn w:val="Normal"/>
    <w:link w:val="HeaderChar"/>
    <w:uiPriority w:val="99"/>
    <w:unhideWhenUsed/>
    <w:rsid w:val="00751E2D"/>
    <w:pPr>
      <w:tabs>
        <w:tab w:val="right" w:pos="9071"/>
      </w:tabs>
      <w:spacing w:before="120" w:after="120" w:line="240" w:lineRule="auto"/>
      <w:jc w:val="both"/>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751E2D"/>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751E2D"/>
    <w:pPr>
      <w:tabs>
        <w:tab w:val="center" w:pos="4535"/>
        <w:tab w:val="right" w:pos="9071"/>
        <w:tab w:val="right" w:pos="9921"/>
      </w:tabs>
      <w:spacing w:before="360" w:after="0" w:line="240" w:lineRule="auto"/>
      <w:ind w:left="-850" w:right="-850"/>
      <w:jc w:val="both"/>
    </w:pPr>
    <w:rPr>
      <w:rFonts w:ascii="Times New Roman" w:eastAsia="Times New Roman" w:hAnsi="Times New Roman" w:cs="Times New Roman"/>
      <w:sz w:val="24"/>
      <w:szCs w:val="24"/>
      <w:lang w:eastAsia="de-DE"/>
    </w:rPr>
  </w:style>
  <w:style w:type="character" w:customStyle="1" w:styleId="FooterChar">
    <w:name w:val="Footer Char"/>
    <w:basedOn w:val="DefaultParagraphFont"/>
    <w:link w:val="Footer"/>
    <w:uiPriority w:val="99"/>
    <w:rsid w:val="00751E2D"/>
    <w:rPr>
      <w:rFonts w:ascii="Times New Roman" w:eastAsia="Times New Roman" w:hAnsi="Times New Roman" w:cs="Times New Roman"/>
      <w:sz w:val="24"/>
      <w:szCs w:val="24"/>
      <w:lang w:eastAsia="de-DE"/>
    </w:rPr>
  </w:style>
  <w:style w:type="paragraph" w:styleId="EnvelopeAddress">
    <w:name w:val="envelope address"/>
    <w:basedOn w:val="Normal"/>
    <w:semiHidden/>
    <w:unhideWhenUsed/>
    <w:rsid w:val="00751E2D"/>
    <w:pPr>
      <w:framePr w:w="7920" w:h="1980" w:hSpace="180" w:wrap="auto" w:hAnchor="page" w:xAlign="center" w:yAlign="bottom"/>
      <w:spacing w:before="120" w:after="120" w:line="240" w:lineRule="auto"/>
      <w:ind w:left="2880"/>
      <w:jc w:val="both"/>
    </w:pPr>
    <w:rPr>
      <w:rFonts w:ascii="Arial" w:eastAsia="Times New Roman" w:hAnsi="Arial" w:cs="Arial"/>
      <w:sz w:val="24"/>
      <w:szCs w:val="24"/>
      <w:lang w:eastAsia="en-GB"/>
    </w:rPr>
  </w:style>
  <w:style w:type="paragraph" w:styleId="EnvelopeReturn">
    <w:name w:val="envelope return"/>
    <w:basedOn w:val="Normal"/>
    <w:semiHidden/>
    <w:unhideWhenUsed/>
    <w:rsid w:val="00751E2D"/>
    <w:pPr>
      <w:spacing w:before="120" w:after="120" w:line="240" w:lineRule="auto"/>
      <w:jc w:val="both"/>
    </w:pPr>
    <w:rPr>
      <w:rFonts w:ascii="Arial" w:eastAsia="Times New Roman" w:hAnsi="Arial" w:cs="Arial"/>
      <w:sz w:val="20"/>
      <w:szCs w:val="24"/>
      <w:lang w:eastAsia="en-GB"/>
    </w:rPr>
  </w:style>
  <w:style w:type="paragraph" w:styleId="EndnoteText">
    <w:name w:val="endnote text"/>
    <w:basedOn w:val="Normal"/>
    <w:link w:val="EndnoteTextChar"/>
    <w:semiHidden/>
    <w:unhideWhenUsed/>
    <w:rsid w:val="00751E2D"/>
    <w:pPr>
      <w:spacing w:before="120" w:after="120" w:line="240" w:lineRule="auto"/>
      <w:jc w:val="both"/>
    </w:pPr>
    <w:rPr>
      <w:rFonts w:ascii="Times New Roman" w:eastAsia="Times New Roman" w:hAnsi="Times New Roman" w:cs="Times New Roman"/>
      <w:sz w:val="20"/>
      <w:szCs w:val="24"/>
      <w:lang w:eastAsia="en-GB"/>
    </w:rPr>
  </w:style>
  <w:style w:type="character" w:customStyle="1" w:styleId="EndnoteTextChar">
    <w:name w:val="Endnote Text Char"/>
    <w:basedOn w:val="DefaultParagraphFont"/>
    <w:link w:val="EndnoteText"/>
    <w:semiHidden/>
    <w:rsid w:val="00751E2D"/>
    <w:rPr>
      <w:rFonts w:ascii="Times New Roman" w:eastAsia="Times New Roman" w:hAnsi="Times New Roman" w:cs="Times New Roman"/>
      <w:sz w:val="20"/>
      <w:szCs w:val="24"/>
      <w:lang w:eastAsia="en-GB"/>
    </w:rPr>
  </w:style>
  <w:style w:type="paragraph" w:styleId="MacroText">
    <w:name w:val="macro"/>
    <w:link w:val="MacroTextChar"/>
    <w:semiHidden/>
    <w:unhideWhenUsed/>
    <w:rsid w:val="00751E2D"/>
    <w:pPr>
      <w:tabs>
        <w:tab w:val="left" w:pos="480"/>
        <w:tab w:val="left" w:pos="960"/>
        <w:tab w:val="left" w:pos="1440"/>
        <w:tab w:val="left" w:pos="1920"/>
        <w:tab w:val="left" w:pos="2400"/>
        <w:tab w:val="left" w:pos="2880"/>
        <w:tab w:val="left" w:pos="3360"/>
        <w:tab w:val="left" w:pos="3840"/>
        <w:tab w:val="left" w:pos="4320"/>
      </w:tabs>
      <w:spacing w:before="120" w:after="120" w:line="240" w:lineRule="auto"/>
      <w:jc w:val="both"/>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751E2D"/>
    <w:rPr>
      <w:rFonts w:ascii="Courier New" w:eastAsia="Times New Roman" w:hAnsi="Courier New" w:cs="Courier New"/>
      <w:sz w:val="20"/>
      <w:szCs w:val="20"/>
      <w:lang w:eastAsia="zh-CN"/>
    </w:rPr>
  </w:style>
  <w:style w:type="paragraph" w:styleId="List">
    <w:name w:val="List"/>
    <w:basedOn w:val="Normal"/>
    <w:semiHidden/>
    <w:unhideWhenUsed/>
    <w:rsid w:val="00751E2D"/>
    <w:pPr>
      <w:spacing w:before="120" w:after="120" w:line="240" w:lineRule="auto"/>
      <w:ind w:left="283" w:hanging="283"/>
      <w:jc w:val="both"/>
    </w:pPr>
    <w:rPr>
      <w:rFonts w:ascii="Times New Roman" w:eastAsia="Times New Roman" w:hAnsi="Times New Roman" w:cs="Times New Roman"/>
      <w:sz w:val="24"/>
      <w:szCs w:val="24"/>
      <w:lang w:eastAsia="en-GB"/>
    </w:rPr>
  </w:style>
  <w:style w:type="paragraph" w:styleId="ListBullet">
    <w:name w:val="List Bullet"/>
    <w:basedOn w:val="Normal"/>
    <w:semiHidden/>
    <w:unhideWhenUsed/>
    <w:rsid w:val="00751E2D"/>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semiHidden/>
    <w:unhideWhenUsed/>
    <w:rsid w:val="00751E2D"/>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styleId="List2">
    <w:name w:val="List 2"/>
    <w:basedOn w:val="Normal"/>
    <w:semiHidden/>
    <w:unhideWhenUsed/>
    <w:rsid w:val="00751E2D"/>
    <w:pPr>
      <w:spacing w:before="120" w:after="120" w:line="240" w:lineRule="auto"/>
      <w:ind w:left="566" w:hanging="283"/>
      <w:jc w:val="both"/>
    </w:pPr>
    <w:rPr>
      <w:rFonts w:ascii="Times New Roman" w:eastAsia="Times New Roman" w:hAnsi="Times New Roman" w:cs="Times New Roman"/>
      <w:sz w:val="24"/>
      <w:szCs w:val="24"/>
      <w:lang w:eastAsia="en-GB"/>
    </w:rPr>
  </w:style>
  <w:style w:type="paragraph" w:styleId="List3">
    <w:name w:val="List 3"/>
    <w:basedOn w:val="Normal"/>
    <w:semiHidden/>
    <w:unhideWhenUsed/>
    <w:rsid w:val="00751E2D"/>
    <w:pPr>
      <w:spacing w:before="120" w:after="120" w:line="240" w:lineRule="auto"/>
      <w:ind w:left="849" w:hanging="283"/>
      <w:jc w:val="both"/>
    </w:pPr>
    <w:rPr>
      <w:rFonts w:ascii="Times New Roman" w:eastAsia="Times New Roman" w:hAnsi="Times New Roman" w:cs="Times New Roman"/>
      <w:sz w:val="24"/>
      <w:szCs w:val="24"/>
      <w:lang w:eastAsia="en-GB"/>
    </w:rPr>
  </w:style>
  <w:style w:type="paragraph" w:styleId="List4">
    <w:name w:val="List 4"/>
    <w:basedOn w:val="Normal"/>
    <w:semiHidden/>
    <w:unhideWhenUsed/>
    <w:rsid w:val="00751E2D"/>
    <w:pPr>
      <w:spacing w:before="120" w:after="120" w:line="240" w:lineRule="auto"/>
      <w:ind w:left="1132" w:hanging="283"/>
      <w:jc w:val="both"/>
    </w:pPr>
    <w:rPr>
      <w:rFonts w:ascii="Times New Roman" w:eastAsia="Times New Roman" w:hAnsi="Times New Roman" w:cs="Times New Roman"/>
      <w:sz w:val="24"/>
      <w:szCs w:val="24"/>
      <w:lang w:eastAsia="en-GB"/>
    </w:rPr>
  </w:style>
  <w:style w:type="paragraph" w:styleId="List5">
    <w:name w:val="List 5"/>
    <w:basedOn w:val="Normal"/>
    <w:semiHidden/>
    <w:unhideWhenUsed/>
    <w:rsid w:val="00751E2D"/>
    <w:pPr>
      <w:spacing w:before="120" w:after="120" w:line="240" w:lineRule="auto"/>
      <w:ind w:left="1415" w:hanging="283"/>
      <w:jc w:val="both"/>
    </w:pPr>
    <w:rPr>
      <w:rFonts w:ascii="Times New Roman" w:eastAsia="Times New Roman" w:hAnsi="Times New Roman" w:cs="Times New Roman"/>
      <w:sz w:val="24"/>
      <w:szCs w:val="24"/>
      <w:lang w:eastAsia="en-GB"/>
    </w:rPr>
  </w:style>
  <w:style w:type="paragraph" w:styleId="ListBullet2">
    <w:name w:val="List Bullet 2"/>
    <w:basedOn w:val="Normal"/>
    <w:semiHidden/>
    <w:unhideWhenUsed/>
    <w:rsid w:val="00751E2D"/>
    <w:pPr>
      <w:numPr>
        <w:numId w:val="33"/>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semiHidden/>
    <w:unhideWhenUsed/>
    <w:rsid w:val="00751E2D"/>
    <w:pPr>
      <w:numPr>
        <w:numId w:val="34"/>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semiHidden/>
    <w:unhideWhenUsed/>
    <w:rsid w:val="00751E2D"/>
    <w:pPr>
      <w:numPr>
        <w:numId w:val="35"/>
      </w:numPr>
      <w:spacing w:before="120" w:after="120" w:line="240" w:lineRule="auto"/>
      <w:jc w:val="both"/>
    </w:pPr>
    <w:rPr>
      <w:rFonts w:ascii="Times New Roman" w:eastAsia="Times New Roman" w:hAnsi="Times New Roman" w:cs="Times New Roman"/>
      <w:sz w:val="24"/>
      <w:szCs w:val="24"/>
      <w:lang w:eastAsia="de-DE"/>
    </w:rPr>
  </w:style>
  <w:style w:type="paragraph" w:styleId="ListBullet5">
    <w:name w:val="List Bullet 5"/>
    <w:basedOn w:val="Normal"/>
    <w:autoRedefine/>
    <w:semiHidden/>
    <w:unhideWhenUsed/>
    <w:rsid w:val="00751E2D"/>
    <w:pPr>
      <w:numPr>
        <w:numId w:val="36"/>
      </w:numPr>
      <w:spacing w:before="120" w:after="120" w:line="240" w:lineRule="auto"/>
      <w:jc w:val="both"/>
    </w:pPr>
    <w:rPr>
      <w:rFonts w:ascii="Times New Roman" w:eastAsia="Times New Roman" w:hAnsi="Times New Roman" w:cs="Times New Roman"/>
      <w:sz w:val="24"/>
      <w:szCs w:val="24"/>
      <w:lang w:eastAsia="en-GB"/>
    </w:rPr>
  </w:style>
  <w:style w:type="paragraph" w:styleId="ListNumber2">
    <w:name w:val="List Number 2"/>
    <w:basedOn w:val="Normal"/>
    <w:semiHidden/>
    <w:unhideWhenUsed/>
    <w:rsid w:val="00751E2D"/>
    <w:pPr>
      <w:numPr>
        <w:numId w:val="3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semiHidden/>
    <w:unhideWhenUsed/>
    <w:rsid w:val="00751E2D"/>
    <w:pPr>
      <w:numPr>
        <w:numId w:val="38"/>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semiHidden/>
    <w:unhideWhenUsed/>
    <w:rsid w:val="00751E2D"/>
    <w:pPr>
      <w:numPr>
        <w:numId w:val="39"/>
      </w:numPr>
      <w:spacing w:before="120" w:after="120" w:line="240" w:lineRule="auto"/>
      <w:jc w:val="both"/>
    </w:pPr>
    <w:rPr>
      <w:rFonts w:ascii="Times New Roman" w:eastAsia="Times New Roman" w:hAnsi="Times New Roman" w:cs="Times New Roman"/>
      <w:sz w:val="24"/>
      <w:szCs w:val="24"/>
      <w:lang w:eastAsia="de-DE"/>
    </w:rPr>
  </w:style>
  <w:style w:type="paragraph" w:styleId="ListNumber5">
    <w:name w:val="List Number 5"/>
    <w:basedOn w:val="Normal"/>
    <w:semiHidden/>
    <w:unhideWhenUsed/>
    <w:rsid w:val="00751E2D"/>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styleId="Title">
    <w:name w:val="Title"/>
    <w:basedOn w:val="Normal"/>
    <w:link w:val="TitleChar"/>
    <w:qFormat/>
    <w:rsid w:val="007B7139"/>
    <w:pPr>
      <w:pBdr>
        <w:top w:val="single" w:sz="4" w:space="1" w:color="auto"/>
        <w:left w:val="single" w:sz="4" w:space="4" w:color="auto"/>
        <w:bottom w:val="single" w:sz="4" w:space="1" w:color="auto"/>
        <w:right w:val="single" w:sz="4" w:space="4" w:color="auto"/>
      </w:pBdr>
      <w:spacing w:before="360" w:after="360" w:line="240" w:lineRule="auto"/>
      <w:jc w:val="center"/>
      <w:outlineLvl w:val="0"/>
    </w:pPr>
    <w:rPr>
      <w:rFonts w:ascii="Times New Roman" w:eastAsia="Times New Roman" w:hAnsi="Times New Roman" w:cs="Arial"/>
      <w:b/>
      <w:bCs/>
      <w:kern w:val="28"/>
      <w:sz w:val="28"/>
      <w:szCs w:val="32"/>
      <w:lang w:eastAsia="en-GB"/>
    </w:rPr>
  </w:style>
  <w:style w:type="character" w:customStyle="1" w:styleId="TitleChar">
    <w:name w:val="Title Char"/>
    <w:basedOn w:val="DefaultParagraphFont"/>
    <w:link w:val="Title"/>
    <w:rsid w:val="007B7139"/>
    <w:rPr>
      <w:rFonts w:ascii="Times New Roman" w:eastAsia="Times New Roman" w:hAnsi="Times New Roman" w:cs="Arial"/>
      <w:b/>
      <w:bCs/>
      <w:kern w:val="28"/>
      <w:sz w:val="28"/>
      <w:szCs w:val="32"/>
      <w:lang w:eastAsia="en-GB"/>
    </w:rPr>
  </w:style>
  <w:style w:type="paragraph" w:styleId="Closing">
    <w:name w:val="Closing"/>
    <w:basedOn w:val="Normal"/>
    <w:link w:val="ClosingChar"/>
    <w:semiHidden/>
    <w:unhideWhenUsed/>
    <w:rsid w:val="00751E2D"/>
    <w:pPr>
      <w:spacing w:before="120" w:after="120" w:line="240" w:lineRule="auto"/>
      <w:ind w:left="4252"/>
      <w:jc w:val="both"/>
    </w:pPr>
    <w:rPr>
      <w:rFonts w:ascii="Times New Roman" w:eastAsia="Times New Roman" w:hAnsi="Times New Roman" w:cs="Times New Roman"/>
      <w:sz w:val="24"/>
      <w:szCs w:val="24"/>
      <w:lang w:eastAsia="en-GB"/>
    </w:rPr>
  </w:style>
  <w:style w:type="character" w:customStyle="1" w:styleId="ClosingChar">
    <w:name w:val="Closing Char"/>
    <w:basedOn w:val="DefaultParagraphFont"/>
    <w:link w:val="Closing"/>
    <w:semiHidden/>
    <w:rsid w:val="00751E2D"/>
    <w:rPr>
      <w:rFonts w:ascii="Times New Roman" w:eastAsia="Times New Roman" w:hAnsi="Times New Roman" w:cs="Times New Roman"/>
      <w:sz w:val="24"/>
      <w:szCs w:val="24"/>
      <w:lang w:eastAsia="en-GB"/>
    </w:rPr>
  </w:style>
  <w:style w:type="paragraph" w:styleId="Signature">
    <w:name w:val="Signature"/>
    <w:basedOn w:val="Normal"/>
    <w:link w:val="SignatureChar"/>
    <w:semiHidden/>
    <w:unhideWhenUsed/>
    <w:rsid w:val="00751E2D"/>
    <w:pPr>
      <w:spacing w:before="120" w:after="120" w:line="240" w:lineRule="auto"/>
      <w:ind w:left="4252"/>
      <w:jc w:val="both"/>
    </w:pPr>
    <w:rPr>
      <w:rFonts w:ascii="Times New Roman" w:eastAsia="Times New Roman" w:hAnsi="Times New Roman" w:cs="Times New Roman"/>
      <w:sz w:val="24"/>
      <w:szCs w:val="24"/>
      <w:lang w:eastAsia="en-GB"/>
    </w:rPr>
  </w:style>
  <w:style w:type="character" w:customStyle="1" w:styleId="SignatureChar">
    <w:name w:val="Signature Char"/>
    <w:basedOn w:val="DefaultParagraphFont"/>
    <w:link w:val="Signature"/>
    <w:semiHidden/>
    <w:rsid w:val="00751E2D"/>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751E2D"/>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751E2D"/>
    <w:pPr>
      <w:spacing w:before="120" w:after="120" w:line="240" w:lineRule="auto"/>
      <w:ind w:left="283"/>
      <w:jc w:val="both"/>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semiHidden/>
    <w:rsid w:val="00751E2D"/>
    <w:rPr>
      <w:rFonts w:ascii="Times New Roman" w:eastAsia="Times New Roman" w:hAnsi="Times New Roman" w:cs="Times New Roman"/>
      <w:sz w:val="24"/>
      <w:szCs w:val="24"/>
      <w:lang w:eastAsia="en-GB"/>
    </w:rPr>
  </w:style>
  <w:style w:type="paragraph" w:styleId="ListContinue">
    <w:name w:val="List Continue"/>
    <w:basedOn w:val="Normal"/>
    <w:semiHidden/>
    <w:unhideWhenUsed/>
    <w:rsid w:val="00751E2D"/>
    <w:pPr>
      <w:spacing w:before="120" w:after="120" w:line="240" w:lineRule="auto"/>
      <w:ind w:left="283"/>
      <w:jc w:val="both"/>
    </w:pPr>
    <w:rPr>
      <w:rFonts w:ascii="Times New Roman" w:eastAsia="Times New Roman" w:hAnsi="Times New Roman" w:cs="Times New Roman"/>
      <w:sz w:val="24"/>
      <w:szCs w:val="24"/>
      <w:lang w:eastAsia="en-GB"/>
    </w:rPr>
  </w:style>
  <w:style w:type="paragraph" w:styleId="ListContinue2">
    <w:name w:val="List Continue 2"/>
    <w:basedOn w:val="Normal"/>
    <w:semiHidden/>
    <w:unhideWhenUsed/>
    <w:rsid w:val="00751E2D"/>
    <w:pPr>
      <w:spacing w:before="120" w:after="120" w:line="240" w:lineRule="auto"/>
      <w:ind w:left="566"/>
      <w:jc w:val="both"/>
    </w:pPr>
    <w:rPr>
      <w:rFonts w:ascii="Times New Roman" w:eastAsia="Times New Roman" w:hAnsi="Times New Roman" w:cs="Times New Roman"/>
      <w:sz w:val="24"/>
      <w:szCs w:val="24"/>
      <w:lang w:eastAsia="en-GB"/>
    </w:rPr>
  </w:style>
  <w:style w:type="paragraph" w:styleId="ListContinue3">
    <w:name w:val="List Continue 3"/>
    <w:basedOn w:val="Normal"/>
    <w:semiHidden/>
    <w:unhideWhenUsed/>
    <w:rsid w:val="00751E2D"/>
    <w:pPr>
      <w:spacing w:before="120" w:after="120" w:line="240" w:lineRule="auto"/>
      <w:ind w:left="849"/>
      <w:jc w:val="both"/>
    </w:pPr>
    <w:rPr>
      <w:rFonts w:ascii="Times New Roman" w:eastAsia="Times New Roman" w:hAnsi="Times New Roman" w:cs="Times New Roman"/>
      <w:sz w:val="24"/>
      <w:szCs w:val="24"/>
      <w:lang w:eastAsia="en-GB"/>
    </w:rPr>
  </w:style>
  <w:style w:type="paragraph" w:styleId="ListContinue4">
    <w:name w:val="List Continue 4"/>
    <w:basedOn w:val="Normal"/>
    <w:semiHidden/>
    <w:unhideWhenUsed/>
    <w:rsid w:val="00751E2D"/>
    <w:pPr>
      <w:spacing w:before="120" w:after="120" w:line="240" w:lineRule="auto"/>
      <w:ind w:left="1132"/>
      <w:jc w:val="both"/>
    </w:pPr>
    <w:rPr>
      <w:rFonts w:ascii="Times New Roman" w:eastAsia="Times New Roman" w:hAnsi="Times New Roman" w:cs="Times New Roman"/>
      <w:sz w:val="24"/>
      <w:szCs w:val="24"/>
      <w:lang w:eastAsia="en-GB"/>
    </w:rPr>
  </w:style>
  <w:style w:type="paragraph" w:styleId="ListContinue5">
    <w:name w:val="List Continue 5"/>
    <w:basedOn w:val="Normal"/>
    <w:semiHidden/>
    <w:unhideWhenUsed/>
    <w:rsid w:val="00751E2D"/>
    <w:pPr>
      <w:spacing w:before="120" w:after="120" w:line="240" w:lineRule="auto"/>
      <w:ind w:left="1415"/>
      <w:jc w:val="both"/>
    </w:pPr>
    <w:rPr>
      <w:rFonts w:ascii="Times New Roman" w:eastAsia="Times New Roman" w:hAnsi="Times New Roman" w:cs="Times New Roman"/>
      <w:sz w:val="24"/>
      <w:szCs w:val="24"/>
      <w:lang w:eastAsia="en-GB"/>
    </w:rPr>
  </w:style>
  <w:style w:type="paragraph" w:styleId="MessageHeader">
    <w:name w:val="Message Header"/>
    <w:basedOn w:val="Normal"/>
    <w:link w:val="MessageHeaderChar"/>
    <w:semiHidden/>
    <w:unhideWhenUsed/>
    <w:rsid w:val="00751E2D"/>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751E2D"/>
    <w:rPr>
      <w:rFonts w:ascii="Arial" w:eastAsia="Times New Roman" w:hAnsi="Arial" w:cs="Arial"/>
      <w:sz w:val="24"/>
      <w:szCs w:val="24"/>
      <w:shd w:val="pct20" w:color="auto" w:fill="auto"/>
      <w:lang w:eastAsia="en-GB"/>
    </w:rPr>
  </w:style>
  <w:style w:type="paragraph" w:styleId="Subtitle">
    <w:name w:val="Subtitle"/>
    <w:basedOn w:val="Normal"/>
    <w:link w:val="SubtitleChar"/>
    <w:qFormat/>
    <w:rsid w:val="00751E2D"/>
    <w:pPr>
      <w:spacing w:before="120"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rsid w:val="00751E2D"/>
    <w:rPr>
      <w:rFonts w:ascii="Arial" w:eastAsia="Times New Roman" w:hAnsi="Arial" w:cs="Arial"/>
      <w:sz w:val="24"/>
      <w:szCs w:val="24"/>
      <w:lang w:eastAsia="en-GB"/>
    </w:rPr>
  </w:style>
  <w:style w:type="paragraph" w:customStyle="1" w:styleId="References">
    <w:name w:val="References"/>
    <w:basedOn w:val="Normal"/>
    <w:next w:val="Normal"/>
    <w:rsid w:val="00751E2D"/>
    <w:pPr>
      <w:spacing w:after="240" w:line="240" w:lineRule="auto"/>
      <w:ind w:left="5103"/>
      <w:jc w:val="both"/>
    </w:pPr>
    <w:rPr>
      <w:rFonts w:ascii="Times New Roman" w:eastAsia="Times New Roman" w:hAnsi="Times New Roman" w:cs="Times New Roman"/>
      <w:sz w:val="20"/>
      <w:szCs w:val="20"/>
    </w:rPr>
  </w:style>
  <w:style w:type="paragraph" w:styleId="Date">
    <w:name w:val="Date"/>
    <w:basedOn w:val="Normal"/>
    <w:next w:val="References"/>
    <w:link w:val="DateChar"/>
    <w:semiHidden/>
    <w:unhideWhenUsed/>
    <w:rsid w:val="00751E2D"/>
    <w:pPr>
      <w:spacing w:after="0" w:line="240" w:lineRule="auto"/>
      <w:ind w:left="5103" w:right="-567"/>
      <w:jc w:val="both"/>
    </w:pPr>
    <w:rPr>
      <w:rFonts w:ascii="Times New Roman" w:eastAsia="Times New Roman" w:hAnsi="Times New Roman" w:cs="Times New Roman"/>
      <w:sz w:val="24"/>
      <w:szCs w:val="20"/>
    </w:rPr>
  </w:style>
  <w:style w:type="character" w:customStyle="1" w:styleId="DateChar">
    <w:name w:val="Date Char"/>
    <w:basedOn w:val="DefaultParagraphFont"/>
    <w:link w:val="Date"/>
    <w:semiHidden/>
    <w:rsid w:val="00751E2D"/>
    <w:rPr>
      <w:rFonts w:ascii="Times New Roman" w:eastAsia="Times New Roman" w:hAnsi="Times New Roman" w:cs="Times New Roman"/>
      <w:sz w:val="24"/>
      <w:szCs w:val="20"/>
    </w:rPr>
  </w:style>
  <w:style w:type="paragraph" w:styleId="BodyTextFirstIndent">
    <w:name w:val="Body Text First Indent"/>
    <w:basedOn w:val="BodyText"/>
    <w:link w:val="BodyTextFirstIndentChar"/>
    <w:semiHidden/>
    <w:unhideWhenUsed/>
    <w:rsid w:val="00751E2D"/>
    <w:pPr>
      <w:ind w:firstLine="210"/>
    </w:pPr>
  </w:style>
  <w:style w:type="character" w:customStyle="1" w:styleId="BodyTextFirstIndentChar">
    <w:name w:val="Body Text First Indent Char"/>
    <w:basedOn w:val="BodyTextChar"/>
    <w:link w:val="BodyTextFirstIndent"/>
    <w:semiHidden/>
    <w:rsid w:val="00751E2D"/>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unhideWhenUsed/>
    <w:rsid w:val="00751E2D"/>
    <w:pPr>
      <w:ind w:firstLine="210"/>
    </w:pPr>
  </w:style>
  <w:style w:type="character" w:customStyle="1" w:styleId="BodyTextFirstIndent2Char">
    <w:name w:val="Body Text First Indent 2 Char"/>
    <w:basedOn w:val="BodyTextIndentChar"/>
    <w:link w:val="BodyTextFirstIndent2"/>
    <w:semiHidden/>
    <w:rsid w:val="00751E2D"/>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751E2D"/>
    <w:pPr>
      <w:spacing w:before="120" w:after="120" w:line="480" w:lineRule="auto"/>
      <w:jc w:val="both"/>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semiHidden/>
    <w:rsid w:val="00751E2D"/>
    <w:rPr>
      <w:rFonts w:ascii="Times New Roman" w:eastAsia="Times New Roman" w:hAnsi="Times New Roman" w:cs="Times New Roman"/>
      <w:sz w:val="24"/>
      <w:szCs w:val="24"/>
      <w:lang w:eastAsia="en-GB"/>
    </w:rPr>
  </w:style>
  <w:style w:type="paragraph" w:styleId="BodyText3">
    <w:name w:val="Body Text 3"/>
    <w:basedOn w:val="Normal"/>
    <w:link w:val="BodyText3Char"/>
    <w:semiHidden/>
    <w:unhideWhenUsed/>
    <w:rsid w:val="00751E2D"/>
    <w:pPr>
      <w:spacing w:before="120" w:after="120" w:line="240" w:lineRule="auto"/>
      <w:jc w:val="both"/>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semiHidden/>
    <w:rsid w:val="00751E2D"/>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semiHidden/>
    <w:unhideWhenUsed/>
    <w:rsid w:val="00751E2D"/>
    <w:pPr>
      <w:spacing w:before="120" w:after="120" w:line="480" w:lineRule="auto"/>
      <w:ind w:left="283"/>
      <w:jc w:val="both"/>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semiHidden/>
    <w:rsid w:val="00751E2D"/>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unhideWhenUsed/>
    <w:rsid w:val="00751E2D"/>
    <w:pPr>
      <w:spacing w:before="120"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semiHidden/>
    <w:rsid w:val="00751E2D"/>
    <w:rPr>
      <w:rFonts w:ascii="Times New Roman" w:eastAsia="Times New Roman" w:hAnsi="Times New Roman" w:cs="Times New Roman"/>
      <w:sz w:val="16"/>
      <w:szCs w:val="16"/>
      <w:lang w:eastAsia="en-GB"/>
    </w:rPr>
  </w:style>
  <w:style w:type="paragraph" w:styleId="BlockText">
    <w:name w:val="Block Text"/>
    <w:basedOn w:val="Normal"/>
    <w:semiHidden/>
    <w:unhideWhenUsed/>
    <w:rsid w:val="00751E2D"/>
    <w:pPr>
      <w:spacing w:before="120" w:after="120" w:line="240" w:lineRule="auto"/>
      <w:ind w:left="1440" w:right="1440"/>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751E2D"/>
    <w:pPr>
      <w:shd w:val="clear" w:color="auto" w:fill="000080"/>
      <w:spacing w:before="120" w:after="120" w:line="240" w:lineRule="auto"/>
      <w:jc w:val="both"/>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sid w:val="00751E2D"/>
    <w:rPr>
      <w:rFonts w:ascii="Tahoma" w:eastAsia="Times New Roman" w:hAnsi="Tahoma" w:cs="Tahoma"/>
      <w:sz w:val="24"/>
      <w:szCs w:val="24"/>
      <w:shd w:val="clear" w:color="auto" w:fill="000080"/>
      <w:lang w:eastAsia="en-GB"/>
    </w:rPr>
  </w:style>
  <w:style w:type="paragraph" w:styleId="PlainText">
    <w:name w:val="Plain Text"/>
    <w:basedOn w:val="Normal"/>
    <w:link w:val="PlainTextChar"/>
    <w:semiHidden/>
    <w:unhideWhenUsed/>
    <w:rsid w:val="00751E2D"/>
    <w:pPr>
      <w:spacing w:before="120" w:after="120" w:line="240" w:lineRule="auto"/>
      <w:jc w:val="both"/>
    </w:pPr>
    <w:rPr>
      <w:rFonts w:ascii="Courier New" w:eastAsia="Times New Roman" w:hAnsi="Courier New" w:cs="Courier New"/>
      <w:sz w:val="20"/>
      <w:szCs w:val="24"/>
      <w:lang w:eastAsia="en-GB"/>
    </w:rPr>
  </w:style>
  <w:style w:type="character" w:customStyle="1" w:styleId="PlainTextChar">
    <w:name w:val="Plain Text Char"/>
    <w:basedOn w:val="DefaultParagraphFont"/>
    <w:link w:val="PlainText"/>
    <w:semiHidden/>
    <w:rsid w:val="00751E2D"/>
    <w:rPr>
      <w:rFonts w:ascii="Courier New" w:eastAsia="Times New Roman" w:hAnsi="Courier New" w:cs="Courier New"/>
      <w:sz w:val="20"/>
      <w:szCs w:val="24"/>
      <w:lang w:eastAsia="en-GB"/>
    </w:rPr>
  </w:style>
  <w:style w:type="paragraph" w:styleId="E-mailSignature">
    <w:name w:val="E-mail Signature"/>
    <w:basedOn w:val="Normal"/>
    <w:link w:val="E-mailSignatureChar"/>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semiHidden/>
    <w:rsid w:val="00751E2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751E2D"/>
    <w:rPr>
      <w:b/>
      <w:bCs/>
    </w:rPr>
  </w:style>
  <w:style w:type="character" w:customStyle="1" w:styleId="CommentSubjectChar">
    <w:name w:val="Comment Subject Char"/>
    <w:basedOn w:val="CommentTextChar"/>
    <w:link w:val="CommentSubject"/>
    <w:semiHidden/>
    <w:rsid w:val="00751E2D"/>
    <w:rPr>
      <w:rFonts w:ascii="Times New Roman" w:eastAsia="Times New Roman" w:hAnsi="Times New Roman" w:cs="Times New Roman"/>
      <w:b/>
      <w:bCs/>
      <w:sz w:val="20"/>
      <w:szCs w:val="20"/>
      <w:lang w:eastAsia="de-DE"/>
    </w:rPr>
  </w:style>
  <w:style w:type="paragraph" w:styleId="BalloonText">
    <w:name w:val="Balloon Text"/>
    <w:basedOn w:val="Normal"/>
    <w:link w:val="BalloonTextChar"/>
    <w:semiHidden/>
    <w:unhideWhenUsed/>
    <w:rsid w:val="00751E2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sid w:val="00751E2D"/>
    <w:rPr>
      <w:rFonts w:ascii="Tahoma" w:eastAsia="Times New Roman" w:hAnsi="Tahoma" w:cs="Tahoma"/>
      <w:sz w:val="16"/>
      <w:szCs w:val="16"/>
      <w:lang w:eastAsia="de-DE"/>
    </w:rPr>
  </w:style>
  <w:style w:type="paragraph" w:styleId="Revision">
    <w:name w:val="Revision"/>
    <w:uiPriority w:val="99"/>
    <w:semiHidden/>
    <w:rsid w:val="00751E2D"/>
    <w:pPr>
      <w:spacing w:after="0"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751E2D"/>
    <w:pPr>
      <w:spacing w:after="0" w:line="240" w:lineRule="auto"/>
      <w:ind w:left="720"/>
    </w:pPr>
    <w:rPr>
      <w:rFonts w:ascii="Calibri" w:eastAsia="Calibri" w:hAnsi="Calibri" w:cs="Calibri"/>
    </w:rPr>
  </w:style>
  <w:style w:type="paragraph" w:customStyle="1" w:styleId="HeaderLandscape">
    <w:name w:val="HeaderLandscape"/>
    <w:basedOn w:val="Normal"/>
    <w:rsid w:val="00751E2D"/>
    <w:pPr>
      <w:tabs>
        <w:tab w:val="right" w:pos="14003"/>
      </w:tabs>
      <w:spacing w:before="120" w:after="120" w:line="240" w:lineRule="auto"/>
      <w:jc w:val="both"/>
    </w:pPr>
    <w:rPr>
      <w:rFonts w:ascii="Times New Roman" w:eastAsia="Times New Roman" w:hAnsi="Times New Roman" w:cs="Times New Roman"/>
      <w:sz w:val="24"/>
      <w:szCs w:val="24"/>
      <w:lang w:eastAsia="de-DE"/>
    </w:rPr>
  </w:style>
  <w:style w:type="paragraph" w:customStyle="1" w:styleId="FooterLandscape">
    <w:name w:val="FooterLandscape"/>
    <w:basedOn w:val="Normal"/>
    <w:rsid w:val="00751E2D"/>
    <w:pPr>
      <w:tabs>
        <w:tab w:val="center" w:pos="7285"/>
        <w:tab w:val="center" w:pos="10913"/>
        <w:tab w:val="right" w:pos="15137"/>
      </w:tabs>
      <w:spacing w:before="360" w:after="0" w:line="240" w:lineRule="auto"/>
      <w:ind w:left="-567" w:right="-567"/>
      <w:jc w:val="both"/>
    </w:pPr>
    <w:rPr>
      <w:rFonts w:ascii="Times New Roman" w:eastAsia="Times New Roman" w:hAnsi="Times New Roman" w:cs="Times New Roman"/>
      <w:sz w:val="24"/>
      <w:szCs w:val="24"/>
      <w:lang w:eastAsia="de-DE"/>
    </w:rPr>
  </w:style>
  <w:style w:type="paragraph" w:customStyle="1" w:styleId="NormalCentered">
    <w:name w:val="Normal Centered"/>
    <w:basedOn w:val="Normal"/>
    <w:rsid w:val="00751E2D"/>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Left">
    <w:name w:val="Normal Left"/>
    <w:basedOn w:val="Normal"/>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ormalRight">
    <w:name w:val="Normal Right"/>
    <w:basedOn w:val="Normal"/>
    <w:rsid w:val="00751E2D"/>
    <w:pPr>
      <w:spacing w:before="120" w:after="120" w:line="240" w:lineRule="auto"/>
      <w:jc w:val="right"/>
    </w:pPr>
    <w:rPr>
      <w:rFonts w:ascii="Times New Roman" w:eastAsia="Times New Roman" w:hAnsi="Times New Roman" w:cs="Times New Roman"/>
      <w:sz w:val="24"/>
      <w:szCs w:val="24"/>
      <w:lang w:eastAsia="de-DE"/>
    </w:rPr>
  </w:style>
  <w:style w:type="paragraph" w:customStyle="1" w:styleId="QuotedText">
    <w:name w:val="Quoted Text"/>
    <w:basedOn w:val="Normal"/>
    <w:rsid w:val="00751E2D"/>
    <w:pPr>
      <w:spacing w:before="120" w:after="120" w:line="240" w:lineRule="auto"/>
      <w:ind w:left="1417"/>
      <w:jc w:val="both"/>
    </w:pPr>
    <w:rPr>
      <w:rFonts w:ascii="Times New Roman" w:eastAsia="Times New Roman" w:hAnsi="Times New Roman" w:cs="Times New Roman"/>
      <w:sz w:val="24"/>
      <w:szCs w:val="24"/>
      <w:lang w:eastAsia="de-DE"/>
    </w:rPr>
  </w:style>
  <w:style w:type="paragraph" w:customStyle="1" w:styleId="Point0">
    <w:name w:val="Point 0"/>
    <w:basedOn w:val="Normal"/>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Point1">
    <w:name w:val="Point 1"/>
    <w:basedOn w:val="Normal"/>
    <w:rsid w:val="00751E2D"/>
    <w:pPr>
      <w:spacing w:before="120" w:after="120" w:line="240" w:lineRule="auto"/>
      <w:ind w:left="1417" w:hanging="567"/>
      <w:jc w:val="both"/>
    </w:pPr>
    <w:rPr>
      <w:rFonts w:ascii="Times New Roman" w:eastAsia="Times New Roman" w:hAnsi="Times New Roman" w:cs="Times New Roman"/>
      <w:sz w:val="24"/>
      <w:szCs w:val="24"/>
      <w:lang w:eastAsia="de-DE"/>
    </w:rPr>
  </w:style>
  <w:style w:type="paragraph" w:customStyle="1" w:styleId="Point2">
    <w:name w:val="Point 2"/>
    <w:basedOn w:val="Normal"/>
    <w:rsid w:val="00751E2D"/>
    <w:pPr>
      <w:spacing w:before="120" w:after="120" w:line="240" w:lineRule="auto"/>
      <w:ind w:left="1984" w:hanging="567"/>
      <w:jc w:val="both"/>
    </w:pPr>
    <w:rPr>
      <w:rFonts w:ascii="Times New Roman" w:eastAsia="Times New Roman" w:hAnsi="Times New Roman" w:cs="Times New Roman"/>
      <w:sz w:val="24"/>
      <w:szCs w:val="24"/>
      <w:lang w:eastAsia="de-DE"/>
    </w:rPr>
  </w:style>
  <w:style w:type="paragraph" w:customStyle="1" w:styleId="Point3">
    <w:name w:val="Point 3"/>
    <w:basedOn w:val="Normal"/>
    <w:rsid w:val="00751E2D"/>
    <w:pPr>
      <w:spacing w:before="120" w:after="120" w:line="240" w:lineRule="auto"/>
      <w:ind w:left="2551" w:hanging="567"/>
      <w:jc w:val="both"/>
    </w:pPr>
    <w:rPr>
      <w:rFonts w:ascii="Times New Roman" w:eastAsia="Times New Roman" w:hAnsi="Times New Roman" w:cs="Times New Roman"/>
      <w:sz w:val="24"/>
      <w:szCs w:val="24"/>
      <w:lang w:eastAsia="de-DE"/>
    </w:rPr>
  </w:style>
  <w:style w:type="paragraph" w:customStyle="1" w:styleId="Point4">
    <w:name w:val="Point 4"/>
    <w:basedOn w:val="Normal"/>
    <w:rsid w:val="00751E2D"/>
    <w:pPr>
      <w:spacing w:before="120" w:after="120" w:line="240" w:lineRule="auto"/>
      <w:ind w:left="3118" w:hanging="567"/>
      <w:jc w:val="both"/>
    </w:pPr>
    <w:rPr>
      <w:rFonts w:ascii="Times New Roman" w:eastAsia="Times New Roman" w:hAnsi="Times New Roman" w:cs="Times New Roman"/>
      <w:sz w:val="24"/>
      <w:szCs w:val="24"/>
      <w:lang w:eastAsia="de-DE"/>
    </w:rPr>
  </w:style>
  <w:style w:type="paragraph" w:customStyle="1" w:styleId="Tiret0">
    <w:name w:val="Tiret 0"/>
    <w:basedOn w:val="Point0"/>
    <w:rsid w:val="00751E2D"/>
    <w:pPr>
      <w:numPr>
        <w:numId w:val="41"/>
      </w:numPr>
    </w:pPr>
  </w:style>
  <w:style w:type="paragraph" w:customStyle="1" w:styleId="Tiret1">
    <w:name w:val="Tiret 1"/>
    <w:basedOn w:val="Point1"/>
    <w:rsid w:val="00751E2D"/>
    <w:pPr>
      <w:numPr>
        <w:numId w:val="42"/>
      </w:numPr>
    </w:pPr>
  </w:style>
  <w:style w:type="paragraph" w:customStyle="1" w:styleId="Tiret2">
    <w:name w:val="Tiret 2"/>
    <w:basedOn w:val="Point2"/>
    <w:rsid w:val="00751E2D"/>
    <w:pPr>
      <w:numPr>
        <w:numId w:val="43"/>
      </w:numPr>
    </w:pPr>
  </w:style>
  <w:style w:type="paragraph" w:customStyle="1" w:styleId="Tiret3">
    <w:name w:val="Tiret 3"/>
    <w:basedOn w:val="Point3"/>
    <w:rsid w:val="00751E2D"/>
    <w:pPr>
      <w:numPr>
        <w:numId w:val="44"/>
      </w:numPr>
    </w:pPr>
  </w:style>
  <w:style w:type="paragraph" w:customStyle="1" w:styleId="Tiret4">
    <w:name w:val="Tiret 4"/>
    <w:basedOn w:val="Point4"/>
    <w:rsid w:val="00751E2D"/>
    <w:pPr>
      <w:numPr>
        <w:numId w:val="45"/>
      </w:numPr>
    </w:pPr>
  </w:style>
  <w:style w:type="paragraph" w:customStyle="1" w:styleId="PointDouble0">
    <w:name w:val="PointDouble 0"/>
    <w:basedOn w:val="Normal"/>
    <w:rsid w:val="00751E2D"/>
    <w:pPr>
      <w:tabs>
        <w:tab w:val="left" w:pos="850"/>
      </w:tabs>
      <w:spacing w:before="120" w:after="120" w:line="240" w:lineRule="auto"/>
      <w:ind w:left="1417" w:hanging="1417"/>
      <w:jc w:val="both"/>
    </w:pPr>
    <w:rPr>
      <w:rFonts w:ascii="Times New Roman" w:eastAsia="Times New Roman" w:hAnsi="Times New Roman" w:cs="Times New Roman"/>
      <w:sz w:val="24"/>
      <w:szCs w:val="24"/>
      <w:lang w:eastAsia="de-DE"/>
    </w:rPr>
  </w:style>
  <w:style w:type="paragraph" w:customStyle="1" w:styleId="PointDouble1">
    <w:name w:val="PointDouble 1"/>
    <w:basedOn w:val="Normal"/>
    <w:rsid w:val="00751E2D"/>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de-DE"/>
    </w:rPr>
  </w:style>
  <w:style w:type="paragraph" w:customStyle="1" w:styleId="PointDouble2">
    <w:name w:val="PointDouble 2"/>
    <w:basedOn w:val="Normal"/>
    <w:rsid w:val="00751E2D"/>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de-DE"/>
    </w:rPr>
  </w:style>
  <w:style w:type="paragraph" w:customStyle="1" w:styleId="PointDouble3">
    <w:name w:val="PointDouble 3"/>
    <w:basedOn w:val="Normal"/>
    <w:rsid w:val="00751E2D"/>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de-DE"/>
    </w:rPr>
  </w:style>
  <w:style w:type="paragraph" w:customStyle="1" w:styleId="PointDouble4">
    <w:name w:val="PointDouble 4"/>
    <w:basedOn w:val="Normal"/>
    <w:rsid w:val="00751E2D"/>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de-DE"/>
    </w:rPr>
  </w:style>
  <w:style w:type="paragraph" w:customStyle="1" w:styleId="PointTriple0">
    <w:name w:val="PointTriple 0"/>
    <w:basedOn w:val="Normal"/>
    <w:rsid w:val="00751E2D"/>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de-DE"/>
    </w:rPr>
  </w:style>
  <w:style w:type="paragraph" w:customStyle="1" w:styleId="PointTriple1">
    <w:name w:val="PointTriple 1"/>
    <w:basedOn w:val="Normal"/>
    <w:rsid w:val="00751E2D"/>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de-DE"/>
    </w:rPr>
  </w:style>
  <w:style w:type="paragraph" w:customStyle="1" w:styleId="PointTriple2">
    <w:name w:val="PointTriple 2"/>
    <w:basedOn w:val="Normal"/>
    <w:rsid w:val="00751E2D"/>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de-DE"/>
    </w:rPr>
  </w:style>
  <w:style w:type="paragraph" w:customStyle="1" w:styleId="PointTriple3">
    <w:name w:val="PointTriple 3"/>
    <w:basedOn w:val="Normal"/>
    <w:rsid w:val="00751E2D"/>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de-DE"/>
    </w:rPr>
  </w:style>
  <w:style w:type="paragraph" w:customStyle="1" w:styleId="PointTriple4">
    <w:name w:val="PointTriple 4"/>
    <w:basedOn w:val="Normal"/>
    <w:rsid w:val="00751E2D"/>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de-DE"/>
    </w:rPr>
  </w:style>
  <w:style w:type="paragraph" w:customStyle="1" w:styleId="NumPar1">
    <w:name w:val="NumPar 1"/>
    <w:basedOn w:val="Normal"/>
    <w:next w:val="Text1"/>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Text2"/>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Text3"/>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Text4"/>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NumPar1">
    <w:name w:val="Manual NumPar 1"/>
    <w:basedOn w:val="Normal"/>
    <w:next w:val="Text1"/>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2">
    <w:name w:val="Manual NumPar 2"/>
    <w:basedOn w:val="Normal"/>
    <w:next w:val="Text2"/>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3">
    <w:name w:val="Manual NumPar 3"/>
    <w:basedOn w:val="Normal"/>
    <w:next w:val="Text3"/>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4">
    <w:name w:val="Manual NumPar 4"/>
    <w:basedOn w:val="Normal"/>
    <w:next w:val="Text4"/>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QuotedNumPar">
    <w:name w:val="Quoted NumPar"/>
    <w:basedOn w:val="Normal"/>
    <w:rsid w:val="00751E2D"/>
    <w:pPr>
      <w:spacing w:before="120" w:after="120" w:line="240" w:lineRule="auto"/>
      <w:ind w:left="1417" w:hanging="567"/>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rsid w:val="00751E2D"/>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Text2"/>
    <w:rsid w:val="00751E2D"/>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ManualHeading3">
    <w:name w:val="Manual Heading 3"/>
    <w:basedOn w:val="Normal"/>
    <w:next w:val="Text3"/>
    <w:rsid w:val="00751E2D"/>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de-DE"/>
    </w:rPr>
  </w:style>
  <w:style w:type="paragraph" w:customStyle="1" w:styleId="ManualHeading4">
    <w:name w:val="Manual Heading 4"/>
    <w:basedOn w:val="Normal"/>
    <w:next w:val="Text4"/>
    <w:rsid w:val="00751E2D"/>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de-DE"/>
    </w:rPr>
  </w:style>
  <w:style w:type="paragraph" w:customStyle="1" w:styleId="ChapterTitle">
    <w:name w:val="ChapterTitle"/>
    <w:basedOn w:val="Normal"/>
    <w:next w:val="Normal"/>
    <w:rsid w:val="00751E2D"/>
    <w:pPr>
      <w:keepNext/>
      <w:spacing w:before="120" w:after="360" w:line="240" w:lineRule="auto"/>
      <w:jc w:val="center"/>
    </w:pPr>
    <w:rPr>
      <w:rFonts w:ascii="Times New Roman" w:eastAsia="Times New Roman" w:hAnsi="Times New Roman" w:cs="Times New Roman"/>
      <w:b/>
      <w:sz w:val="32"/>
      <w:szCs w:val="24"/>
      <w:lang w:eastAsia="de-DE"/>
    </w:rPr>
  </w:style>
  <w:style w:type="paragraph" w:customStyle="1" w:styleId="PartTitle">
    <w:name w:val="PartTitle"/>
    <w:basedOn w:val="Normal"/>
    <w:next w:val="ChapterTitle"/>
    <w:rsid w:val="00751E2D"/>
    <w:pPr>
      <w:keepNext/>
      <w:pageBreakBefore/>
      <w:spacing w:before="120" w:after="360" w:line="240" w:lineRule="auto"/>
      <w:jc w:val="center"/>
    </w:pPr>
    <w:rPr>
      <w:rFonts w:ascii="Times New Roman" w:eastAsia="Times New Roman" w:hAnsi="Times New Roman" w:cs="Times New Roman"/>
      <w:b/>
      <w:sz w:val="36"/>
      <w:szCs w:val="24"/>
      <w:lang w:eastAsia="de-DE"/>
    </w:rPr>
  </w:style>
  <w:style w:type="paragraph" w:customStyle="1" w:styleId="SectionTitle">
    <w:name w:val="SectionTitle"/>
    <w:basedOn w:val="Normal"/>
    <w:next w:val="Heading1"/>
    <w:rsid w:val="00751E2D"/>
    <w:pPr>
      <w:keepNext/>
      <w:spacing w:before="120" w:after="360" w:line="240" w:lineRule="auto"/>
      <w:jc w:val="center"/>
    </w:pPr>
    <w:rPr>
      <w:rFonts w:ascii="Times New Roman" w:eastAsia="Times New Roman" w:hAnsi="Times New Roman" w:cs="Times New Roman"/>
      <w:b/>
      <w:smallCaps/>
      <w:sz w:val="28"/>
      <w:szCs w:val="24"/>
      <w:lang w:eastAsia="de-DE"/>
    </w:rPr>
  </w:style>
  <w:style w:type="paragraph" w:customStyle="1" w:styleId="ListBullet1">
    <w:name w:val="List Bullet 1"/>
    <w:basedOn w:val="Normal"/>
    <w:rsid w:val="00751E2D"/>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rsid w:val="00751E2D"/>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rsid w:val="00751E2D"/>
    <w:pPr>
      <w:numPr>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rsid w:val="00751E2D"/>
    <w:pPr>
      <w:numPr>
        <w:numId w:val="4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rsid w:val="00751E2D"/>
    <w:pPr>
      <w:numPr>
        <w:numId w:val="5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rsid w:val="00751E2D"/>
    <w:pPr>
      <w:numPr>
        <w:numId w:val="5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rsid w:val="00751E2D"/>
    <w:pPr>
      <w:numPr>
        <w:numId w:val="52"/>
      </w:numPr>
    </w:pPr>
  </w:style>
  <w:style w:type="paragraph" w:customStyle="1" w:styleId="ListNumberLevel2">
    <w:name w:val="List Number (Level 2)"/>
    <w:basedOn w:val="Normal"/>
    <w:rsid w:val="00751E2D"/>
    <w:pPr>
      <w:numPr>
        <w:ilvl w:val="1"/>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rsid w:val="00751E2D"/>
    <w:pPr>
      <w:numPr>
        <w:ilvl w:val="1"/>
        <w:numId w:val="52"/>
      </w:numPr>
    </w:pPr>
  </w:style>
  <w:style w:type="paragraph" w:customStyle="1" w:styleId="ListNumber2Level2">
    <w:name w:val="List Number 2 (Level 2)"/>
    <w:basedOn w:val="Text2"/>
    <w:rsid w:val="00751E2D"/>
    <w:pPr>
      <w:numPr>
        <w:ilvl w:val="1"/>
        <w:numId w:val="37"/>
      </w:numPr>
    </w:pPr>
  </w:style>
  <w:style w:type="paragraph" w:customStyle="1" w:styleId="ListNumber3Level2">
    <w:name w:val="List Number 3 (Level 2)"/>
    <w:basedOn w:val="Text3"/>
    <w:rsid w:val="00751E2D"/>
    <w:pPr>
      <w:numPr>
        <w:ilvl w:val="1"/>
        <w:numId w:val="38"/>
      </w:numPr>
    </w:pPr>
  </w:style>
  <w:style w:type="paragraph" w:customStyle="1" w:styleId="ListNumber4Level2">
    <w:name w:val="List Number 4 (Level 2)"/>
    <w:basedOn w:val="Text4"/>
    <w:rsid w:val="00751E2D"/>
    <w:pPr>
      <w:numPr>
        <w:ilvl w:val="1"/>
        <w:numId w:val="39"/>
      </w:numPr>
    </w:pPr>
  </w:style>
  <w:style w:type="paragraph" w:customStyle="1" w:styleId="ListNumberLevel3">
    <w:name w:val="List Number (Level 3)"/>
    <w:basedOn w:val="Normal"/>
    <w:rsid w:val="00751E2D"/>
    <w:pPr>
      <w:numPr>
        <w:ilvl w:val="2"/>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rsid w:val="00751E2D"/>
    <w:pPr>
      <w:numPr>
        <w:ilvl w:val="2"/>
        <w:numId w:val="52"/>
      </w:numPr>
    </w:pPr>
  </w:style>
  <w:style w:type="paragraph" w:customStyle="1" w:styleId="ListNumber2Level3">
    <w:name w:val="List Number 2 (Level 3)"/>
    <w:basedOn w:val="Text2"/>
    <w:rsid w:val="00751E2D"/>
    <w:pPr>
      <w:numPr>
        <w:ilvl w:val="2"/>
        <w:numId w:val="37"/>
      </w:numPr>
    </w:pPr>
  </w:style>
  <w:style w:type="paragraph" w:customStyle="1" w:styleId="ListNumber3Level3">
    <w:name w:val="List Number 3 (Level 3)"/>
    <w:basedOn w:val="Text3"/>
    <w:rsid w:val="00751E2D"/>
    <w:pPr>
      <w:numPr>
        <w:ilvl w:val="2"/>
        <w:numId w:val="38"/>
      </w:numPr>
    </w:pPr>
  </w:style>
  <w:style w:type="paragraph" w:customStyle="1" w:styleId="ListNumber4Level3">
    <w:name w:val="List Number 4 (Level 3)"/>
    <w:basedOn w:val="Text4"/>
    <w:rsid w:val="00751E2D"/>
    <w:pPr>
      <w:numPr>
        <w:ilvl w:val="2"/>
        <w:numId w:val="39"/>
      </w:numPr>
    </w:pPr>
  </w:style>
  <w:style w:type="paragraph" w:customStyle="1" w:styleId="ListNumberLevel4">
    <w:name w:val="List Number (Level 4)"/>
    <w:basedOn w:val="Normal"/>
    <w:rsid w:val="00751E2D"/>
    <w:pPr>
      <w:numPr>
        <w:ilvl w:val="3"/>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rsid w:val="00751E2D"/>
    <w:pPr>
      <w:numPr>
        <w:ilvl w:val="3"/>
        <w:numId w:val="52"/>
      </w:numPr>
    </w:pPr>
  </w:style>
  <w:style w:type="paragraph" w:customStyle="1" w:styleId="ListNumber2Level4">
    <w:name w:val="List Number 2 (Level 4)"/>
    <w:basedOn w:val="Text2"/>
    <w:rsid w:val="00751E2D"/>
    <w:pPr>
      <w:numPr>
        <w:ilvl w:val="3"/>
        <w:numId w:val="37"/>
      </w:numPr>
    </w:pPr>
  </w:style>
  <w:style w:type="paragraph" w:customStyle="1" w:styleId="ListNumber3Level4">
    <w:name w:val="List Number 3 (Level 4)"/>
    <w:basedOn w:val="Text3"/>
    <w:rsid w:val="00751E2D"/>
    <w:pPr>
      <w:numPr>
        <w:ilvl w:val="3"/>
        <w:numId w:val="38"/>
      </w:numPr>
    </w:pPr>
  </w:style>
  <w:style w:type="paragraph" w:customStyle="1" w:styleId="ListNumber4Level4">
    <w:name w:val="List Number 4 (Level 4)"/>
    <w:basedOn w:val="Text4"/>
    <w:rsid w:val="00751E2D"/>
    <w:pPr>
      <w:numPr>
        <w:ilvl w:val="3"/>
        <w:numId w:val="39"/>
      </w:numPr>
    </w:pPr>
  </w:style>
  <w:style w:type="paragraph" w:customStyle="1" w:styleId="TableTitle">
    <w:name w:val="Table Title"/>
    <w:basedOn w:val="Normal"/>
    <w:next w:val="Normal"/>
    <w:rsid w:val="00751E2D"/>
    <w:pPr>
      <w:spacing w:before="120" w:after="120" w:line="240" w:lineRule="auto"/>
      <w:jc w:val="center"/>
    </w:pPr>
    <w:rPr>
      <w:rFonts w:ascii="Times New Roman" w:eastAsia="Times New Roman" w:hAnsi="Times New Roman" w:cs="Times New Roman"/>
      <w:b/>
      <w:sz w:val="24"/>
      <w:szCs w:val="24"/>
      <w:lang w:eastAsia="de-DE"/>
    </w:rPr>
  </w:style>
  <w:style w:type="paragraph" w:customStyle="1" w:styleId="TOCHeading1">
    <w:name w:val="TOC Heading1"/>
    <w:basedOn w:val="Normal"/>
    <w:next w:val="Normal"/>
    <w:qFormat/>
    <w:rsid w:val="00751E2D"/>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Annexetitreacte">
    <w:name w:val="Annexe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
    <w:name w:val="Annexe titre (exposé)"/>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ait">
    <w:name w:val="Fait à"/>
    <w:basedOn w:val="Normal"/>
    <w:next w:val="Institutionquisigne"/>
    <w:rsid w:val="00751E2D"/>
    <w:pPr>
      <w:keepNext/>
      <w:spacing w:before="120" w:after="0" w:line="240" w:lineRule="auto"/>
      <w:jc w:val="both"/>
    </w:pPr>
    <w:rPr>
      <w:rFonts w:ascii="Times New Roman" w:eastAsia="Times New Roman" w:hAnsi="Times New Roman" w:cs="Times New Roman"/>
      <w:sz w:val="24"/>
      <w:szCs w:val="24"/>
      <w:lang w:eastAsia="de-DE"/>
    </w:rPr>
  </w:style>
  <w:style w:type="paragraph" w:customStyle="1" w:styleId="Applicationdirecte">
    <w:name w:val="Application directe"/>
    <w:basedOn w:val="Normal"/>
    <w:next w:val="Fait"/>
    <w:rsid w:val="00751E2D"/>
    <w:pPr>
      <w:spacing w:before="480" w:after="120" w:line="240" w:lineRule="auto"/>
      <w:jc w:val="both"/>
    </w:pPr>
    <w:rPr>
      <w:rFonts w:ascii="Times New Roman" w:eastAsia="Times New Roman" w:hAnsi="Times New Roman" w:cs="Times New Roman"/>
      <w:sz w:val="24"/>
      <w:szCs w:val="24"/>
      <w:lang w:eastAsia="de-DE"/>
    </w:rPr>
  </w:style>
  <w:style w:type="paragraph" w:customStyle="1" w:styleId="Avertissementtitre">
    <w:name w:val="Avertissement titre"/>
    <w:basedOn w:val="Normal"/>
    <w:next w:val="Normal"/>
    <w:rsid w:val="00751E2D"/>
    <w:pPr>
      <w:keepNext/>
      <w:spacing w:before="480" w:after="120" w:line="240" w:lineRule="auto"/>
      <w:jc w:val="both"/>
    </w:pPr>
    <w:rPr>
      <w:rFonts w:ascii="Times New Roman" w:eastAsia="Times New Roman" w:hAnsi="Times New Roman" w:cs="Times New Roman"/>
      <w:sz w:val="24"/>
      <w:szCs w:val="24"/>
      <w:u w:val="single"/>
      <w:lang w:eastAsia="de-DE"/>
    </w:rPr>
  </w:style>
  <w:style w:type="paragraph" w:customStyle="1" w:styleId="Confidence">
    <w:name w:val="Confidence"/>
    <w:basedOn w:val="Normal"/>
    <w:next w:val="Normal"/>
    <w:rsid w:val="00751E2D"/>
    <w:pPr>
      <w:spacing w:before="360" w:after="120" w:line="240" w:lineRule="auto"/>
      <w:jc w:val="center"/>
    </w:pPr>
    <w:rPr>
      <w:rFonts w:ascii="Times New Roman" w:eastAsia="Times New Roman" w:hAnsi="Times New Roman" w:cs="Times New Roman"/>
      <w:sz w:val="24"/>
      <w:szCs w:val="24"/>
      <w:lang w:eastAsia="de-DE"/>
    </w:rPr>
  </w:style>
  <w:style w:type="paragraph" w:customStyle="1" w:styleId="Statut">
    <w:name w:val="Statut"/>
    <w:basedOn w:val="Normal"/>
    <w:next w:val="Typedudocument"/>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Confidentialit">
    <w:name w:val="Confidentialité"/>
    <w:basedOn w:val="Normal"/>
    <w:next w:val="Statut"/>
    <w:rsid w:val="00751E2D"/>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Considrant">
    <w:name w:val="Considérant"/>
    <w:basedOn w:val="Normal"/>
    <w:rsid w:val="00751E2D"/>
    <w:pPr>
      <w:numPr>
        <w:numId w:val="5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Corrigendum">
    <w:name w:val="Corrigendum"/>
    <w:basedOn w:val="Normal"/>
    <w:next w:val="Normal"/>
    <w:rsid w:val="00751E2D"/>
    <w:pPr>
      <w:spacing w:after="240" w:line="240" w:lineRule="auto"/>
      <w:jc w:val="both"/>
    </w:pPr>
    <w:rPr>
      <w:rFonts w:ascii="Times New Roman" w:eastAsia="Times New Roman" w:hAnsi="Times New Roman" w:cs="Times New Roman"/>
      <w:sz w:val="24"/>
      <w:szCs w:val="24"/>
      <w:lang w:eastAsia="de-DE"/>
    </w:rPr>
  </w:style>
  <w:style w:type="paragraph" w:customStyle="1" w:styleId="Titreobjet">
    <w:name w:val="Titre objet"/>
    <w:basedOn w:val="Normal"/>
    <w:next w:val="Sous-titreobjet"/>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Datedadoption">
    <w:name w:val="Date d'adoption"/>
    <w:basedOn w:val="Normal"/>
    <w:next w:val="Titreobjet"/>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Statut"/>
    <w:rsid w:val="00751E2D"/>
    <w:pPr>
      <w:spacing w:after="240" w:line="240" w:lineRule="auto"/>
      <w:ind w:left="5103"/>
      <w:jc w:val="both"/>
    </w:pPr>
    <w:rPr>
      <w:rFonts w:ascii="Times New Roman" w:eastAsia="Times New Roman" w:hAnsi="Times New Roman" w:cs="Times New Roman"/>
      <w:sz w:val="24"/>
      <w:szCs w:val="24"/>
      <w:lang w:eastAsia="de-DE"/>
    </w:rPr>
  </w:style>
  <w:style w:type="paragraph" w:customStyle="1" w:styleId="Emission">
    <w:name w:val="Emission"/>
    <w:basedOn w:val="Normal"/>
    <w:next w:val="Rfrenceinstitutionelle"/>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Exposdesmotifstitre">
    <w:name w:val="Exposé des motifs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Institutionquisigne">
    <w:name w:val="Institution qui signe"/>
    <w:basedOn w:val="Normal"/>
    <w:next w:val="Personnequisigne"/>
    <w:rsid w:val="00751E2D"/>
    <w:pPr>
      <w:keepNext/>
      <w:tabs>
        <w:tab w:val="left" w:pos="4252"/>
      </w:tabs>
      <w:spacing w:before="720" w:after="0" w:line="240" w:lineRule="auto"/>
      <w:jc w:val="both"/>
    </w:pPr>
    <w:rPr>
      <w:rFonts w:ascii="Times New Roman" w:eastAsia="Times New Roman" w:hAnsi="Times New Roman" w:cs="Times New Roman"/>
      <w:i/>
      <w:sz w:val="24"/>
      <w:szCs w:val="24"/>
      <w:lang w:eastAsia="de-DE"/>
    </w:rPr>
  </w:style>
  <w:style w:type="paragraph" w:customStyle="1" w:styleId="Titrearticle">
    <w:name w:val="Titre article"/>
    <w:basedOn w:val="Normal"/>
    <w:next w:val="Normal"/>
    <w:rsid w:val="00751E2D"/>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Formuledadoption">
    <w:name w:val="Formule d'adoption"/>
    <w:basedOn w:val="Normal"/>
    <w:next w:val="Titrearticle"/>
    <w:rsid w:val="00751E2D"/>
    <w:pPr>
      <w:keepNext/>
      <w:spacing w:before="120" w:after="120" w:line="240" w:lineRule="auto"/>
      <w:jc w:val="both"/>
    </w:pPr>
    <w:rPr>
      <w:rFonts w:ascii="Times New Roman" w:eastAsia="Times New Roman" w:hAnsi="Times New Roman" w:cs="Times New Roman"/>
      <w:sz w:val="24"/>
      <w:szCs w:val="24"/>
      <w:lang w:eastAsia="de-DE"/>
    </w:rPr>
  </w:style>
  <w:style w:type="paragraph" w:customStyle="1" w:styleId="Institutionquiagit">
    <w:name w:val="Institution qui agit"/>
    <w:basedOn w:val="Normal"/>
    <w:next w:val="Normal"/>
    <w:rsid w:val="00751E2D"/>
    <w:pPr>
      <w:keepNext/>
      <w:spacing w:before="600" w:after="120" w:line="240" w:lineRule="auto"/>
      <w:jc w:val="both"/>
    </w:pPr>
    <w:rPr>
      <w:rFonts w:ascii="Times New Roman" w:eastAsia="Times New Roman" w:hAnsi="Times New Roman" w:cs="Times New Roman"/>
      <w:sz w:val="24"/>
      <w:szCs w:val="24"/>
      <w:lang w:eastAsia="de-DE"/>
    </w:rPr>
  </w:style>
  <w:style w:type="paragraph" w:customStyle="1" w:styleId="Personnequisigne">
    <w:name w:val="Personne qui signe"/>
    <w:basedOn w:val="Normal"/>
    <w:next w:val="Institutionquisigne"/>
    <w:rsid w:val="00751E2D"/>
    <w:pPr>
      <w:tabs>
        <w:tab w:val="left" w:pos="4252"/>
      </w:tabs>
      <w:spacing w:after="0" w:line="240" w:lineRule="auto"/>
      <w:jc w:val="both"/>
    </w:pPr>
    <w:rPr>
      <w:rFonts w:ascii="Times New Roman" w:eastAsia="Times New Roman" w:hAnsi="Times New Roman" w:cs="Times New Roman"/>
      <w:i/>
      <w:sz w:val="24"/>
      <w:szCs w:val="24"/>
      <w:lang w:eastAsia="de-DE"/>
    </w:rPr>
  </w:style>
  <w:style w:type="paragraph" w:customStyle="1" w:styleId="Rfrenceinterne">
    <w:name w:val="Référence interne"/>
    <w:basedOn w:val="Normal"/>
    <w:next w:val="Nomdelinstitution"/>
    <w:rsid w:val="00751E2D"/>
    <w:pPr>
      <w:spacing w:after="600" w:line="240" w:lineRule="auto"/>
      <w:jc w:val="center"/>
    </w:pPr>
    <w:rPr>
      <w:rFonts w:ascii="Times New Roman" w:eastAsia="Times New Roman" w:hAnsi="Times New Roman" w:cs="Times New Roman"/>
      <w:b/>
      <w:sz w:val="24"/>
      <w:szCs w:val="24"/>
      <w:lang w:eastAsia="de-DE"/>
    </w:rPr>
  </w:style>
  <w:style w:type="paragraph" w:customStyle="1" w:styleId="Langue">
    <w:name w:val="Langue"/>
    <w:basedOn w:val="Normal"/>
    <w:next w:val="Rfrenceinterne"/>
    <w:rsid w:val="00751E2D"/>
    <w:pPr>
      <w:spacing w:after="600" w:line="240" w:lineRule="auto"/>
      <w:jc w:val="center"/>
    </w:pPr>
    <w:rPr>
      <w:rFonts w:ascii="Times New Roman" w:eastAsia="Times New Roman" w:hAnsi="Times New Roman" w:cs="Times New Roman"/>
      <w:b/>
      <w:caps/>
      <w:sz w:val="24"/>
      <w:szCs w:val="24"/>
      <w:lang w:eastAsia="de-DE"/>
    </w:rPr>
  </w:style>
  <w:style w:type="paragraph" w:customStyle="1" w:styleId="Phrasefinale">
    <w:name w:val="Phrase finale"/>
    <w:basedOn w:val="Normal"/>
    <w:next w:val="Normal"/>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Langueoriginale">
    <w:name w:val="Langue originale"/>
    <w:basedOn w:val="Normal"/>
    <w:next w:val="Phrasefinale"/>
    <w:rsid w:val="00751E2D"/>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ManualConsidrant">
    <w:name w:val="Manual Considérant"/>
    <w:basedOn w:val="Normal"/>
    <w:rsid w:val="00751E2D"/>
    <w:pPr>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Nomdelinstitution">
    <w:name w:val="Nom de l'institution"/>
    <w:basedOn w:val="Normal"/>
    <w:next w:val="Emission"/>
    <w:rsid w:val="00751E2D"/>
    <w:pPr>
      <w:spacing w:after="0" w:line="240" w:lineRule="auto"/>
      <w:jc w:val="both"/>
    </w:pPr>
    <w:rPr>
      <w:rFonts w:ascii="Arial" w:eastAsia="Times New Roman" w:hAnsi="Arial" w:cs="Arial"/>
      <w:sz w:val="24"/>
      <w:szCs w:val="24"/>
      <w:lang w:eastAsia="de-DE"/>
    </w:rPr>
  </w:style>
  <w:style w:type="paragraph" w:customStyle="1" w:styleId="Prliminairetitre">
    <w:name w:val="Préliminaire titre"/>
    <w:basedOn w:val="Normal"/>
    <w:next w:val="Normal"/>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terinstitutionelle">
    <w:name w:val="Référence interinstitutionelle"/>
    <w:basedOn w:val="Normal"/>
    <w:next w:val="Statut"/>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al"/>
    <w:next w:val="Normal"/>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Sous-titreobjet">
    <w:name w:val="Sous-titre objet"/>
    <w:basedOn w:val="Normal"/>
    <w:rsid w:val="00751E2D"/>
    <w:pPr>
      <w:spacing w:after="0" w:line="240" w:lineRule="auto"/>
      <w:jc w:val="center"/>
    </w:pPr>
    <w:rPr>
      <w:rFonts w:ascii="Times New Roman" w:eastAsia="Times New Roman" w:hAnsi="Times New Roman" w:cs="Times New Roman"/>
      <w:b/>
      <w:sz w:val="24"/>
      <w:szCs w:val="24"/>
      <w:lang w:eastAsia="de-DE"/>
    </w:rPr>
  </w:style>
  <w:style w:type="paragraph" w:customStyle="1" w:styleId="Sous-titreobjetprliminaire">
    <w:name w:val="Sous-titre objet (préliminaire)"/>
    <w:basedOn w:val="Normal"/>
    <w:rsid w:val="00751E2D"/>
    <w:pPr>
      <w:spacing w:after="0" w:line="240" w:lineRule="auto"/>
      <w:jc w:val="center"/>
    </w:pPr>
    <w:rPr>
      <w:rFonts w:ascii="Times New Roman" w:eastAsia="Times New Roman" w:hAnsi="Times New Roman" w:cs="Times New Roman"/>
      <w:b/>
      <w:sz w:val="24"/>
      <w:szCs w:val="24"/>
      <w:lang w:eastAsia="de-DE"/>
    </w:rPr>
  </w:style>
  <w:style w:type="paragraph" w:customStyle="1" w:styleId="Typedudocument">
    <w:name w:val="Type du document"/>
    <w:basedOn w:val="Normal"/>
    <w:next w:val="Datedadoption"/>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al"/>
    <w:next w:val="Normal"/>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al"/>
    <w:next w:val="Normal"/>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al"/>
    <w:next w:val="Normal"/>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Address">
    <w:name w:val="Address"/>
    <w:basedOn w:val="Normal"/>
    <w:next w:val="Normal"/>
    <w:rsid w:val="00751E2D"/>
    <w:pPr>
      <w:keepLines/>
      <w:spacing w:before="120" w:after="120" w:line="360" w:lineRule="auto"/>
      <w:ind w:left="3402"/>
      <w:jc w:val="both"/>
    </w:pPr>
    <w:rPr>
      <w:rFonts w:ascii="Times New Roman" w:eastAsia="Times New Roman" w:hAnsi="Times New Roman" w:cs="Times New Roman"/>
      <w:sz w:val="24"/>
      <w:szCs w:val="24"/>
      <w:lang w:eastAsia="de-DE"/>
    </w:rPr>
  </w:style>
  <w:style w:type="paragraph" w:customStyle="1" w:styleId="Fichefinancirestandardtitre">
    <w:name w:val="Fiche financière (standard)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Objetexterne">
    <w:name w:val="Objet externe"/>
    <w:basedOn w:val="Normal"/>
    <w:next w:val="Normal"/>
    <w:rsid w:val="00751E2D"/>
    <w:pPr>
      <w:spacing w:before="120" w:after="120" w:line="240" w:lineRule="auto"/>
      <w:jc w:val="both"/>
    </w:pPr>
    <w:rPr>
      <w:rFonts w:ascii="Times New Roman" w:eastAsia="Times New Roman" w:hAnsi="Times New Roman" w:cs="Times New Roman"/>
      <w:i/>
      <w:caps/>
      <w:sz w:val="24"/>
      <w:szCs w:val="24"/>
      <w:lang w:eastAsia="de-DE"/>
    </w:rPr>
  </w:style>
  <w:style w:type="paragraph" w:customStyle="1" w:styleId="FichedimpactPMEtitre">
    <w:name w:val="Fiche d'impact PME titre"/>
    <w:basedOn w:val="Normal"/>
    <w:next w:val="Normal"/>
    <w:rsid w:val="00751E2D"/>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Fichefinanciretextetable">
    <w:name w:val="Fiche financière texte (table)"/>
    <w:basedOn w:val="Normal"/>
    <w:rsid w:val="00751E2D"/>
    <w:pPr>
      <w:spacing w:after="0" w:line="240" w:lineRule="auto"/>
      <w:jc w:val="both"/>
    </w:pPr>
    <w:rPr>
      <w:rFonts w:ascii="Times New Roman" w:eastAsia="Times New Roman" w:hAnsi="Times New Roman" w:cs="Times New Roman"/>
      <w:sz w:val="20"/>
      <w:szCs w:val="24"/>
      <w:lang w:eastAsia="en-GB"/>
    </w:rPr>
  </w:style>
  <w:style w:type="paragraph" w:customStyle="1" w:styleId="Fichefinanciretitre">
    <w:name w:val="Fiche financière titre"/>
    <w:basedOn w:val="Normal"/>
    <w:next w:val="Normal"/>
    <w:rsid w:val="00751E2D"/>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financiretitreactetable">
    <w:name w:val="Fiche financière titre (acte table)"/>
    <w:basedOn w:val="Normal"/>
    <w:next w:val="Normal"/>
    <w:rsid w:val="00751E2D"/>
    <w:pPr>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Fichefinanciretitreacte">
    <w:name w:val="Fiche financière titre (acte)"/>
    <w:basedOn w:val="Normal"/>
    <w:next w:val="Normal"/>
    <w:rsid w:val="00751E2D"/>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financiretitretable">
    <w:name w:val="Fiche financière titre (table)"/>
    <w:basedOn w:val="Normal"/>
    <w:rsid w:val="00751E2D"/>
    <w:pPr>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INF-text">
    <w:name w:val="INF-text"/>
    <w:rsid w:val="00751E2D"/>
    <w:pPr>
      <w:widowControl w:val="0"/>
      <w:spacing w:after="240" w:line="240" w:lineRule="auto"/>
      <w:jc w:val="both"/>
    </w:pPr>
    <w:rPr>
      <w:rFonts w:ascii="Garmond (W1)" w:eastAsia="Times New Roman" w:hAnsi="Garmond (W1)" w:cs="Times New Roman"/>
      <w:color w:val="000000"/>
      <w:szCs w:val="20"/>
      <w:lang w:val="en-US"/>
    </w:rPr>
  </w:style>
  <w:style w:type="paragraph" w:customStyle="1" w:styleId="Subject">
    <w:name w:val="Subject"/>
    <w:basedOn w:val="Normal"/>
    <w:next w:val="Normal"/>
    <w:rsid w:val="00751E2D"/>
    <w:pPr>
      <w:spacing w:after="480" w:line="240" w:lineRule="auto"/>
      <w:ind w:left="1531" w:hanging="1531"/>
      <w:jc w:val="both"/>
    </w:pPr>
    <w:rPr>
      <w:rFonts w:ascii="Times New Roman" w:eastAsia="Times New Roman" w:hAnsi="Times New Roman" w:cs="Times New Roman"/>
      <w:b/>
      <w:sz w:val="24"/>
      <w:szCs w:val="20"/>
    </w:rPr>
  </w:style>
  <w:style w:type="paragraph" w:customStyle="1" w:styleId="Normal12a12b">
    <w:name w:val="Normal12a12b"/>
    <w:basedOn w:val="Normal"/>
    <w:rsid w:val="00751E2D"/>
    <w:pPr>
      <w:widowControl w:val="0"/>
      <w:spacing w:before="240" w:after="240" w:line="240" w:lineRule="auto"/>
      <w:jc w:val="both"/>
    </w:pPr>
    <w:rPr>
      <w:rFonts w:ascii="Times New Roman" w:eastAsia="Times New Roman" w:hAnsi="Times New Roman" w:cs="Times New Roman"/>
      <w:noProof/>
      <w:sz w:val="24"/>
      <w:szCs w:val="20"/>
      <w:lang w:eastAsia="en-GB"/>
    </w:rPr>
  </w:style>
  <w:style w:type="paragraph" w:customStyle="1" w:styleId="titlebold">
    <w:name w:val="titlebold"/>
    <w:basedOn w:val="Normal"/>
    <w:rsid w:val="00751E2D"/>
    <w:pPr>
      <w:spacing w:before="100" w:beforeAutospacing="1" w:after="100" w:afterAutospacing="1" w:line="240" w:lineRule="auto"/>
      <w:jc w:val="both"/>
    </w:pPr>
    <w:rPr>
      <w:rFonts w:ascii="Tahoma" w:eastAsia="Times New Roman" w:hAnsi="Tahoma" w:cs="Tahoma"/>
      <w:b/>
      <w:bCs/>
      <w:color w:val="006699"/>
      <w:sz w:val="24"/>
      <w:szCs w:val="24"/>
      <w:lang w:eastAsia="en-GB"/>
    </w:rPr>
  </w:style>
  <w:style w:type="paragraph" w:customStyle="1" w:styleId="EntEmet">
    <w:name w:val="EntEmet"/>
    <w:basedOn w:val="Normal"/>
    <w:rsid w:val="00751E2D"/>
    <w:pPr>
      <w:spacing w:before="40" w:after="0" w:line="240" w:lineRule="auto"/>
      <w:jc w:val="both"/>
    </w:pPr>
    <w:rPr>
      <w:rFonts w:ascii="Times New Roman" w:eastAsia="Times New Roman" w:hAnsi="Times New Roman" w:cs="Times New Roman"/>
      <w:sz w:val="24"/>
      <w:szCs w:val="20"/>
    </w:rPr>
  </w:style>
  <w:style w:type="paragraph" w:customStyle="1" w:styleId="Default">
    <w:name w:val="Default"/>
    <w:rsid w:val="00751E2D"/>
    <w:pPr>
      <w:autoSpaceDE w:val="0"/>
      <w:autoSpaceDN w:val="0"/>
      <w:adjustRightInd w:val="0"/>
      <w:spacing w:after="0" w:line="240" w:lineRule="auto"/>
    </w:pPr>
    <w:rPr>
      <w:rFonts w:ascii="EUAlbertina" w:eastAsia="Times New Roman" w:hAnsi="EUAlbertina" w:cs="EUAlbertina"/>
      <w:color w:val="000000"/>
      <w:sz w:val="24"/>
      <w:szCs w:val="24"/>
      <w:lang w:val="fr-FR" w:eastAsia="fr-FR"/>
    </w:rPr>
  </w:style>
  <w:style w:type="paragraph" w:customStyle="1" w:styleId="Point0number">
    <w:name w:val="Point 0 (number)"/>
    <w:basedOn w:val="Normal"/>
    <w:rsid w:val="00751E2D"/>
    <w:pPr>
      <w:numPr>
        <w:numId w:val="5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751E2D"/>
    <w:pPr>
      <w:numPr>
        <w:ilvl w:val="2"/>
        <w:numId w:val="5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751E2D"/>
    <w:pPr>
      <w:numPr>
        <w:ilvl w:val="4"/>
        <w:numId w:val="5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751E2D"/>
    <w:pPr>
      <w:numPr>
        <w:ilvl w:val="6"/>
        <w:numId w:val="5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751E2D"/>
    <w:pPr>
      <w:numPr>
        <w:ilvl w:val="1"/>
        <w:numId w:val="5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751E2D"/>
    <w:pPr>
      <w:numPr>
        <w:ilvl w:val="3"/>
        <w:numId w:val="5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751E2D"/>
    <w:pPr>
      <w:numPr>
        <w:ilvl w:val="5"/>
        <w:numId w:val="5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751E2D"/>
    <w:pPr>
      <w:numPr>
        <w:ilvl w:val="7"/>
        <w:numId w:val="5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751E2D"/>
    <w:pPr>
      <w:numPr>
        <w:ilvl w:val="8"/>
        <w:numId w:val="54"/>
      </w:numPr>
      <w:spacing w:before="120" w:after="120" w:line="240" w:lineRule="auto"/>
      <w:jc w:val="both"/>
    </w:pPr>
    <w:rPr>
      <w:rFonts w:ascii="Times New Roman" w:eastAsia="Times New Roman" w:hAnsi="Times New Roman" w:cs="Times New Roman"/>
      <w:sz w:val="24"/>
      <w:szCs w:val="24"/>
    </w:rPr>
  </w:style>
  <w:style w:type="paragraph" w:customStyle="1" w:styleId="AddressTR">
    <w:name w:val="AddressTR"/>
    <w:basedOn w:val="Normal"/>
    <w:next w:val="Normal"/>
    <w:rsid w:val="00751E2D"/>
    <w:pPr>
      <w:spacing w:after="720" w:line="240" w:lineRule="auto"/>
      <w:ind w:left="5103"/>
      <w:jc w:val="both"/>
    </w:pPr>
    <w:rPr>
      <w:rFonts w:ascii="Times New Roman" w:eastAsia="Times New Roman" w:hAnsi="Times New Roman" w:cs="Times New Roman"/>
      <w:sz w:val="24"/>
      <w:szCs w:val="20"/>
    </w:rPr>
  </w:style>
  <w:style w:type="paragraph" w:customStyle="1" w:styleId="ZDGName">
    <w:name w:val="Z_DGName"/>
    <w:basedOn w:val="Normal"/>
    <w:rsid w:val="00751E2D"/>
    <w:pPr>
      <w:widowControl w:val="0"/>
      <w:autoSpaceDE w:val="0"/>
      <w:autoSpaceDN w:val="0"/>
      <w:spacing w:after="0" w:line="240" w:lineRule="auto"/>
      <w:ind w:right="85"/>
      <w:jc w:val="both"/>
    </w:pPr>
    <w:rPr>
      <w:rFonts w:ascii="Arial" w:eastAsia="Times New Roman" w:hAnsi="Arial" w:cs="Arial"/>
      <w:sz w:val="16"/>
      <w:szCs w:val="16"/>
      <w:lang w:eastAsia="en-GB"/>
    </w:rPr>
  </w:style>
  <w:style w:type="paragraph" w:customStyle="1" w:styleId="ZCom">
    <w:name w:val="Z_Com"/>
    <w:basedOn w:val="Normal"/>
    <w:next w:val="ZDGName"/>
    <w:uiPriority w:val="99"/>
    <w:rsid w:val="00751E2D"/>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rsid w:val="00751E2D"/>
    <w:rPr>
      <w:rFonts w:cs="Times New Roman"/>
      <w:color w:val="auto"/>
      <w:lang w:val="en-GB" w:eastAsia="en-GB"/>
    </w:rPr>
  </w:style>
  <w:style w:type="paragraph" w:customStyle="1" w:styleId="CM3">
    <w:name w:val="CM3"/>
    <w:basedOn w:val="Default"/>
    <w:next w:val="Default"/>
    <w:rsid w:val="00751E2D"/>
    <w:rPr>
      <w:rFonts w:cs="Times New Roman"/>
      <w:color w:val="auto"/>
      <w:lang w:val="en-GB" w:eastAsia="en-GB"/>
    </w:rPr>
  </w:style>
  <w:style w:type="paragraph" w:customStyle="1" w:styleId="CM4">
    <w:name w:val="CM4"/>
    <w:basedOn w:val="Default"/>
    <w:next w:val="Default"/>
    <w:uiPriority w:val="99"/>
    <w:rsid w:val="00751E2D"/>
    <w:rPr>
      <w:rFonts w:cs="Times New Roman"/>
      <w:color w:val="auto"/>
      <w:lang w:val="en-GB" w:eastAsia="en-GB"/>
    </w:rPr>
  </w:style>
  <w:style w:type="paragraph" w:customStyle="1" w:styleId="Bullet1">
    <w:name w:val="Bullet 1"/>
    <w:basedOn w:val="Normal"/>
    <w:rsid w:val="00751E2D"/>
    <w:pPr>
      <w:numPr>
        <w:numId w:val="5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751E2D"/>
    <w:pPr>
      <w:numPr>
        <w:numId w:val="56"/>
      </w:numPr>
      <w:spacing w:before="120" w:after="120" w:line="240" w:lineRule="auto"/>
      <w:jc w:val="both"/>
    </w:pPr>
    <w:rPr>
      <w:rFonts w:ascii="Times New Roman" w:eastAsia="Times New Roman" w:hAnsi="Times New Roman" w:cs="Times New Roman"/>
      <w:sz w:val="24"/>
      <w:szCs w:val="24"/>
    </w:rPr>
  </w:style>
  <w:style w:type="paragraph" w:customStyle="1" w:styleId="Style1">
    <w:name w:val="Style1"/>
    <w:basedOn w:val="Normal"/>
    <w:rsid w:val="00751E2D"/>
    <w:pPr>
      <w:spacing w:before="120" w:after="120" w:line="240" w:lineRule="auto"/>
      <w:ind w:right="1"/>
      <w:jc w:val="both"/>
    </w:pPr>
    <w:rPr>
      <w:rFonts w:ascii="Times New Roman" w:eastAsia="Times New Roman" w:hAnsi="Times New Roman" w:cs="Times New Roman"/>
      <w:b/>
      <w:sz w:val="24"/>
      <w:szCs w:val="24"/>
      <w:lang w:eastAsia="de-DE"/>
    </w:rPr>
  </w:style>
  <w:style w:type="paragraph" w:customStyle="1" w:styleId="ListDash8">
    <w:name w:val="List Dash 8"/>
    <w:basedOn w:val="Normal"/>
    <w:rsid w:val="00751E2D"/>
    <w:pPr>
      <w:numPr>
        <w:numId w:val="57"/>
      </w:numPr>
      <w:spacing w:after="240" w:line="240" w:lineRule="auto"/>
      <w:jc w:val="both"/>
    </w:pPr>
    <w:rPr>
      <w:rFonts w:ascii="Times New Roman" w:eastAsia="Times New Roman" w:hAnsi="Times New Roman" w:cs="Times New Roman"/>
      <w:sz w:val="24"/>
      <w:szCs w:val="20"/>
    </w:rPr>
  </w:style>
  <w:style w:type="character" w:customStyle="1" w:styleId="Corpsdutexte4">
    <w:name w:val="Corps du texte (4)_"/>
    <w:link w:val="Corpsdutexte40"/>
    <w:uiPriority w:val="99"/>
    <w:locked/>
    <w:rsid w:val="00751E2D"/>
    <w:rPr>
      <w:sz w:val="15"/>
      <w:szCs w:val="15"/>
      <w:shd w:val="clear" w:color="auto" w:fill="FFFFFF"/>
    </w:rPr>
  </w:style>
  <w:style w:type="paragraph" w:customStyle="1" w:styleId="Corpsdutexte40">
    <w:name w:val="Corps du texte (4)"/>
    <w:basedOn w:val="Normal"/>
    <w:link w:val="Corpsdutexte4"/>
    <w:uiPriority w:val="99"/>
    <w:rsid w:val="00751E2D"/>
    <w:pPr>
      <w:widowControl w:val="0"/>
      <w:shd w:val="clear" w:color="auto" w:fill="FFFFFF"/>
      <w:spacing w:before="420" w:after="600" w:line="240" w:lineRule="atLeast"/>
      <w:ind w:hanging="520"/>
      <w:jc w:val="both"/>
    </w:pPr>
    <w:rPr>
      <w:sz w:val="15"/>
      <w:szCs w:val="15"/>
    </w:rPr>
  </w:style>
  <w:style w:type="paragraph" w:customStyle="1" w:styleId="Char2">
    <w:name w:val="Char2"/>
    <w:basedOn w:val="Normal"/>
    <w:rsid w:val="00751E2D"/>
    <w:pPr>
      <w:spacing w:after="0" w:line="240" w:lineRule="auto"/>
      <w:jc w:val="both"/>
    </w:pPr>
    <w:rPr>
      <w:rFonts w:ascii="Times New Roman" w:eastAsia="Times New Roman" w:hAnsi="Times New Roman" w:cs="Times New Roman"/>
      <w:sz w:val="24"/>
      <w:szCs w:val="24"/>
      <w:lang w:val="pl-PL" w:eastAsia="pl-PL"/>
    </w:rPr>
  </w:style>
  <w:style w:type="paragraph" w:customStyle="1" w:styleId="CoverNormal">
    <w:name w:val="CoverNormal"/>
    <w:basedOn w:val="Normal"/>
    <w:rsid w:val="00751E2D"/>
    <w:pPr>
      <w:widowControl w:val="0"/>
      <w:spacing w:after="0" w:line="240" w:lineRule="auto"/>
      <w:ind w:left="1418"/>
      <w:jc w:val="both"/>
    </w:pPr>
    <w:rPr>
      <w:rFonts w:ascii="Times New Roman" w:eastAsia="Times New Roman" w:hAnsi="Times New Roman" w:cs="Times New Roman"/>
      <w:sz w:val="24"/>
      <w:szCs w:val="20"/>
      <w:lang w:eastAsia="en-GB"/>
    </w:rPr>
  </w:style>
  <w:style w:type="character" w:customStyle="1" w:styleId="Notedebasdepage">
    <w:name w:val="Note de bas de page_"/>
    <w:link w:val="Notedebasdepage0"/>
    <w:uiPriority w:val="99"/>
    <w:locked/>
    <w:rsid w:val="00751E2D"/>
    <w:rPr>
      <w:sz w:val="17"/>
      <w:szCs w:val="17"/>
      <w:shd w:val="clear" w:color="auto" w:fill="FFFFFF"/>
    </w:rPr>
  </w:style>
  <w:style w:type="paragraph" w:customStyle="1" w:styleId="Notedebasdepage0">
    <w:name w:val="Note de bas de page"/>
    <w:basedOn w:val="Normal"/>
    <w:link w:val="Notedebasdepage"/>
    <w:uiPriority w:val="99"/>
    <w:rsid w:val="00751E2D"/>
    <w:pPr>
      <w:widowControl w:val="0"/>
      <w:shd w:val="clear" w:color="auto" w:fill="FFFFFF"/>
      <w:spacing w:after="0" w:line="216" w:lineRule="exact"/>
    </w:pPr>
    <w:rPr>
      <w:sz w:val="17"/>
      <w:szCs w:val="17"/>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semiHidden/>
    <w:unhideWhenUsed/>
    <w:rsid w:val="00751E2D"/>
    <w:rPr>
      <w:vertAlign w:val="superscript"/>
    </w:rPr>
  </w:style>
  <w:style w:type="character" w:styleId="CommentReference">
    <w:name w:val="annotation reference"/>
    <w:semiHidden/>
    <w:unhideWhenUsed/>
    <w:rsid w:val="00751E2D"/>
    <w:rPr>
      <w:sz w:val="16"/>
    </w:rPr>
  </w:style>
  <w:style w:type="character" w:styleId="EndnoteReference">
    <w:name w:val="endnote reference"/>
    <w:semiHidden/>
    <w:unhideWhenUsed/>
    <w:rsid w:val="00751E2D"/>
    <w:rPr>
      <w:vertAlign w:val="superscript"/>
    </w:rPr>
  </w:style>
  <w:style w:type="character" w:customStyle="1" w:styleId="Marker">
    <w:name w:val="Marker"/>
    <w:rsid w:val="00751E2D"/>
    <w:rPr>
      <w:color w:val="0000FF"/>
    </w:rPr>
  </w:style>
  <w:style w:type="character" w:customStyle="1" w:styleId="Marker1">
    <w:name w:val="Marker1"/>
    <w:rsid w:val="00751E2D"/>
    <w:rPr>
      <w:color w:val="008000"/>
    </w:rPr>
  </w:style>
  <w:style w:type="character" w:customStyle="1" w:styleId="Marker2">
    <w:name w:val="Marker2"/>
    <w:rsid w:val="00751E2D"/>
    <w:rPr>
      <w:color w:val="FF0000"/>
    </w:rPr>
  </w:style>
  <w:style w:type="character" w:customStyle="1" w:styleId="Added">
    <w:name w:val="Added"/>
    <w:rsid w:val="00751E2D"/>
    <w:rPr>
      <w:b/>
      <w:bCs w:val="0"/>
      <w:u w:val="single"/>
    </w:rPr>
  </w:style>
  <w:style w:type="character" w:customStyle="1" w:styleId="Deleted">
    <w:name w:val="Deleted"/>
    <w:rsid w:val="00751E2D"/>
    <w:rPr>
      <w:strike/>
    </w:rPr>
  </w:style>
  <w:style w:type="character" w:customStyle="1" w:styleId="tw4winError">
    <w:name w:val="tw4winError"/>
    <w:rsid w:val="00751E2D"/>
    <w:rPr>
      <w:color w:val="00FF00"/>
      <w:sz w:val="40"/>
    </w:rPr>
  </w:style>
  <w:style w:type="character" w:customStyle="1" w:styleId="tw4winExternal">
    <w:name w:val="tw4winExternal"/>
    <w:rsid w:val="00751E2D"/>
    <w:rPr>
      <w:noProof/>
      <w:color w:val="808080"/>
    </w:rPr>
  </w:style>
  <w:style w:type="character" w:customStyle="1" w:styleId="tw4winInternal">
    <w:name w:val="tw4winInternal"/>
    <w:rsid w:val="00751E2D"/>
    <w:rPr>
      <w:noProof/>
      <w:color w:val="FF0000"/>
    </w:rPr>
  </w:style>
  <w:style w:type="character" w:customStyle="1" w:styleId="tw4winJump">
    <w:name w:val="tw4winJump"/>
    <w:rsid w:val="00751E2D"/>
    <w:rPr>
      <w:noProof/>
      <w:color w:val="008080"/>
    </w:rPr>
  </w:style>
  <w:style w:type="character" w:customStyle="1" w:styleId="tw4winMark">
    <w:name w:val="tw4winMark"/>
    <w:rsid w:val="00751E2D"/>
    <w:rPr>
      <w:rFonts w:ascii="Times New Roman" w:hAnsi="Times New Roman" w:cs="Times New Roman" w:hint="default"/>
      <w:vanish/>
      <w:webHidden w:val="0"/>
      <w:color w:val="800080"/>
      <w:sz w:val="24"/>
      <w:vertAlign w:val="subscript"/>
      <w:specVanish w:val="0"/>
    </w:rPr>
  </w:style>
  <w:style w:type="character" w:customStyle="1" w:styleId="tw4winPopup">
    <w:name w:val="tw4winPopup"/>
    <w:rsid w:val="00751E2D"/>
    <w:rPr>
      <w:noProof/>
      <w:color w:val="008000"/>
    </w:rPr>
  </w:style>
  <w:style w:type="character" w:customStyle="1" w:styleId="tw4winTerm">
    <w:name w:val="tw4winTerm"/>
    <w:rsid w:val="00751E2D"/>
    <w:rPr>
      <w:color w:val="0000FF"/>
    </w:rPr>
  </w:style>
  <w:style w:type="character" w:customStyle="1" w:styleId="xforms-control">
    <w:name w:val="xforms-control"/>
    <w:rsid w:val="00751E2D"/>
  </w:style>
  <w:style w:type="character" w:customStyle="1" w:styleId="color11">
    <w:name w:val="color11"/>
    <w:rsid w:val="00751E2D"/>
    <w:rPr>
      <w:color w:val="E8750B"/>
    </w:rPr>
  </w:style>
  <w:style w:type="character" w:customStyle="1" w:styleId="HideTWBExt">
    <w:name w:val="HideTWBExt"/>
    <w:rsid w:val="00751E2D"/>
    <w:rPr>
      <w:rFonts w:ascii="Arial" w:hAnsi="Arial" w:cs="Arial" w:hint="default"/>
      <w:noProof/>
      <w:vanish/>
      <w:webHidden w:val="0"/>
      <w:color w:val="000080"/>
      <w:sz w:val="20"/>
      <w:specVanish/>
    </w:rPr>
  </w:style>
  <w:style w:type="table" w:styleId="TableSimple1">
    <w:name w:val="Table Simple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51E2D"/>
    <w:pPr>
      <w:spacing w:before="120" w:after="12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51E2D"/>
    <w:pPr>
      <w:spacing w:before="120" w:after="12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
    <w:name w:val="Table Grid 6"/>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
    <w:name w:val="Table Grid 8"/>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StyleColBandSize w:val="1"/>
    </w:tbl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Grid">
    <w:name w:val="Table Grid"/>
    <w:basedOn w:val="TableNormal"/>
    <w:uiPriority w:val="59"/>
    <w:rsid w:val="00751E2D"/>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rsid w:val="00751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751E2D"/>
    <w:pPr>
      <w:numPr>
        <w:numId w:val="41"/>
      </w:numPr>
    </w:pPr>
  </w:style>
  <w:style w:type="numbering" w:styleId="1ai">
    <w:name w:val="Outline List 1"/>
    <w:basedOn w:val="NoList"/>
    <w:semiHidden/>
    <w:unhideWhenUsed/>
    <w:rsid w:val="00751E2D"/>
    <w:pPr>
      <w:numPr>
        <w:numId w:val="99"/>
      </w:numPr>
    </w:pPr>
  </w:style>
  <w:style w:type="numbering" w:styleId="ArticleSection">
    <w:name w:val="Outline List 3"/>
    <w:basedOn w:val="NoList"/>
    <w:semiHidden/>
    <w:unhideWhenUsed/>
    <w:rsid w:val="00751E2D"/>
    <w:pPr>
      <w:numPr>
        <w:numId w:val="100"/>
      </w:numPr>
    </w:pPr>
  </w:style>
  <w:style w:type="numbering" w:styleId="111111">
    <w:name w:val="Outline List 2"/>
    <w:basedOn w:val="NoList"/>
    <w:semiHidden/>
    <w:unhideWhenUsed/>
    <w:rsid w:val="00751E2D"/>
    <w:pPr>
      <w:numPr>
        <w:numId w:val="101"/>
      </w:numPr>
    </w:pPr>
  </w:style>
  <w:style w:type="paragraph" w:customStyle="1" w:styleId="heading5">
    <w:name w:val="heading5"/>
    <w:basedOn w:val="Normal"/>
    <w:qFormat/>
    <w:rsid w:val="007D7232"/>
    <w:pPr>
      <w:numPr>
        <w:numId w:val="106"/>
      </w:numPr>
      <w:spacing w:before="240" w:after="240" w:line="240" w:lineRule="auto"/>
      <w:jc w:val="both"/>
    </w:pPr>
    <w:rPr>
      <w:rFonts w:ascii="Times New Roman" w:eastAsia="Times New Roman" w:hAnsi="Times New Roman" w:cs="Times New Roman"/>
      <w:b/>
      <w:sz w:val="24"/>
      <w:szCs w:val="28"/>
      <w:u w:val="single"/>
      <w:lang w:eastAsia="en-GB"/>
    </w:rPr>
  </w:style>
  <w:style w:type="character" w:customStyle="1" w:styleId="normaltextrun">
    <w:name w:val="normaltextrun"/>
    <w:basedOn w:val="DefaultParagraphFont"/>
    <w:rsid w:val="00C55D7F"/>
  </w:style>
  <w:style w:type="character" w:customStyle="1" w:styleId="eop">
    <w:name w:val="eop"/>
    <w:basedOn w:val="DefaultParagraphFont"/>
    <w:rsid w:val="00C55D7F"/>
  </w:style>
  <w:style w:type="character" w:styleId="UnresolvedMention">
    <w:name w:val="Unresolved Mention"/>
    <w:basedOn w:val="DefaultParagraphFont"/>
    <w:uiPriority w:val="99"/>
    <w:semiHidden/>
    <w:unhideWhenUsed/>
    <w:rsid w:val="0043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666">
      <w:bodyDiv w:val="1"/>
      <w:marLeft w:val="0"/>
      <w:marRight w:val="0"/>
      <w:marTop w:val="0"/>
      <w:marBottom w:val="0"/>
      <w:divBdr>
        <w:top w:val="none" w:sz="0" w:space="0" w:color="auto"/>
        <w:left w:val="none" w:sz="0" w:space="0" w:color="auto"/>
        <w:bottom w:val="none" w:sz="0" w:space="0" w:color="auto"/>
        <w:right w:val="none" w:sz="0" w:space="0" w:color="auto"/>
      </w:divBdr>
    </w:div>
    <w:div w:id="78262213">
      <w:bodyDiv w:val="1"/>
      <w:marLeft w:val="0"/>
      <w:marRight w:val="0"/>
      <w:marTop w:val="0"/>
      <w:marBottom w:val="0"/>
      <w:divBdr>
        <w:top w:val="none" w:sz="0" w:space="0" w:color="auto"/>
        <w:left w:val="none" w:sz="0" w:space="0" w:color="auto"/>
        <w:bottom w:val="none" w:sz="0" w:space="0" w:color="auto"/>
        <w:right w:val="none" w:sz="0" w:space="0" w:color="auto"/>
      </w:divBdr>
    </w:div>
    <w:div w:id="184951064">
      <w:bodyDiv w:val="1"/>
      <w:marLeft w:val="0"/>
      <w:marRight w:val="0"/>
      <w:marTop w:val="0"/>
      <w:marBottom w:val="0"/>
      <w:divBdr>
        <w:top w:val="none" w:sz="0" w:space="0" w:color="auto"/>
        <w:left w:val="none" w:sz="0" w:space="0" w:color="auto"/>
        <w:bottom w:val="none" w:sz="0" w:space="0" w:color="auto"/>
        <w:right w:val="none" w:sz="0" w:space="0" w:color="auto"/>
      </w:divBdr>
    </w:div>
    <w:div w:id="202443346">
      <w:bodyDiv w:val="1"/>
      <w:marLeft w:val="0"/>
      <w:marRight w:val="0"/>
      <w:marTop w:val="0"/>
      <w:marBottom w:val="0"/>
      <w:divBdr>
        <w:top w:val="none" w:sz="0" w:space="0" w:color="auto"/>
        <w:left w:val="none" w:sz="0" w:space="0" w:color="auto"/>
        <w:bottom w:val="none" w:sz="0" w:space="0" w:color="auto"/>
        <w:right w:val="none" w:sz="0" w:space="0" w:color="auto"/>
      </w:divBdr>
    </w:div>
    <w:div w:id="522012882">
      <w:bodyDiv w:val="1"/>
      <w:marLeft w:val="0"/>
      <w:marRight w:val="0"/>
      <w:marTop w:val="0"/>
      <w:marBottom w:val="0"/>
      <w:divBdr>
        <w:top w:val="none" w:sz="0" w:space="0" w:color="auto"/>
        <w:left w:val="none" w:sz="0" w:space="0" w:color="auto"/>
        <w:bottom w:val="none" w:sz="0" w:space="0" w:color="auto"/>
        <w:right w:val="none" w:sz="0" w:space="0" w:color="auto"/>
      </w:divBdr>
    </w:div>
    <w:div w:id="604004331">
      <w:bodyDiv w:val="1"/>
      <w:marLeft w:val="0"/>
      <w:marRight w:val="0"/>
      <w:marTop w:val="0"/>
      <w:marBottom w:val="0"/>
      <w:divBdr>
        <w:top w:val="none" w:sz="0" w:space="0" w:color="auto"/>
        <w:left w:val="none" w:sz="0" w:space="0" w:color="auto"/>
        <w:bottom w:val="none" w:sz="0" w:space="0" w:color="auto"/>
        <w:right w:val="none" w:sz="0" w:space="0" w:color="auto"/>
      </w:divBdr>
    </w:div>
    <w:div w:id="700713472">
      <w:bodyDiv w:val="1"/>
      <w:marLeft w:val="0"/>
      <w:marRight w:val="0"/>
      <w:marTop w:val="0"/>
      <w:marBottom w:val="0"/>
      <w:divBdr>
        <w:top w:val="none" w:sz="0" w:space="0" w:color="auto"/>
        <w:left w:val="none" w:sz="0" w:space="0" w:color="auto"/>
        <w:bottom w:val="none" w:sz="0" w:space="0" w:color="auto"/>
        <w:right w:val="none" w:sz="0" w:space="0" w:color="auto"/>
      </w:divBdr>
    </w:div>
    <w:div w:id="828058405">
      <w:bodyDiv w:val="1"/>
      <w:marLeft w:val="0"/>
      <w:marRight w:val="0"/>
      <w:marTop w:val="0"/>
      <w:marBottom w:val="0"/>
      <w:divBdr>
        <w:top w:val="none" w:sz="0" w:space="0" w:color="auto"/>
        <w:left w:val="none" w:sz="0" w:space="0" w:color="auto"/>
        <w:bottom w:val="none" w:sz="0" w:space="0" w:color="auto"/>
        <w:right w:val="none" w:sz="0" w:space="0" w:color="auto"/>
      </w:divBdr>
    </w:div>
    <w:div w:id="1007827840">
      <w:bodyDiv w:val="1"/>
      <w:marLeft w:val="0"/>
      <w:marRight w:val="0"/>
      <w:marTop w:val="0"/>
      <w:marBottom w:val="0"/>
      <w:divBdr>
        <w:top w:val="none" w:sz="0" w:space="0" w:color="auto"/>
        <w:left w:val="none" w:sz="0" w:space="0" w:color="auto"/>
        <w:bottom w:val="none" w:sz="0" w:space="0" w:color="auto"/>
        <w:right w:val="none" w:sz="0" w:space="0" w:color="auto"/>
      </w:divBdr>
    </w:div>
    <w:div w:id="1285771188">
      <w:bodyDiv w:val="1"/>
      <w:marLeft w:val="0"/>
      <w:marRight w:val="0"/>
      <w:marTop w:val="0"/>
      <w:marBottom w:val="0"/>
      <w:divBdr>
        <w:top w:val="none" w:sz="0" w:space="0" w:color="auto"/>
        <w:left w:val="none" w:sz="0" w:space="0" w:color="auto"/>
        <w:bottom w:val="none" w:sz="0" w:space="0" w:color="auto"/>
        <w:right w:val="none" w:sz="0" w:space="0" w:color="auto"/>
      </w:divBdr>
    </w:div>
    <w:div w:id="1382171161">
      <w:bodyDiv w:val="1"/>
      <w:marLeft w:val="0"/>
      <w:marRight w:val="0"/>
      <w:marTop w:val="0"/>
      <w:marBottom w:val="0"/>
      <w:divBdr>
        <w:top w:val="none" w:sz="0" w:space="0" w:color="auto"/>
        <w:left w:val="none" w:sz="0" w:space="0" w:color="auto"/>
        <w:bottom w:val="none" w:sz="0" w:space="0" w:color="auto"/>
        <w:right w:val="none" w:sz="0" w:space="0" w:color="auto"/>
      </w:divBdr>
    </w:div>
    <w:div w:id="1825849896">
      <w:bodyDiv w:val="1"/>
      <w:marLeft w:val="0"/>
      <w:marRight w:val="0"/>
      <w:marTop w:val="0"/>
      <w:marBottom w:val="0"/>
      <w:divBdr>
        <w:top w:val="none" w:sz="0" w:space="0" w:color="auto"/>
        <w:left w:val="none" w:sz="0" w:space="0" w:color="auto"/>
        <w:bottom w:val="none" w:sz="0" w:space="0" w:color="auto"/>
        <w:right w:val="none" w:sz="0" w:space="0" w:color="auto"/>
      </w:divBdr>
    </w:div>
    <w:div w:id="1962111307">
      <w:bodyDiv w:val="1"/>
      <w:marLeft w:val="0"/>
      <w:marRight w:val="0"/>
      <w:marTop w:val="0"/>
      <w:marBottom w:val="0"/>
      <w:divBdr>
        <w:top w:val="none" w:sz="0" w:space="0" w:color="auto"/>
        <w:left w:val="none" w:sz="0" w:space="0" w:color="auto"/>
        <w:bottom w:val="none" w:sz="0" w:space="0" w:color="auto"/>
        <w:right w:val="none" w:sz="0" w:space="0" w:color="auto"/>
      </w:divBdr>
    </w:div>
    <w:div w:id="1984430403">
      <w:bodyDiv w:val="1"/>
      <w:marLeft w:val="0"/>
      <w:marRight w:val="0"/>
      <w:marTop w:val="0"/>
      <w:marBottom w:val="0"/>
      <w:divBdr>
        <w:top w:val="none" w:sz="0" w:space="0" w:color="auto"/>
        <w:left w:val="none" w:sz="0" w:space="0" w:color="auto"/>
        <w:bottom w:val="none" w:sz="0" w:space="0" w:color="auto"/>
        <w:right w:val="none" w:sz="0" w:space="0" w:color="auto"/>
      </w:divBdr>
    </w:div>
    <w:div w:id="2077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GIO-NEB-EXPERTS@ec.europa.eu" TargetMode="External"/><Relationship Id="rId3" Type="http://schemas.openxmlformats.org/officeDocument/2006/relationships/customXml" Target="../customXml/item3.xml"/><Relationship Id="rId21" Type="http://schemas.openxmlformats.org/officeDocument/2006/relationships/hyperlink" Target="https://esignature.ec.europa.eu/efda/tl-brows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cefdigital/DSS/webapp-demo/vali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GIO-CONTRACTS@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new-european-bauhaus/index_en" TargetMode="External"/><Relationship Id="rId2" Type="http://schemas.openxmlformats.org/officeDocument/2006/relationships/hyperlink" Target="https://ec.europa.eu/commission/presscorner/api/files/document/print/en/qanda_21_4627/QANDA_21_4627_EN.pdf" TargetMode="External"/><Relationship Id="rId1" Type="http://schemas.openxmlformats.org/officeDocument/2006/relationships/hyperlink" Target="https://europa.eu/new-european-bauhaus/index_en" TargetMode="External"/><Relationship Id="rId4" Type="http://schemas.openxmlformats.org/officeDocument/2006/relationships/hyperlink" Target="https://ec.europa.eu/commission/presscorner/api/files/document/print/en/qanda_21_4627/QANDA_21_462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5173D67C871A429D9A58E9AC77F1F6" ma:contentTypeVersion="8" ma:contentTypeDescription="Create a new document." ma:contentTypeScope="" ma:versionID="036f05e0d368c3dcb5549def4332a4d8">
  <xsd:schema xmlns:xsd="http://www.w3.org/2001/XMLSchema" xmlns:xs="http://www.w3.org/2001/XMLSchema" xmlns:p="http://schemas.microsoft.com/office/2006/metadata/properties" xmlns:ns2="19b29e8c-5da5-41b7-9b48-7fad7b873b67" targetNamespace="http://schemas.microsoft.com/office/2006/metadata/properties" ma:root="true" ma:fieldsID="70fc525abcd93d8652bacfa2faaf0353" ns2:_="">
    <xsd:import namespace="19b29e8c-5da5-41b7-9b48-7fad7b873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29e8c-5da5-41b7-9b48-7fad7b873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49F36-E847-4EC8-BA1E-6FE1566FD1F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9b29e8c-5da5-41b7-9b48-7fad7b873b67"/>
    <ds:schemaRef ds:uri="http://www.w3.org/XML/1998/namespace"/>
    <ds:schemaRef ds:uri="http://purl.org/dc/dcmitype/"/>
  </ds:schemaRefs>
</ds:datastoreItem>
</file>

<file path=customXml/itemProps2.xml><?xml version="1.0" encoding="utf-8"?>
<ds:datastoreItem xmlns:ds="http://schemas.openxmlformats.org/officeDocument/2006/customXml" ds:itemID="{B33D035A-8F96-4E46-AF1C-7C75E6780D42}">
  <ds:schemaRefs>
    <ds:schemaRef ds:uri="http://schemas.openxmlformats.org/officeDocument/2006/bibliography"/>
  </ds:schemaRefs>
</ds:datastoreItem>
</file>

<file path=customXml/itemProps3.xml><?xml version="1.0" encoding="utf-8"?>
<ds:datastoreItem xmlns:ds="http://schemas.openxmlformats.org/officeDocument/2006/customXml" ds:itemID="{E3C7C4E7-F0BC-459B-9C51-2875EBD7DA46}">
  <ds:schemaRefs>
    <ds:schemaRef ds:uri="http://schemas.microsoft.com/sharepoint/v3/contenttype/forms"/>
  </ds:schemaRefs>
</ds:datastoreItem>
</file>

<file path=customXml/itemProps4.xml><?xml version="1.0" encoding="utf-8"?>
<ds:datastoreItem xmlns:ds="http://schemas.openxmlformats.org/officeDocument/2006/customXml" ds:itemID="{234371DE-A23C-4B7C-9CA6-62DE67C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29e8c-5da5-41b7-9b48-7fad7b873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7611</Words>
  <Characters>39884</Characters>
  <Application>Microsoft Office Word</Application>
  <DocSecurity>0</DocSecurity>
  <Lines>813</Lines>
  <Paragraphs>499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SKANDALI Eleni (BUDG-EXT)</dc:creator>
  <cp:lastModifiedBy>RODRIGUEZ ARROYO Jorge (REGIO)</cp:lastModifiedBy>
  <cp:revision>8</cp:revision>
  <cp:lastPrinted>2022-01-17T23:23:00Z</cp:lastPrinted>
  <dcterms:created xsi:type="dcterms:W3CDTF">2023-08-01T14:16:00Z</dcterms:created>
  <dcterms:modified xsi:type="dcterms:W3CDTF">2023-08-01T14:34:00Z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0x010100145173D67C871A429D9A58E9AC77F1F6</vt:lpwstr>
  </property>
  <property fmtid="{D5CDD505-2E9C-101B-9397-08002B2CF9AE}" pid="3" name="Order">
    <vt:r8>40400</vt:r8>
  </property>
  <property fmtid="{D5CDD505-2E9C-101B-9397-08002B2CF9AE}" pid="4" name="MSIP_Label_f4cdc456-5864-460f-beda-883d23b78bbb_Enabled">
    <vt:lpwstr>true</vt:lpwstr>
  </property>
  <property fmtid="{D5CDD505-2E9C-101B-9397-08002B2CF9AE}" pid="5" name="MSIP_Label_f4cdc456-5864-460f-beda-883d23b78bbb_SetDate">
    <vt:lpwstr>2023-07-31T16:06:22Z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8ec27d5c-6f11-457e-bf82-dddd4ee73ba0</vt:lpwstr>
  </property>
  <property fmtid="{D5CDD505-2E9C-101B-9397-08002B2CF9AE}" pid="10" name="MSIP_Label_f4cdc456-5864-460f-beda-883d23b78bbb_ContentBits">
    <vt:lpwstr>0</vt:lpwstr>
  </property>
</Properties>
</file>