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0760" w:rsidRDefault="00D94262">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4FD18DD2-1FB0-4C7E-B096-B3C6D3FACF18" style="width:450pt;height:320.55pt">
            <v:imagedata r:id="rId11" o:title=""/>
          </v:shape>
        </w:pict>
      </w:r>
    </w:p>
    <w:bookmarkEnd w:id="0"/>
    <w:p w:rsidR="002E0760" w:rsidRDefault="002E0760">
      <w:pPr>
        <w:rPr>
          <w:noProof/>
        </w:rPr>
        <w:sectPr w:rsidR="002E0760">
          <w:headerReference w:type="even" r:id="rId12"/>
          <w:headerReference w:type="default" r:id="rId13"/>
          <w:footerReference w:type="even" r:id="rId14"/>
          <w:footerReference w:type="default" r:id="rId15"/>
          <w:headerReference w:type="first" r:id="rId16"/>
          <w:footerReference w:type="first" r:id="rId17"/>
          <w:pgSz w:w="11906" w:h="16838"/>
          <w:pgMar w:top="1134" w:right="1417" w:bottom="1134" w:left="1417" w:header="709" w:footer="709" w:gutter="0"/>
          <w:pgNumType w:start="0"/>
          <w:cols w:space="720"/>
          <w:docGrid w:linePitch="360"/>
        </w:sectPr>
      </w:pPr>
    </w:p>
    <w:p w:rsidR="002E0760" w:rsidRDefault="00D94262">
      <w:pPr>
        <w:pStyle w:val="Heading1"/>
        <w:rPr>
          <w:noProof/>
        </w:rPr>
      </w:pPr>
      <w:r>
        <w:rPr>
          <w:noProof/>
        </w:rPr>
        <w:lastRenderedPageBreak/>
        <w:t>Euroopan uusi teollinen toimintatapa</w:t>
      </w:r>
    </w:p>
    <w:p w:rsidR="002E0760" w:rsidRDefault="00D94262">
      <w:pPr>
        <w:spacing w:line="240" w:lineRule="auto"/>
        <w:jc w:val="both"/>
        <w:rPr>
          <w:rFonts w:ascii="Times New Roman" w:hAnsi="Times New Roman" w:cs="Times New Roman"/>
          <w:noProof/>
          <w:sz w:val="24"/>
          <w:szCs w:val="24"/>
        </w:rPr>
      </w:pPr>
      <w:r>
        <w:rPr>
          <w:rFonts w:ascii="Times New Roman" w:hAnsi="Times New Roman"/>
          <w:b/>
          <w:noProof/>
        </w:rPr>
        <w:t>Euroopassa on aina ollut teollisuutta</w:t>
      </w:r>
      <w:r>
        <w:rPr>
          <w:rFonts w:ascii="Times New Roman" w:hAnsi="Times New Roman"/>
          <w:noProof/>
        </w:rPr>
        <w:t>. Eurooppa on vuosisatojen ajan ollut edelläkävijä teollisessa innovoinnissa ja osaltaan tehostanut ihmisten tapoja tuottaa ja kuluttaa sekä harjoittaa liiketoimintaa eri puolilla maailmaa. Vahvojen sisämarkkinoiden ansiosta Euroopan teollisuus on jo pitkä</w:t>
      </w:r>
      <w:r>
        <w:rPr>
          <w:rFonts w:ascii="Times New Roman" w:hAnsi="Times New Roman"/>
          <w:noProof/>
        </w:rPr>
        <w:t xml:space="preserve">än vauhdittanut talouttamme, tarjonnut miljoonille vakaat elinolot ja luonut yhteisökeskuksia, joiden ympärille yhteisömme on rakennettu. </w:t>
      </w:r>
    </w:p>
    <w:p w:rsidR="002E0760" w:rsidRDefault="00D94262">
      <w:pPr>
        <w:spacing w:line="240" w:lineRule="auto"/>
        <w:jc w:val="both"/>
        <w:rPr>
          <w:rFonts w:ascii="Times New Roman" w:hAnsi="Times New Roman" w:cs="Times New Roman"/>
          <w:noProof/>
          <w:sz w:val="24"/>
          <w:szCs w:val="24"/>
        </w:rPr>
      </w:pPr>
      <w:r>
        <w:rPr>
          <w:rFonts w:ascii="Times New Roman" w:hAnsi="Times New Roman"/>
          <w:noProof/>
        </w:rPr>
        <w:t>Koko pitkän historiansa ajan teollisuus osoittanut pystyvänsä johtamaan muutosta. Sen on toimittava samalla tavoin ny</w:t>
      </w:r>
      <w:r>
        <w:rPr>
          <w:rFonts w:ascii="Times New Roman" w:hAnsi="Times New Roman"/>
          <w:noProof/>
        </w:rPr>
        <w:t xml:space="preserve">t, kun Eurooppa siirtyy kohti ilmastoneutraaliutta ja digitaalista johtajuutta koko ajan muuttuvassa ja yhä ennakoimattomammassa maailmassa. </w:t>
      </w:r>
    </w:p>
    <w:p w:rsidR="002E0760" w:rsidRDefault="00D94262">
      <w:pPr>
        <w:spacing w:line="240" w:lineRule="auto"/>
        <w:jc w:val="both"/>
        <w:rPr>
          <w:rFonts w:ascii="Times New Roman" w:hAnsi="Times New Roman" w:cs="Times New Roman"/>
          <w:noProof/>
          <w:sz w:val="24"/>
          <w:szCs w:val="24"/>
        </w:rPr>
      </w:pPr>
      <w:r>
        <w:rPr>
          <w:rFonts w:ascii="Times New Roman" w:hAnsi="Times New Roman"/>
          <w:noProof/>
        </w:rPr>
        <w:t>Sekä ekologinen että digitaalinen siirtymä vaikuttavat kaikkiin taloutemme, yhteiskuntamme ja teollisuutemme osiin</w:t>
      </w:r>
      <w:r>
        <w:rPr>
          <w:rFonts w:ascii="Times New Roman" w:hAnsi="Times New Roman"/>
          <w:noProof/>
        </w:rPr>
        <w:t xml:space="preserve">. Ne edellyttävät uutta teknologiaa sekä sitä vastaavia investointeja ja innovaatioita. Ne luovat uusia tuotteita, palveluja, markkinoita ja liiketoimintamalleja. Ne synnyttävät uudentyyppisiä työpaikkoja, joita ei vielä ole olemassa ja jotka edellyttävät </w:t>
      </w:r>
      <w:r>
        <w:rPr>
          <w:rFonts w:ascii="Times New Roman" w:hAnsi="Times New Roman"/>
          <w:noProof/>
        </w:rPr>
        <w:t xml:space="preserve">taitoja, joita meillä ei vielä ole. Ne merkitsevät myös siirtymistä lineaarisesta tuotannosta kiertotalouteen. </w:t>
      </w:r>
    </w:p>
    <w:p w:rsidR="002E0760" w:rsidRDefault="00D94262">
      <w:pPr>
        <w:spacing w:line="240" w:lineRule="auto"/>
        <w:jc w:val="both"/>
        <w:rPr>
          <w:rFonts w:ascii="Times New Roman" w:hAnsi="Times New Roman" w:cs="Times New Roman"/>
          <w:noProof/>
          <w:sz w:val="24"/>
          <w:szCs w:val="24"/>
        </w:rPr>
      </w:pPr>
      <w:r>
        <w:rPr>
          <w:rFonts w:ascii="Times New Roman" w:hAnsi="Times New Roman"/>
          <w:noProof/>
        </w:rPr>
        <w:t>Nämä siirtymät tapahtuvat aikana, jolloin geopoliittiset laatat liikkuvat ja vaikuttavat kilpailun luonteeseen.</w:t>
      </w:r>
      <w:r>
        <w:rPr>
          <w:rFonts w:ascii="Times New Roman Bold" w:hAnsi="Times New Roman Bold"/>
          <w:noProof/>
        </w:rPr>
        <w:t xml:space="preserve"> </w:t>
      </w:r>
      <w:r>
        <w:rPr>
          <w:rFonts w:ascii="Times New Roman" w:hAnsi="Times New Roman"/>
          <w:noProof/>
        </w:rPr>
        <w:t xml:space="preserve">Nyt on tärkeämpää kuin koskaan, </w:t>
      </w:r>
      <w:r>
        <w:rPr>
          <w:rFonts w:ascii="Times New Roman" w:hAnsi="Times New Roman"/>
          <w:noProof/>
        </w:rPr>
        <w:t xml:space="preserve">että Eurooppa voimistaa ääntään, ylläpitää arvojaan ja taistelee tasapuolisten toimintaedellytysten varmistamiseksi. </w:t>
      </w:r>
      <w:r>
        <w:rPr>
          <w:rFonts w:ascii="Times New Roman" w:hAnsi="Times New Roman"/>
          <w:b/>
          <w:noProof/>
        </w:rPr>
        <w:t>Kyse on Euroopan suvereniteetista.</w:t>
      </w:r>
      <w:r>
        <w:rPr>
          <w:rFonts w:ascii="Times New Roman" w:hAnsi="Times New Roman"/>
          <w:noProof/>
        </w:rPr>
        <w:t xml:space="preserve"> </w:t>
      </w:r>
    </w:p>
    <w:p w:rsidR="002E0760" w:rsidRDefault="00D94262">
      <w:pPr>
        <w:spacing w:line="240" w:lineRule="auto"/>
        <w:jc w:val="both"/>
        <w:rPr>
          <w:rFonts w:ascii="Times New Roman" w:hAnsi="Times New Roman" w:cs="Times New Roman"/>
          <w:noProof/>
          <w:sz w:val="24"/>
          <w:szCs w:val="24"/>
        </w:rPr>
      </w:pPr>
      <w:r>
        <w:rPr>
          <w:rFonts w:ascii="Times New Roman" w:hAnsi="Times New Roman"/>
          <w:noProof/>
        </w:rPr>
        <w:t>Kummankin siirtymän laajuus, syvyys, nopeus, luonne ja välttämättömyys ovat ennennäkemättömiä. Tämä näk</w:t>
      </w:r>
      <w:r>
        <w:rPr>
          <w:rFonts w:ascii="Times New Roman" w:hAnsi="Times New Roman"/>
          <w:noProof/>
        </w:rPr>
        <w:t xml:space="preserve">yy puheenjohtaja von der Leyenin </w:t>
      </w:r>
      <w:r>
        <w:rPr>
          <w:rFonts w:ascii="Times New Roman" w:hAnsi="Times New Roman"/>
          <w:i/>
          <w:noProof/>
        </w:rPr>
        <w:t>poliittisissa suuntaviivoissa</w:t>
      </w:r>
      <w:r>
        <w:rPr>
          <w:rFonts w:ascii="Times New Roman" w:hAnsi="Times New Roman"/>
          <w:noProof/>
        </w:rPr>
        <w:t xml:space="preserve"> eli painopisteissä, jotka esitettiin Euroopan parlamentin ja Eurooppaa-neuvoston strategisessa ohjelmassa vuosiksi 2019–2024. </w:t>
      </w:r>
      <w:r>
        <w:rPr>
          <w:rFonts w:ascii="Times New Roman" w:hAnsi="Times New Roman"/>
          <w:i/>
          <w:noProof/>
        </w:rPr>
        <w:t>Euroopan vihreän kehityksen ohjelmassa</w:t>
      </w:r>
      <w:r>
        <w:rPr>
          <w:rStyle w:val="FootnoteReference"/>
          <w:rFonts w:ascii="Times New Roman" w:hAnsi="Times New Roman" w:cs="Times New Roman"/>
          <w:i/>
          <w:noProof/>
        </w:rPr>
        <w:footnoteReference w:id="2"/>
      </w:r>
      <w:r>
        <w:rPr>
          <w:rFonts w:ascii="Times New Roman" w:hAnsi="Times New Roman"/>
          <w:noProof/>
        </w:rPr>
        <w:t xml:space="preserve"> ja komission äskettäisessä </w:t>
      </w:r>
      <w:r>
        <w:rPr>
          <w:rFonts w:ascii="Times New Roman" w:hAnsi="Times New Roman"/>
          <w:i/>
          <w:noProof/>
        </w:rPr>
        <w:t>Euroopan digitaalisen tulevaisuuden rakentamista koskevassa strategiassa</w:t>
      </w:r>
      <w:r>
        <w:rPr>
          <w:rStyle w:val="FootnoteReference"/>
          <w:rFonts w:ascii="Times New Roman" w:hAnsi="Times New Roman" w:cs="Times New Roman"/>
          <w:i/>
          <w:noProof/>
        </w:rPr>
        <w:footnoteReference w:id="3"/>
      </w:r>
      <w:r>
        <w:rPr>
          <w:rFonts w:ascii="Times New Roman" w:hAnsi="Times New Roman"/>
          <w:noProof/>
        </w:rPr>
        <w:t xml:space="preserve"> asetetaan tavoitteet, nopeus ja suunta tuleville vuosille. </w:t>
      </w:r>
    </w:p>
    <w:p w:rsidR="002E0760" w:rsidRDefault="00D94262">
      <w:pPr>
        <w:spacing w:line="240" w:lineRule="auto"/>
        <w:jc w:val="both"/>
        <w:rPr>
          <w:rFonts w:ascii="Times New Roman" w:hAnsi="Times New Roman" w:cs="Times New Roman"/>
          <w:noProof/>
          <w:sz w:val="24"/>
          <w:szCs w:val="24"/>
        </w:rPr>
      </w:pPr>
      <w:r>
        <w:rPr>
          <w:rFonts w:ascii="Times New Roman" w:hAnsi="Times New Roman"/>
          <w:b/>
          <w:noProof/>
        </w:rPr>
        <w:t>Tarvitsemme Euroopalle uuden teollisen toimintatavan</w:t>
      </w:r>
      <w:r>
        <w:rPr>
          <w:rFonts w:ascii="Times New Roman" w:hAnsi="Times New Roman"/>
          <w:noProof/>
        </w:rPr>
        <w:t xml:space="preserve">, </w:t>
      </w:r>
      <w:r>
        <w:rPr>
          <w:rFonts w:ascii="Times New Roman" w:hAnsi="Times New Roman"/>
          <w:b/>
          <w:noProof/>
        </w:rPr>
        <w:t>joka sopii tämän päivän tavoitteisiin ja tulevaisuuden realiteetteih</w:t>
      </w:r>
      <w:r>
        <w:rPr>
          <w:rFonts w:ascii="Times New Roman" w:hAnsi="Times New Roman"/>
          <w:b/>
          <w:noProof/>
        </w:rPr>
        <w:t>in</w:t>
      </w:r>
      <w:r>
        <w:rPr>
          <w:rFonts w:ascii="Times New Roman" w:hAnsi="Times New Roman"/>
          <w:noProof/>
        </w:rPr>
        <w:t>. Keskiössä on Euroopan teollisuuden kyky johtaa kumpaakin siirtymää ja edistää kilpailukykyämme. Ei riitä, että teollisuus pelkästään mukautuu tilanteeseen. Siitä on nyt tultava muutoksen ja innovoinnin moottori ja mahdollistaja. Teollisuuspolitiikassam</w:t>
      </w:r>
      <w:r>
        <w:rPr>
          <w:rFonts w:ascii="Times New Roman" w:hAnsi="Times New Roman"/>
          <w:noProof/>
        </w:rPr>
        <w:t>me on edistettävä tämän kunnianhimoisen tavoitteen toteutumista.</w:t>
      </w:r>
    </w:p>
    <w:p w:rsidR="002E0760" w:rsidRDefault="00D94262">
      <w:pPr>
        <w:spacing w:line="240" w:lineRule="auto"/>
        <w:jc w:val="both"/>
        <w:rPr>
          <w:rFonts w:ascii="Times New Roman" w:hAnsi="Times New Roman" w:cs="Times New Roman"/>
          <w:noProof/>
          <w:sz w:val="24"/>
          <w:szCs w:val="24"/>
        </w:rPr>
      </w:pPr>
      <w:r>
        <w:rPr>
          <w:rFonts w:ascii="Times New Roman" w:hAnsi="Times New Roman"/>
          <w:b/>
          <w:noProof/>
        </w:rPr>
        <w:t>Euroopan teollisuusstrategian on heijastettava arvojamme ja markkinoilla vallitsevia sosiaalisia perinteitä</w:t>
      </w:r>
      <w:r>
        <w:rPr>
          <w:rFonts w:ascii="Times New Roman" w:hAnsi="Times New Roman"/>
          <w:noProof/>
        </w:rPr>
        <w:t>. Me luotamme vahvuuksiimme: monimuotoisuuteen ja kykyihin, arvoihin ja elämäntapaam</w:t>
      </w:r>
      <w:r>
        <w:rPr>
          <w:rFonts w:ascii="Times New Roman" w:hAnsi="Times New Roman"/>
          <w:noProof/>
        </w:rPr>
        <w:t>me, innovoijiin ja luovan työn tekijöihin. Me tarvitsemme eurooppalaisen teollisuuspolitiikan, joka perustuu kilpailuun, avoimiin markkinoihin, maailman kärkitason tutkimukseen ja teknologiaan ja vahvoihin sisämarkkinoihin, jotka poistavat esteitä ja vähen</w:t>
      </w:r>
      <w:r>
        <w:rPr>
          <w:rFonts w:ascii="Times New Roman" w:hAnsi="Times New Roman"/>
          <w:noProof/>
        </w:rPr>
        <w:t xml:space="preserve">tävät byrokratiaa.  Emme saa langeta yksinkertaisiin ratkaisuihin, joihin liittyy protektionismia tai markkinavääristymiä, emmekä saa jäädä sinisilmäisiksi epäterveen kilpailun tilanteessa. </w:t>
      </w:r>
    </w:p>
    <w:p w:rsidR="002E0760" w:rsidRDefault="00D94262">
      <w:pPr>
        <w:spacing w:line="240" w:lineRule="auto"/>
        <w:jc w:val="both"/>
        <w:rPr>
          <w:rFonts w:ascii="Times New Roman" w:hAnsi="Times New Roman" w:cs="Times New Roman"/>
          <w:noProof/>
          <w:sz w:val="24"/>
          <w:szCs w:val="24"/>
        </w:rPr>
      </w:pPr>
      <w:r>
        <w:rPr>
          <w:rFonts w:ascii="Times New Roman" w:hAnsi="Times New Roman"/>
          <w:noProof/>
        </w:rPr>
        <w:t>Tässä strategiassa tunnustetaan Euroopan unionin vahvuus ja rooli</w:t>
      </w:r>
      <w:r>
        <w:rPr>
          <w:rFonts w:ascii="Times New Roman" w:hAnsi="Times New Roman"/>
          <w:noProof/>
        </w:rPr>
        <w:t xml:space="preserve"> ennen kaikkea mahdollistajana ja sääntelijänä. Kehyksen laatiminen ja poliittisten linjojen ja politiikan suunnan tarjoaminen on olennaisen tärkeää, jotta investoijille, innovoijille ja teollisuudelle voidaan tarjota tarvittava varmuus. </w:t>
      </w:r>
    </w:p>
    <w:p w:rsidR="002E0760" w:rsidRDefault="00D94262">
      <w:pPr>
        <w:spacing w:line="240" w:lineRule="auto"/>
        <w:jc w:val="both"/>
        <w:rPr>
          <w:rFonts w:ascii="Times New Roman" w:hAnsi="Times New Roman" w:cs="Times New Roman"/>
          <w:b/>
          <w:noProof/>
          <w:sz w:val="24"/>
          <w:szCs w:val="24"/>
        </w:rPr>
      </w:pPr>
      <w:r>
        <w:rPr>
          <w:rFonts w:ascii="Times New Roman" w:hAnsi="Times New Roman"/>
          <w:b/>
          <w:noProof/>
        </w:rPr>
        <w:t xml:space="preserve">Uusi </w:t>
      </w:r>
      <w:r>
        <w:rPr>
          <w:rFonts w:ascii="Times New Roman" w:hAnsi="Times New Roman"/>
          <w:b/>
          <w:noProof/>
        </w:rPr>
        <w:t>teollisuusstrategiamme on sekä hengeltään että toiminnaltaan yrittäjiä tukeva</w:t>
      </w:r>
      <w:r>
        <w:rPr>
          <w:rFonts w:ascii="Times New Roman" w:hAnsi="Times New Roman"/>
          <w:noProof/>
        </w:rPr>
        <w:t>. Komissio on valmis suunnittelemaan ja luomaan ratkaisuja yhdessä teollisuuden sekä työmarkkinaosapuolten ja kaikkien muiden sidosryhmien kanssa.  Tämän lisäksi keskitytään uudel</w:t>
      </w:r>
      <w:r>
        <w:rPr>
          <w:rFonts w:ascii="Times New Roman" w:hAnsi="Times New Roman"/>
          <w:noProof/>
        </w:rPr>
        <w:t xml:space="preserve">leen </w:t>
      </w:r>
      <w:r>
        <w:rPr>
          <w:rFonts w:ascii="Times New Roman" w:hAnsi="Times New Roman"/>
          <w:b/>
          <w:noProof/>
        </w:rPr>
        <w:t>teollisuuden ekosysteemeihin</w:t>
      </w:r>
      <w:r>
        <w:rPr>
          <w:rFonts w:ascii="Times New Roman" w:hAnsi="Times New Roman"/>
          <w:noProof/>
        </w:rPr>
        <w:t xml:space="preserve"> ja otetaan huomioon kaikki arvoketjun toimijat. Tämä on uusi lähestymistapamme, ja se heijastaa tarvetta kehittää uusia ajattelu- ja työskentelytapoja kummankin siirtymän johtamiseksi.</w:t>
      </w:r>
      <w:r>
        <w:rPr>
          <w:rFonts w:ascii="Times New Roman" w:hAnsi="Times New Roman"/>
          <w:b/>
          <w:noProof/>
        </w:rPr>
        <w:t xml:space="preserve"> </w:t>
      </w:r>
    </w:p>
    <w:p w:rsidR="002E0760" w:rsidRDefault="00D94262">
      <w:pPr>
        <w:spacing w:line="240" w:lineRule="auto"/>
        <w:jc w:val="both"/>
        <w:rPr>
          <w:rFonts w:ascii="Times New Roman" w:hAnsi="Times New Roman" w:cs="Times New Roman"/>
          <w:noProof/>
          <w:sz w:val="24"/>
          <w:szCs w:val="24"/>
        </w:rPr>
      </w:pPr>
      <w:r>
        <w:rPr>
          <w:rFonts w:ascii="Times New Roman" w:hAnsi="Times New Roman"/>
          <w:noProof/>
        </w:rPr>
        <w:lastRenderedPageBreak/>
        <w:t>Strategia osoittaa matkan suunnan ja reitin. Siinä esitetään visio siitä, mitä haluamme saavuttaa vuoteen 2030 mennessä ja myöhemmin, sekä tavoitteen saavuttamiseen liittyvät perusasiat. Unioni on siirtymien ja suurten muutosten edessä, mutta yksi yksinker</w:t>
      </w:r>
      <w:r>
        <w:rPr>
          <w:rFonts w:ascii="Times New Roman" w:hAnsi="Times New Roman"/>
          <w:noProof/>
        </w:rPr>
        <w:t xml:space="preserve">tainen tosiasia pysyy samana:  Euroopassa tulee aina olemaan teollisuutta. Tämän strategian avulla Euroopan komissio tekee kaikkensa sen varmistamiseksi, että näin tulee aina olemaan. </w:t>
      </w:r>
    </w:p>
    <w:p w:rsidR="002E0760" w:rsidRDefault="00D94262">
      <w:pPr>
        <w:pStyle w:val="Heading1"/>
        <w:rPr>
          <w:noProof/>
        </w:rPr>
      </w:pPr>
      <w:r>
        <w:rPr>
          <w:noProof/>
        </w:rPr>
        <w:t>Euroopan teollisuus: tänään ja huomenna</w:t>
      </w:r>
    </w:p>
    <w:p w:rsidR="002E0760" w:rsidRDefault="00D94262">
      <w:pPr>
        <w:spacing w:line="240" w:lineRule="auto"/>
        <w:jc w:val="both"/>
        <w:rPr>
          <w:rFonts w:ascii="Times New Roman" w:hAnsi="Times New Roman" w:cs="Times New Roman"/>
          <w:noProof/>
          <w:sz w:val="24"/>
          <w:szCs w:val="24"/>
        </w:rPr>
      </w:pPr>
      <w:r>
        <w:rPr>
          <w:rFonts w:ascii="Times New Roman" w:hAnsi="Times New Roman"/>
          <w:noProof/>
        </w:rPr>
        <w:t>Teollisuus on keskeisessä asema</w:t>
      </w:r>
      <w:r>
        <w:rPr>
          <w:rFonts w:ascii="Times New Roman" w:hAnsi="Times New Roman"/>
          <w:noProof/>
        </w:rPr>
        <w:t xml:space="preserve">ssa Euroopan tulevan kehityksen ja vaurauden kannalta. Sen osuus EU:n taloudesta on yli 20 prosenttia, ja se työllistää noin 35 miljoonaa ihmistä. Myös monet miljoonat työpaikat sekä kotimaassa että ulkomailla ovat epäsuoraan teollisuudesta riippuvaisia.  </w:t>
      </w:r>
      <w:r>
        <w:rPr>
          <w:rFonts w:ascii="Times New Roman" w:hAnsi="Times New Roman"/>
          <w:noProof/>
        </w:rPr>
        <w:t>Teollisuuden osuus tavaraviennistä on 80 prosenttia, ja teollisuus on pääsyy sille, että EU on ulkomaisten suorien sijoitusten päätarjoaja ja -kohde. Pienten ja keskisuurten yritysten (pk-yritysten) osuus on yli 99 prosenttia kaikista eurooppalaisista yrit</w:t>
      </w:r>
      <w:r>
        <w:rPr>
          <w:rFonts w:ascii="Times New Roman" w:hAnsi="Times New Roman"/>
          <w:noProof/>
        </w:rPr>
        <w:t>yksistä, joista suurin osa on perheyrityksiä. Ne ovat taloutemme ja yhteiskunnallisen järjestelmämme selkäranka</w:t>
      </w:r>
      <w:r>
        <w:rPr>
          <w:rStyle w:val="FootnoteReference"/>
          <w:rFonts w:ascii="Times New Roman" w:hAnsi="Times New Roman" w:cs="Times New Roman"/>
          <w:noProof/>
        </w:rPr>
        <w:footnoteReference w:id="4"/>
      </w:r>
      <w:r>
        <w:rPr>
          <w:rFonts w:ascii="Times New Roman" w:hAnsi="Times New Roman"/>
          <w:noProof/>
        </w:rPr>
        <w:t>.</w:t>
      </w:r>
    </w:p>
    <w:p w:rsidR="002E0760" w:rsidRDefault="00D94262">
      <w:pPr>
        <w:spacing w:line="240" w:lineRule="auto"/>
        <w:jc w:val="both"/>
        <w:rPr>
          <w:rFonts w:ascii="Times New Roman" w:hAnsi="Times New Roman" w:cs="Times New Roman"/>
          <w:noProof/>
          <w:sz w:val="24"/>
          <w:szCs w:val="24"/>
          <w:highlight w:val="yellow"/>
        </w:rPr>
      </w:pPr>
      <w:r>
        <w:rPr>
          <w:rFonts w:ascii="Times New Roman" w:hAnsi="Times New Roman"/>
          <w:noProof/>
        </w:rPr>
        <w:t>Euroopan teollisuudella on maailmanlaajuinen kilpailuetu korkean lisäarvon tuotteiden ja palvelujen suhteen. Se näyttää esimerkkiä noudattamal</w:t>
      </w:r>
      <w:r>
        <w:rPr>
          <w:rFonts w:ascii="Times New Roman" w:hAnsi="Times New Roman"/>
          <w:noProof/>
        </w:rPr>
        <w:t xml:space="preserve">la korkeimpia </w:t>
      </w:r>
      <w:r>
        <w:rPr>
          <w:rFonts w:ascii="Times New Roman" w:hAnsi="Times New Roman"/>
          <w:b/>
          <w:noProof/>
        </w:rPr>
        <w:t>sosiaalisia ja työelämään ja ympäristöön liittyviä normeja</w:t>
      </w:r>
      <w:r>
        <w:rPr>
          <w:rFonts w:ascii="Times New Roman" w:hAnsi="Times New Roman"/>
          <w:noProof/>
        </w:rPr>
        <w:t>, mikä antaa Euroopalle mahdollisuuden esitellä arvojaan. Vahvan innovointikapasiteetin ansiosta se on myös maailman johtava toimija vihreän teknologian patenttien</w:t>
      </w:r>
      <w:r>
        <w:rPr>
          <w:noProof/>
        </w:rPr>
        <w:t xml:space="preserve"> </w:t>
      </w:r>
      <w:r>
        <w:rPr>
          <w:rFonts w:ascii="Times New Roman" w:hAnsi="Times New Roman"/>
          <w:noProof/>
        </w:rPr>
        <w:t>ja muiden huipputekn</w:t>
      </w:r>
      <w:r>
        <w:rPr>
          <w:rFonts w:ascii="Times New Roman" w:hAnsi="Times New Roman"/>
          <w:noProof/>
        </w:rPr>
        <w:t xml:space="preserve">ologian alojen osalta. Sisämarkkinat antavat kaikenkokoisille eurooppalaisille yrityksille mahdollisuuden innovoida, kasvaa ja työllistää enemmän ihmisiä. Näitä vahvuuksia on kanavoitava siten, että voidaan saavuttaa johtoasema aloilla, joilla EU on vielä </w:t>
      </w:r>
      <w:r>
        <w:rPr>
          <w:rFonts w:ascii="Times New Roman" w:hAnsi="Times New Roman"/>
          <w:noProof/>
        </w:rPr>
        <w:t xml:space="preserve">jäljessä kuten pilvipalveluissa ja datasovelluksissa. </w:t>
      </w:r>
    </w:p>
    <w:p w:rsidR="002E0760" w:rsidRDefault="00D94262">
      <w:pPr>
        <w:spacing w:line="240" w:lineRule="auto"/>
        <w:jc w:val="both"/>
        <w:rPr>
          <w:rFonts w:ascii="Times New Roman" w:hAnsi="Times New Roman" w:cs="Times New Roman"/>
          <w:noProof/>
          <w:sz w:val="24"/>
          <w:szCs w:val="24"/>
        </w:rPr>
      </w:pPr>
      <w:r>
        <w:rPr>
          <w:rFonts w:ascii="Times New Roman" w:hAnsi="Times New Roman"/>
          <w:noProof/>
        </w:rPr>
        <w:t>Euroopan teollisuudessa on jo käynnissä merkittävä muutos. Meneillään on selvä siirtymä tuotteista palveluihin ja tuotteiden ja palvelujen yksinomistuksesta jaettuun omistukseen. Luonnonvaroihin kohdis</w:t>
      </w:r>
      <w:r>
        <w:rPr>
          <w:rFonts w:ascii="Times New Roman" w:hAnsi="Times New Roman"/>
          <w:noProof/>
        </w:rPr>
        <w:t xml:space="preserve">tuva paine johtaa jo nyt enemmän kiertotalouteen perustuvaan lähestymistapaan valmistusteollisuudessa. 3D-tulostuksen kaltaisten murroksellisten teknologioiden vuoksi Euroopan on myös hyödynnettävä </w:t>
      </w:r>
      <w:r>
        <w:rPr>
          <w:rFonts w:ascii="Times New Roman" w:hAnsi="Times New Roman"/>
          <w:b/>
          <w:noProof/>
        </w:rPr>
        <w:t>lokalisointia mahdollisuutena</w:t>
      </w:r>
      <w:r>
        <w:rPr>
          <w:rFonts w:ascii="Times New Roman" w:hAnsi="Times New Roman"/>
          <w:noProof/>
        </w:rPr>
        <w:t xml:space="preserve"> tuoda lisää valmistusteollis</w:t>
      </w:r>
      <w:r>
        <w:rPr>
          <w:rFonts w:ascii="Times New Roman" w:hAnsi="Times New Roman"/>
          <w:noProof/>
        </w:rPr>
        <w:t xml:space="preserve">uutta takaisin EU:hun joillakin aloilla. </w:t>
      </w:r>
    </w:p>
    <w:p w:rsidR="002E0760" w:rsidRDefault="00D94262">
      <w:pPr>
        <w:spacing w:line="240" w:lineRule="auto"/>
        <w:jc w:val="both"/>
        <w:rPr>
          <w:rFonts w:ascii="Times New Roman" w:hAnsi="Times New Roman" w:cs="Times New Roman"/>
          <w:noProof/>
          <w:sz w:val="24"/>
          <w:szCs w:val="24"/>
        </w:rPr>
      </w:pPr>
      <w:r>
        <w:rPr>
          <w:rFonts w:ascii="Times New Roman" w:hAnsi="Times New Roman"/>
          <w:noProof/>
        </w:rPr>
        <w:t xml:space="preserve">Tavoitteidemme saavuttamiseksi Eurooppa tarvitsee teollisuutta, joka muuttuu vihreämmäksi ja digitaalisemmaksi säilyttäen samalla kilpailukykynsä maailmanlaajuisella tasolla. Näin edistetään perinteisten ja uusien </w:t>
      </w:r>
      <w:r>
        <w:rPr>
          <w:rFonts w:ascii="Times New Roman" w:hAnsi="Times New Roman"/>
          <w:noProof/>
        </w:rPr>
        <w:t xml:space="preserve">teollisuudenalojen muutosta ja kasvua, tuetaan pk-yrityksiä ja </w:t>
      </w:r>
      <w:r>
        <w:rPr>
          <w:rFonts w:ascii="Times New Roman" w:hAnsi="Times New Roman"/>
          <w:b/>
          <w:noProof/>
        </w:rPr>
        <w:t>edistetään kilpailukykyistä kestävyyttä</w:t>
      </w:r>
      <w:r>
        <w:rPr>
          <w:rFonts w:ascii="Times New Roman" w:hAnsi="Times New Roman"/>
          <w:noProof/>
        </w:rPr>
        <w:t xml:space="preserve"> kaikkialla EU:ssa. Tämä on yhtä tärkeää palvelujen kuin tavaroiden osalta. </w:t>
      </w:r>
    </w:p>
    <w:p w:rsidR="002E0760" w:rsidRDefault="00D94262">
      <w:pPr>
        <w:spacing w:line="240" w:lineRule="auto"/>
        <w:jc w:val="both"/>
        <w:rPr>
          <w:rFonts w:ascii="Times New Roman" w:hAnsi="Times New Roman" w:cs="Times New Roman"/>
          <w:noProof/>
          <w:sz w:val="24"/>
          <w:szCs w:val="24"/>
        </w:rPr>
      </w:pPr>
      <w:r>
        <w:rPr>
          <w:rFonts w:ascii="Times New Roman" w:hAnsi="Times New Roman"/>
          <w:noProof/>
        </w:rPr>
        <w:t>Euroopan sosiaalisen markkinatalouden ansiosta talouskasvu kulkee käsi kädess</w:t>
      </w:r>
      <w:r>
        <w:rPr>
          <w:rFonts w:ascii="Times New Roman" w:hAnsi="Times New Roman"/>
          <w:noProof/>
        </w:rPr>
        <w:t xml:space="preserve">ä paremman sosiaalisen suojelun, korkeamman elintason ja hyvien työolojen kanssa. </w:t>
      </w:r>
      <w:r>
        <w:rPr>
          <w:rFonts w:ascii="Times New Roman" w:hAnsi="Times New Roman"/>
          <w:b/>
          <w:noProof/>
        </w:rPr>
        <w:t>Euroopan sosiaalisten oikeuksien pilari</w:t>
      </w:r>
      <w:r>
        <w:rPr>
          <w:rFonts w:ascii="Times New Roman" w:hAnsi="Times New Roman"/>
          <w:noProof/>
        </w:rPr>
        <w:t xml:space="preserve"> on jatkossakin ohjenuoramme, jolla varmistetaan, että kummatkin siirtymät ovat sosiaalisesti oikeudenmukaisia.</w:t>
      </w:r>
    </w:p>
    <w:p w:rsidR="002E0760" w:rsidRDefault="00D94262">
      <w:pPr>
        <w:spacing w:line="240" w:lineRule="auto"/>
        <w:jc w:val="both"/>
        <w:rPr>
          <w:rFonts w:ascii="Times New Roman" w:hAnsi="Times New Roman" w:cs="Times New Roman"/>
          <w:noProof/>
          <w:sz w:val="24"/>
          <w:szCs w:val="24"/>
        </w:rPr>
      </w:pPr>
      <w:r>
        <w:rPr>
          <w:rFonts w:ascii="Times New Roman" w:hAnsi="Times New Roman"/>
          <w:noProof/>
        </w:rPr>
        <w:t xml:space="preserve">Vahvan, innovatiivisen </w:t>
      </w:r>
      <w:r>
        <w:rPr>
          <w:rFonts w:ascii="Times New Roman" w:hAnsi="Times New Roman"/>
          <w:noProof/>
        </w:rPr>
        <w:t xml:space="preserve">ja integroidun teollisen perustansa ansiosta Euroopalla on hyvät mahdollisuudet ottaa kansainvälinen johtoasema. </w:t>
      </w:r>
    </w:p>
    <w:p w:rsidR="002E0760" w:rsidRDefault="00D94262" w:rsidP="00D94262">
      <w:pPr>
        <w:jc w:val="both"/>
        <w:rPr>
          <w:rFonts w:ascii="Times New Roman" w:hAnsi="Times New Roman" w:cs="Times New Roman"/>
          <w:i/>
          <w:noProof/>
          <w:sz w:val="24"/>
          <w:szCs w:val="24"/>
        </w:rPr>
      </w:pPr>
      <w:r>
        <w:rPr>
          <w:rFonts w:ascii="Times New Roman" w:hAnsi="Times New Roman"/>
          <w:i/>
          <w:noProof/>
        </w:rPr>
        <w:t>2.1 Maailmanlaajuisesti kilpailukykyinen ja maailman johtava teollisuus</w:t>
      </w:r>
    </w:p>
    <w:p w:rsidR="002E0760" w:rsidRDefault="00D94262">
      <w:pPr>
        <w:spacing w:line="240" w:lineRule="auto"/>
        <w:jc w:val="both"/>
        <w:rPr>
          <w:rFonts w:ascii="Times New Roman" w:hAnsi="Times New Roman" w:cs="Times New Roman"/>
          <w:noProof/>
          <w:sz w:val="24"/>
          <w:szCs w:val="24"/>
        </w:rPr>
      </w:pPr>
      <w:r>
        <w:rPr>
          <w:rFonts w:ascii="Times New Roman" w:hAnsi="Times New Roman"/>
          <w:noProof/>
        </w:rPr>
        <w:t>Uudet ja jatkuvasti muuttuvat geopoliittiset realiteetit vaikuttavat s</w:t>
      </w:r>
      <w:r>
        <w:rPr>
          <w:rFonts w:ascii="Times New Roman" w:hAnsi="Times New Roman"/>
          <w:noProof/>
        </w:rPr>
        <w:t>yvällisesti Euroopan teollisuuteen. Maailmanlaajuinen kilpailu, protektionismi, markkinoiden vääristyminen, kaupan jännitteet ja sääntöihin perustuvan järjestelmän haasteet ovat lisääntymässä. Syntyy uusia voimia ja kilpailijoita. Vakiintuneemmat kumppanit</w:t>
      </w:r>
      <w:r>
        <w:rPr>
          <w:rFonts w:ascii="Times New Roman" w:hAnsi="Times New Roman"/>
          <w:noProof/>
        </w:rPr>
        <w:t xml:space="preserve"> valitsevat uusia reittejä. Yhdessä näköpiirissä olevan globaalin </w:t>
      </w:r>
      <w:r>
        <w:rPr>
          <w:rFonts w:ascii="Times New Roman" w:hAnsi="Times New Roman"/>
          <w:noProof/>
        </w:rPr>
        <w:lastRenderedPageBreak/>
        <w:t xml:space="preserve">taloudellisen epävarmuuden kanssa nämä suuntaukset aiheuttavat uusia haasteita Euroopan teollisuudelle sen aloittaessa ekologista ja digitaalista siirtymää.  </w:t>
      </w:r>
    </w:p>
    <w:p w:rsidR="002E0760" w:rsidRDefault="00D94262">
      <w:pPr>
        <w:spacing w:line="240" w:lineRule="auto"/>
        <w:jc w:val="both"/>
        <w:rPr>
          <w:rFonts w:ascii="Times New Roman" w:hAnsi="Times New Roman" w:cs="Times New Roman"/>
          <w:noProof/>
          <w:sz w:val="24"/>
          <w:szCs w:val="24"/>
        </w:rPr>
      </w:pPr>
      <w:r>
        <w:rPr>
          <w:rFonts w:ascii="Times New Roman" w:hAnsi="Times New Roman"/>
          <w:noProof/>
        </w:rPr>
        <w:t xml:space="preserve">Eurooppa ei voi vastata näihin </w:t>
      </w:r>
      <w:r>
        <w:rPr>
          <w:rFonts w:ascii="Times New Roman" w:hAnsi="Times New Roman"/>
          <w:noProof/>
        </w:rPr>
        <w:t xml:space="preserve">haasteisiin luomalla lisää esteitä, suojelemalla kilpailukyvyttömiä teollisuudenaloja tai jäljittelemällä muiden harjoittamaa protektionistista tai vääristävää politiikkaa. </w:t>
      </w:r>
      <w:r>
        <w:rPr>
          <w:rFonts w:ascii="Times New Roman" w:hAnsi="Times New Roman"/>
          <w:b/>
          <w:noProof/>
        </w:rPr>
        <w:t>Kilpailukyky edellyttää kilpailua niin kotimaassa kuin muuallakin maailmassa</w:t>
      </w:r>
      <w:r>
        <w:rPr>
          <w:rFonts w:ascii="Times New Roman" w:hAnsi="Times New Roman"/>
          <w:noProof/>
        </w:rPr>
        <w:t>.  Tarv</w:t>
      </w:r>
      <w:r>
        <w:rPr>
          <w:rFonts w:ascii="Times New Roman" w:hAnsi="Times New Roman"/>
          <w:noProof/>
        </w:rPr>
        <w:t xml:space="preserve">itaan oikeat edellytykset, jotta yrittäjät voivat muuttaa ideansa toimiviksi ja kaikenkokoiset yritykset voivat menestyä ja kasvaa. </w:t>
      </w:r>
    </w:p>
    <w:p w:rsidR="002E0760" w:rsidRDefault="00D94262">
      <w:pPr>
        <w:spacing w:line="240" w:lineRule="auto"/>
        <w:jc w:val="both"/>
        <w:rPr>
          <w:rFonts w:ascii="Times New Roman" w:hAnsi="Times New Roman" w:cs="Times New Roman"/>
          <w:noProof/>
          <w:sz w:val="24"/>
          <w:szCs w:val="24"/>
        </w:rPr>
      </w:pPr>
      <w:r>
        <w:rPr>
          <w:rFonts w:ascii="Times New Roman" w:hAnsi="Times New Roman"/>
          <w:noProof/>
        </w:rPr>
        <w:t>Samaan aikaan EU:n on vahvistettava</w:t>
      </w:r>
      <w:r>
        <w:rPr>
          <w:noProof/>
        </w:rPr>
        <w:t xml:space="preserve"> </w:t>
      </w:r>
      <w:r>
        <w:rPr>
          <w:rFonts w:ascii="Times New Roman" w:hAnsi="Times New Roman"/>
          <w:noProof/>
        </w:rPr>
        <w:t>strategisia etujaan ulkomailla talouskysymyksiin liittyvän kontaktoinnin ja diplomatian</w:t>
      </w:r>
      <w:r>
        <w:rPr>
          <w:rFonts w:ascii="Times New Roman" w:hAnsi="Times New Roman"/>
          <w:noProof/>
        </w:rPr>
        <w:t xml:space="preserve"> avulla. </w:t>
      </w:r>
      <w:r>
        <w:rPr>
          <w:rFonts w:ascii="Times New Roman" w:hAnsi="Times New Roman"/>
          <w:b/>
          <w:noProof/>
        </w:rPr>
        <w:t>EU:n on käytettävä sisämarkkinoidensa vaikutusta, kokoa ja yhdentymistä vipuvartena</w:t>
      </w:r>
      <w:r>
        <w:rPr>
          <w:rFonts w:ascii="Times New Roman" w:hAnsi="Times New Roman"/>
          <w:noProof/>
        </w:rPr>
        <w:t xml:space="preserve"> maailmanlaajuisten normien asettamiseksi. Euroopan arvoja ja periaatteita noudattavien maailmanlaajuisten ja laadukkaiden normien kehittäminen on omiaan vahvistama</w:t>
      </w:r>
      <w:r>
        <w:rPr>
          <w:rFonts w:ascii="Times New Roman" w:hAnsi="Times New Roman"/>
          <w:noProof/>
        </w:rPr>
        <w:t xml:space="preserve">an strategista riippumattomuuttamme ja teollista kilpailukykyämme. </w:t>
      </w:r>
    </w:p>
    <w:p w:rsidR="002E0760" w:rsidRDefault="00D94262">
      <w:pPr>
        <w:spacing w:line="240" w:lineRule="auto"/>
        <w:jc w:val="both"/>
        <w:rPr>
          <w:rFonts w:ascii="Times New Roman" w:hAnsi="Times New Roman" w:cs="Times New Roman"/>
          <w:noProof/>
          <w:sz w:val="24"/>
          <w:szCs w:val="24"/>
        </w:rPr>
      </w:pPr>
      <w:r>
        <w:rPr>
          <w:rFonts w:ascii="Times New Roman" w:hAnsi="Times New Roman"/>
          <w:noProof/>
        </w:rPr>
        <w:t>Eurooppa tukeutuu jatkossakin vapaaseen ja oikeudenmukaiseen kauppaan eri puolilta maailmaa tulevien kumppaneiden kanssa. Sääntöihin perustuva monenvälinen kauppajärjestelmä ja Maailman ka</w:t>
      </w:r>
      <w:r>
        <w:rPr>
          <w:rFonts w:ascii="Times New Roman" w:hAnsi="Times New Roman"/>
          <w:noProof/>
        </w:rPr>
        <w:t xml:space="preserve">uppajärjestö ovat välttämättömiä avointen markkinoiden ja tasapuolisten toimintaedellytysten varmistamiseksi. EU jatkaa ponnistelujaan </w:t>
      </w:r>
      <w:r>
        <w:rPr>
          <w:rFonts w:ascii="Times New Roman" w:hAnsi="Times New Roman"/>
          <w:b/>
          <w:noProof/>
        </w:rPr>
        <w:t>maailman kauppajärjestelmän tukemiseksi, päivittämiseksi ja parantamiseksi</w:t>
      </w:r>
      <w:r>
        <w:rPr>
          <w:rFonts w:ascii="Times New Roman" w:hAnsi="Times New Roman"/>
          <w:noProof/>
        </w:rPr>
        <w:t xml:space="preserve">, jotta järjestelmä voi vastata nykyisiin </w:t>
      </w:r>
      <w:r>
        <w:rPr>
          <w:rFonts w:ascii="Times New Roman" w:hAnsi="Times New Roman"/>
          <w:noProof/>
        </w:rPr>
        <w:t>haasteisiin ja tulevaisuuden realiteetteihin.</w:t>
      </w:r>
    </w:p>
    <w:p w:rsidR="002E0760" w:rsidRDefault="00D94262" w:rsidP="00D94262">
      <w:pPr>
        <w:spacing w:line="240" w:lineRule="auto"/>
        <w:jc w:val="both"/>
        <w:rPr>
          <w:rFonts w:ascii="Times New Roman" w:hAnsi="Times New Roman" w:cs="Times New Roman"/>
          <w:i/>
          <w:noProof/>
          <w:sz w:val="24"/>
          <w:szCs w:val="24"/>
        </w:rPr>
      </w:pPr>
      <w:r>
        <w:rPr>
          <w:rFonts w:ascii="Times New Roman" w:hAnsi="Times New Roman"/>
          <w:i/>
          <w:noProof/>
        </w:rPr>
        <w:t>2.2 Teollisuus, joka tasoittaa tietä ilmastoneutraaliuden saavuttamiseksi</w:t>
      </w:r>
    </w:p>
    <w:p w:rsidR="002E0760" w:rsidRDefault="00D94262">
      <w:pPr>
        <w:spacing w:line="240" w:lineRule="auto"/>
        <w:jc w:val="both"/>
        <w:rPr>
          <w:rFonts w:ascii="Times New Roman" w:hAnsi="Times New Roman" w:cs="Times New Roman"/>
          <w:noProof/>
          <w:sz w:val="24"/>
          <w:szCs w:val="24"/>
        </w:rPr>
      </w:pPr>
      <w:r>
        <w:rPr>
          <w:rFonts w:ascii="Times New Roman" w:hAnsi="Times New Roman"/>
          <w:noProof/>
        </w:rPr>
        <w:t>Euroopan vihreän kehityksen ohjelma on Euroopan uusi kasvustrategia. Ohjelman keskeisenä tavoitteena on tehdä Euroopasta ensimmäinen ilm</w:t>
      </w:r>
      <w:r>
        <w:rPr>
          <w:rFonts w:ascii="Times New Roman" w:hAnsi="Times New Roman"/>
          <w:noProof/>
        </w:rPr>
        <w:t xml:space="preserve">astoneutraali maanosa vuoteen 2050 mennessä. </w:t>
      </w:r>
    </w:p>
    <w:p w:rsidR="002E0760" w:rsidRDefault="00D94262">
      <w:pPr>
        <w:spacing w:line="240" w:lineRule="auto"/>
        <w:jc w:val="both"/>
        <w:rPr>
          <w:rFonts w:ascii="Times New Roman" w:hAnsi="Times New Roman" w:cs="Times New Roman"/>
          <w:noProof/>
          <w:sz w:val="24"/>
          <w:szCs w:val="24"/>
        </w:rPr>
      </w:pPr>
      <w:r>
        <w:rPr>
          <w:rFonts w:ascii="Times New Roman" w:hAnsi="Times New Roman"/>
          <w:noProof/>
        </w:rPr>
        <w:t xml:space="preserve">Teollisuudella on johtava rooli tässä aikamme suurimmassa haasteessa ja mahdollisuudessa. </w:t>
      </w:r>
      <w:r>
        <w:rPr>
          <w:rFonts w:ascii="Times New Roman" w:hAnsi="Times New Roman"/>
          <w:b/>
          <w:noProof/>
        </w:rPr>
        <w:t>Kaikki teollisuuden arvoketjut, mukaan lukien energiaintensiiviset alat, ovat keskeisessä asemassa</w:t>
      </w:r>
      <w:r>
        <w:rPr>
          <w:rFonts w:ascii="Times New Roman" w:hAnsi="Times New Roman"/>
          <w:noProof/>
        </w:rPr>
        <w:t>. Niiden kaikkien on p</w:t>
      </w:r>
      <w:r>
        <w:rPr>
          <w:rFonts w:ascii="Times New Roman" w:hAnsi="Times New Roman"/>
          <w:noProof/>
        </w:rPr>
        <w:t xml:space="preserve">yrittävä pienentämään omaa hiilijalanjälkeään mutta myös vauhditettava siirtymää tarjoamalla kohtuuhintaisia ja puhtaita teknologiaratkaisuja ja kehittämällä uusia liiketoimintamalleja. </w:t>
      </w:r>
    </w:p>
    <w:p w:rsidR="002E0760" w:rsidRDefault="00D94262">
      <w:pPr>
        <w:spacing w:line="240" w:lineRule="auto"/>
        <w:jc w:val="both"/>
        <w:rPr>
          <w:rFonts w:ascii="Times New Roman" w:hAnsi="Times New Roman" w:cs="Times New Roman"/>
          <w:noProof/>
          <w:sz w:val="24"/>
          <w:szCs w:val="24"/>
        </w:rPr>
      </w:pPr>
      <w:r>
        <w:rPr>
          <w:rFonts w:ascii="Times New Roman" w:hAnsi="Times New Roman"/>
          <w:noProof/>
        </w:rPr>
        <w:t>Jotta teollisuuden kilpailukyky paranisi samaan aikaan kun teollisuus</w:t>
      </w:r>
      <w:r>
        <w:rPr>
          <w:rFonts w:ascii="Times New Roman" w:hAnsi="Times New Roman"/>
          <w:noProof/>
        </w:rPr>
        <w:t xml:space="preserve"> muuttuu vihreämmäksi ja enemmän kiertotalouteen perustuvaksi, teollisuus tarvitsee takeet </w:t>
      </w:r>
      <w:r>
        <w:rPr>
          <w:rFonts w:ascii="Times New Roman" w:hAnsi="Times New Roman"/>
          <w:b/>
          <w:noProof/>
        </w:rPr>
        <w:t>puhtaan ja kohtuuhintaisen energian ja raaka-aineiden toimitusvarmuudesta</w:t>
      </w:r>
      <w:r>
        <w:rPr>
          <w:rFonts w:ascii="Times New Roman" w:hAnsi="Times New Roman"/>
          <w:noProof/>
        </w:rPr>
        <w:t>. Tutkimukseen, innovointiin, toimintavalmiuteen saattamiseen ja ajantasaiseen infrastruktuu</w:t>
      </w:r>
      <w:r>
        <w:rPr>
          <w:rFonts w:ascii="Times New Roman" w:hAnsi="Times New Roman"/>
          <w:noProof/>
        </w:rPr>
        <w:t xml:space="preserve">riin tehtävien investointien lisääminen edistää uusien tuotantoprosessien kehittämistä ja työpaikkojen luomista. </w:t>
      </w:r>
    </w:p>
    <w:p w:rsidR="002E0760" w:rsidRDefault="00D94262">
      <w:pPr>
        <w:spacing w:line="240" w:lineRule="auto"/>
        <w:jc w:val="both"/>
        <w:rPr>
          <w:rFonts w:ascii="Times New Roman" w:hAnsi="Times New Roman" w:cs="Times New Roman"/>
          <w:noProof/>
          <w:sz w:val="24"/>
          <w:szCs w:val="24"/>
        </w:rPr>
      </w:pPr>
      <w:r>
        <w:rPr>
          <w:rFonts w:ascii="Times New Roman" w:hAnsi="Times New Roman"/>
          <w:noProof/>
        </w:rPr>
        <w:t>Strategian yrittäjähengen mukaisesti EU:n toimielinten, jäsenvaltioiden, alueiden, teollisuuden ja kaikkien muiden asiaankuuluvien toimijoiden</w:t>
      </w:r>
      <w:r>
        <w:rPr>
          <w:rFonts w:ascii="Times New Roman" w:hAnsi="Times New Roman"/>
          <w:noProof/>
        </w:rPr>
        <w:t xml:space="preserve"> olisi tehtävä yhteistyötä </w:t>
      </w:r>
      <w:r>
        <w:rPr>
          <w:rFonts w:ascii="Times New Roman" w:hAnsi="Times New Roman"/>
          <w:b/>
          <w:noProof/>
        </w:rPr>
        <w:t xml:space="preserve"> puhtaiden teknologioiden johtavien markkinoiden luomiseksi</w:t>
      </w:r>
      <w:r>
        <w:rPr>
          <w:rFonts w:ascii="Times New Roman" w:hAnsi="Times New Roman"/>
          <w:noProof/>
        </w:rPr>
        <w:t xml:space="preserve"> ja sen varmistamiseksi, että teollisuutemme on maailmanlaajuinen edelläkävijä. Sääntelypolitiikat, julkiset hankinnat, terve kilpailu ja pk-yritysten täysipainoinen osal</w:t>
      </w:r>
      <w:r>
        <w:rPr>
          <w:rFonts w:ascii="Times New Roman" w:hAnsi="Times New Roman"/>
          <w:noProof/>
        </w:rPr>
        <w:t xml:space="preserve">listuminen ovat tältä osin olennaisen tärkeitä. </w:t>
      </w:r>
    </w:p>
    <w:p w:rsidR="002E0760" w:rsidRDefault="00D94262">
      <w:pPr>
        <w:spacing w:line="240" w:lineRule="auto"/>
        <w:jc w:val="both"/>
        <w:rPr>
          <w:rFonts w:ascii="Times New Roman" w:hAnsi="Times New Roman" w:cs="Times New Roman"/>
          <w:noProof/>
          <w:sz w:val="24"/>
          <w:szCs w:val="24"/>
        </w:rPr>
      </w:pPr>
      <w:r>
        <w:rPr>
          <w:rFonts w:ascii="Times New Roman" w:hAnsi="Times New Roman"/>
          <w:noProof/>
        </w:rPr>
        <w:t xml:space="preserve">Näitä pyrkimyksiä olisi tuettava EU:n ja kansallisen tason politiikoilla ja rahoitusvälineillä sekä yksityisen sektorin toimilla. Suurin kilpailuetu on niillä, jotka toimivat ensin ja nopeimmin. </w:t>
      </w:r>
    </w:p>
    <w:p w:rsidR="002E0760" w:rsidRDefault="00D94262" w:rsidP="00D94262">
      <w:pPr>
        <w:pStyle w:val="ListParagraph"/>
        <w:numPr>
          <w:ilvl w:val="1"/>
          <w:numId w:val="2"/>
        </w:numPr>
        <w:ind w:left="426"/>
        <w:jc w:val="both"/>
        <w:rPr>
          <w:rFonts w:ascii="Times New Roman" w:hAnsi="Times New Roman" w:cs="Times New Roman"/>
          <w:i/>
          <w:noProof/>
          <w:sz w:val="24"/>
          <w:szCs w:val="24"/>
        </w:rPr>
      </w:pPr>
      <w:bookmarkStart w:id="1" w:name="_GoBack"/>
      <w:r>
        <w:rPr>
          <w:rFonts w:ascii="Times New Roman" w:hAnsi="Times New Roman"/>
          <w:i/>
          <w:noProof/>
        </w:rPr>
        <w:t>Teollisuus,</w:t>
      </w:r>
      <w:r>
        <w:rPr>
          <w:rFonts w:ascii="Times New Roman" w:hAnsi="Times New Roman"/>
          <w:i/>
          <w:noProof/>
        </w:rPr>
        <w:t xml:space="preserve"> joka rakentaa Euroopan digitaalista tulevaisuutta </w:t>
      </w:r>
    </w:p>
    <w:bookmarkEnd w:id="1"/>
    <w:p w:rsidR="002E0760" w:rsidRDefault="00D94262">
      <w:pPr>
        <w:spacing w:line="240" w:lineRule="auto"/>
        <w:jc w:val="both"/>
        <w:rPr>
          <w:rFonts w:ascii="Times New Roman" w:hAnsi="Times New Roman" w:cs="Times New Roman"/>
          <w:noProof/>
          <w:sz w:val="24"/>
          <w:szCs w:val="24"/>
        </w:rPr>
      </w:pPr>
      <w:r>
        <w:rPr>
          <w:rFonts w:ascii="Times New Roman" w:hAnsi="Times New Roman"/>
          <w:noProof/>
        </w:rPr>
        <w:t>Digitaaliteknologiat muuttavat teollisuutta ja liiketoimintatapojamme. Ne luovat uusia liiketoimintamalleja, tekevät teollisuudesta tuottavamman, tarjoavat työntekijöille uusia taitoja ja tukevat talouden</w:t>
      </w:r>
      <w:r>
        <w:rPr>
          <w:rFonts w:ascii="Times New Roman" w:hAnsi="Times New Roman"/>
          <w:noProof/>
        </w:rPr>
        <w:t xml:space="preserve"> irtautumista hiilestä. Digitaaliala edistää myös Euroopan vihreän kehityksen ohjelmaa tarjoamalla puhtaan teknologian ratkaisuja ja pienentämällä omaa hiilijalanjälkeään.</w:t>
      </w:r>
    </w:p>
    <w:p w:rsidR="002E0760" w:rsidRDefault="00D94262">
      <w:pPr>
        <w:spacing w:line="240" w:lineRule="auto"/>
        <w:jc w:val="both"/>
        <w:rPr>
          <w:rFonts w:ascii="Times New Roman" w:hAnsi="Times New Roman" w:cs="Times New Roman"/>
          <w:noProof/>
          <w:sz w:val="24"/>
          <w:szCs w:val="24"/>
        </w:rPr>
      </w:pPr>
      <w:r>
        <w:rPr>
          <w:rFonts w:ascii="Times New Roman" w:hAnsi="Times New Roman"/>
          <w:i/>
          <w:noProof/>
        </w:rPr>
        <w:t>Euroopan digitaalisen tulevaisuuden rakentamista koskevassa strategiassa</w:t>
      </w:r>
      <w:r>
        <w:rPr>
          <w:rFonts w:ascii="Times New Roman" w:hAnsi="Times New Roman"/>
          <w:noProof/>
        </w:rPr>
        <w:t xml:space="preserve"> komissio es</w:t>
      </w:r>
      <w:r>
        <w:rPr>
          <w:rFonts w:ascii="Times New Roman" w:hAnsi="Times New Roman"/>
          <w:noProof/>
        </w:rPr>
        <w:t xml:space="preserve">itti visionsa siitä, miten Eurooppa voi säilyttää teknologisen ja digitaalisen suvereenisuutensa ja olla johtava digitaalialan toimija. </w:t>
      </w:r>
      <w:r>
        <w:rPr>
          <w:rFonts w:ascii="Times New Roman" w:hAnsi="Times New Roman"/>
          <w:b/>
          <w:noProof/>
        </w:rPr>
        <w:t>Skaalattavuus on avainasemassa digitaalitaloudessa</w:t>
      </w:r>
      <w:r>
        <w:rPr>
          <w:rFonts w:ascii="Times New Roman" w:hAnsi="Times New Roman"/>
          <w:noProof/>
        </w:rPr>
        <w:t>, minkä vuoksi digitaalisten sisämarkkinoiden vahvistaminen tukee Euro</w:t>
      </w:r>
      <w:r>
        <w:rPr>
          <w:rFonts w:ascii="Times New Roman" w:hAnsi="Times New Roman"/>
          <w:noProof/>
        </w:rPr>
        <w:t xml:space="preserve">opan siirtymää. </w:t>
      </w:r>
    </w:p>
    <w:p w:rsidR="002E0760" w:rsidRDefault="00D94262">
      <w:pPr>
        <w:spacing w:line="240" w:lineRule="auto"/>
        <w:jc w:val="both"/>
        <w:rPr>
          <w:rFonts w:ascii="Times New Roman" w:hAnsi="Times New Roman" w:cs="Times New Roman"/>
          <w:noProof/>
          <w:sz w:val="24"/>
          <w:szCs w:val="24"/>
        </w:rPr>
      </w:pPr>
      <w:r>
        <w:rPr>
          <w:rFonts w:ascii="Times New Roman" w:hAnsi="Times New Roman"/>
          <w:noProof/>
        </w:rPr>
        <w:t xml:space="preserve">Euroopan on myös vauhditettava investointeja tutkimukseen ja teknologian käyttöönottoon tekoälyn, 5G:n ja data- ja metadata-analyytikan kaltaisilla aloilla. Vuonna 2018 vain noin joka kymmenes EU:n yritys analysoi massadataa, ja vain joka </w:t>
      </w:r>
      <w:r>
        <w:rPr>
          <w:rFonts w:ascii="Times New Roman" w:hAnsi="Times New Roman"/>
          <w:noProof/>
        </w:rPr>
        <w:t xml:space="preserve">neljäs käytti pilvipalveluja. </w:t>
      </w:r>
    </w:p>
    <w:p w:rsidR="002E0760" w:rsidRDefault="00D94262">
      <w:pPr>
        <w:spacing w:line="240" w:lineRule="auto"/>
        <w:jc w:val="both"/>
        <w:rPr>
          <w:rFonts w:ascii="Times New Roman" w:hAnsi="Times New Roman" w:cs="Times New Roman"/>
          <w:noProof/>
          <w:sz w:val="24"/>
          <w:szCs w:val="24"/>
        </w:rPr>
      </w:pPr>
      <w:r>
        <w:rPr>
          <w:rFonts w:ascii="Times New Roman" w:hAnsi="Times New Roman"/>
          <w:noProof/>
        </w:rPr>
        <w:t xml:space="preserve">Kuten komission äskettäin laatimassa </w:t>
      </w:r>
      <w:r>
        <w:rPr>
          <w:rFonts w:ascii="Times New Roman" w:hAnsi="Times New Roman"/>
          <w:i/>
          <w:noProof/>
        </w:rPr>
        <w:t>Euroopan datastrategiassa</w:t>
      </w:r>
      <w:r>
        <w:rPr>
          <w:rStyle w:val="FootnoteReference"/>
          <w:rFonts w:ascii="Times New Roman" w:hAnsi="Times New Roman" w:cs="Times New Roman"/>
          <w:noProof/>
        </w:rPr>
        <w:footnoteReference w:id="5"/>
      </w:r>
      <w:r>
        <w:rPr>
          <w:rFonts w:ascii="Times New Roman" w:hAnsi="Times New Roman"/>
          <w:noProof/>
        </w:rPr>
        <w:t xml:space="preserve"> esitettiin, Eurooppa tarvitsee puitteet, joilla yritykset voivat luoda, yhdistää ja käyttää tietoja parantaakseen tuotteita ja kilpaillakseen kansainvälisesti ta</w:t>
      </w:r>
      <w:r>
        <w:rPr>
          <w:rFonts w:ascii="Times New Roman" w:hAnsi="Times New Roman"/>
          <w:noProof/>
        </w:rPr>
        <w:t>valla, joka kunnioittaa arvojamme ja jokaisen oikeuksia ja yksityisyyttä.</w:t>
      </w:r>
    </w:p>
    <w:p w:rsidR="002E0760" w:rsidRDefault="00D94262">
      <w:pPr>
        <w:spacing w:line="240" w:lineRule="auto"/>
        <w:jc w:val="both"/>
        <w:rPr>
          <w:rFonts w:ascii="Times New Roman" w:hAnsi="Times New Roman" w:cs="Times New Roman"/>
          <w:noProof/>
          <w:sz w:val="24"/>
          <w:szCs w:val="24"/>
        </w:rPr>
      </w:pPr>
      <w:r>
        <w:rPr>
          <w:rFonts w:ascii="Times New Roman" w:hAnsi="Times New Roman"/>
          <w:noProof/>
        </w:rPr>
        <w:t xml:space="preserve">EU:n on myös </w:t>
      </w:r>
      <w:r>
        <w:rPr>
          <w:rFonts w:ascii="Times New Roman" w:hAnsi="Times New Roman"/>
          <w:b/>
          <w:noProof/>
        </w:rPr>
        <w:t>parannettava teollisia valmiuksiaan kriittisen digitaalisen infrastruktuurin alalla</w:t>
      </w:r>
      <w:r>
        <w:rPr>
          <w:rFonts w:ascii="Times New Roman" w:hAnsi="Times New Roman"/>
          <w:noProof/>
        </w:rPr>
        <w:t>. Huolellisesti suojatun ja huippuluokan 5G-verkon onnistunut käyttöönotto on merkittä</w:t>
      </w:r>
      <w:r>
        <w:rPr>
          <w:rFonts w:ascii="Times New Roman" w:hAnsi="Times New Roman"/>
          <w:noProof/>
        </w:rPr>
        <w:t xml:space="preserve">vä tulevaisuuden digitaalisten palvelujen mahdollistaja, ja se on teollisuuden data-aallon keskiössä. Euroopan on nyt tehtävä investointeja, jos se haluaa olla edelläkävijä 6G-verkkojen osalta. </w:t>
      </w:r>
    </w:p>
    <w:p w:rsidR="002E0760" w:rsidRDefault="00D94262">
      <w:pPr>
        <w:spacing w:line="240" w:lineRule="auto"/>
        <w:jc w:val="both"/>
        <w:rPr>
          <w:rFonts w:ascii="Times New Roman" w:hAnsi="Times New Roman" w:cs="Times New Roman"/>
          <w:noProof/>
          <w:sz w:val="24"/>
          <w:szCs w:val="24"/>
        </w:rPr>
      </w:pPr>
      <w:r>
        <w:rPr>
          <w:rFonts w:ascii="Times New Roman" w:hAnsi="Times New Roman"/>
          <w:noProof/>
        </w:rPr>
        <w:t xml:space="preserve">Teollisuusstrategian yrittäjähengen mukaisesti </w:t>
      </w:r>
      <w:r>
        <w:rPr>
          <w:rFonts w:ascii="Times New Roman" w:hAnsi="Times New Roman"/>
          <w:b/>
          <w:noProof/>
        </w:rPr>
        <w:t xml:space="preserve">Euroopan on </w:t>
      </w:r>
      <w:r>
        <w:rPr>
          <w:rFonts w:ascii="Times New Roman" w:hAnsi="Times New Roman"/>
          <w:b/>
          <w:noProof/>
        </w:rPr>
        <w:t>yhdistettävä vahvuutensa ja tehtävä yhdessä sitä, mitä kukaan ei voi tehdä yksin</w:t>
      </w:r>
      <w:r>
        <w:rPr>
          <w:rFonts w:ascii="Times New Roman" w:hAnsi="Times New Roman"/>
          <w:noProof/>
        </w:rPr>
        <w:t>. Viimeaikaiset esimerkit tästä ovat osoittaneet tämän lähestymistavan potentiaalin ja arvon. Euroopassa on nyt yksi maailman kolmesta nopeimmasta supertietokoneesta ja mikroel</w:t>
      </w:r>
      <w:r>
        <w:rPr>
          <w:rFonts w:ascii="Times New Roman" w:hAnsi="Times New Roman"/>
          <w:noProof/>
        </w:rPr>
        <w:t xml:space="preserve">ektroniikka-ala on taas kasvussa. </w:t>
      </w:r>
    </w:p>
    <w:p w:rsidR="002E0760" w:rsidRDefault="00D94262">
      <w:pPr>
        <w:spacing w:line="240" w:lineRule="auto"/>
        <w:jc w:val="both"/>
        <w:rPr>
          <w:rFonts w:ascii="Times New Roman" w:hAnsi="Times New Roman" w:cs="Times New Roman"/>
          <w:noProof/>
          <w:sz w:val="24"/>
          <w:szCs w:val="24"/>
        </w:rPr>
      </w:pPr>
      <w:r>
        <w:rPr>
          <w:rFonts w:ascii="Times New Roman" w:hAnsi="Times New Roman"/>
          <w:noProof/>
        </w:rPr>
        <w:t>Euroopalla on kaikki tarvittava tämän uuden teknologiakilpailun voittamiseksi. Sen on hyödynnettävä vahvuuksiaan kuten vahvaa teollista perustaa, korkealaatuista tutkimusta, ammattitaitoisia työntekijöitä, elinvoimaista s</w:t>
      </w:r>
      <w:r>
        <w:rPr>
          <w:rFonts w:ascii="Times New Roman" w:hAnsi="Times New Roman"/>
          <w:noProof/>
        </w:rPr>
        <w:t xml:space="preserve">tartup-ekosysteemiä, kypsää infrastruktuuria ja johtavaa asemaa teollisen datan käytössä. </w:t>
      </w:r>
    </w:p>
    <w:p w:rsidR="002E0760" w:rsidRDefault="00D94262">
      <w:pPr>
        <w:pStyle w:val="Heading1"/>
        <w:rPr>
          <w:noProof/>
        </w:rPr>
      </w:pPr>
      <w:r>
        <w:rPr>
          <w:noProof/>
        </w:rPr>
        <w:t>Euroopan teollisen muutoksen perustekijät</w:t>
      </w:r>
    </w:p>
    <w:p w:rsidR="002E0760" w:rsidRDefault="00D94262">
      <w:pPr>
        <w:pBdr>
          <w:top w:val="nil"/>
          <w:left w:val="nil"/>
          <w:bottom w:val="nil"/>
          <w:right w:val="nil"/>
          <w:between w:val="nil"/>
          <w:bar w:val="nil"/>
        </w:pBdr>
        <w:spacing w:after="0" w:line="240" w:lineRule="auto"/>
        <w:jc w:val="both"/>
        <w:rPr>
          <w:rFonts w:ascii="Times New Roman" w:eastAsia="Calibri" w:hAnsi="Times New Roman" w:cs="Calibri"/>
          <w:noProof/>
          <w:color w:val="000000"/>
          <w:sz w:val="24"/>
          <w:szCs w:val="24"/>
          <w:u w:color="000000"/>
          <w:bdr w:val="nil"/>
        </w:rPr>
      </w:pPr>
      <w:r>
        <w:rPr>
          <w:rFonts w:ascii="Times New Roman" w:hAnsi="Times New Roman"/>
          <w:noProof/>
          <w:u w:color="000000"/>
          <w:bdr w:val="nil"/>
        </w:rPr>
        <w:t>Edellä esitetyt kolme tekijää osoittavat, millaisen muutoksen Eurooppa tulee läpikäymään. Teollisuuden alan ja kaikkien nii</w:t>
      </w:r>
      <w:r>
        <w:rPr>
          <w:rFonts w:ascii="Times New Roman" w:hAnsi="Times New Roman"/>
          <w:noProof/>
          <w:u w:color="000000"/>
          <w:bdr w:val="nil"/>
        </w:rPr>
        <w:t>den arvoketjujen, joiden osa kyseinen ala on, muuttaminen kestää sukupolven ajan. Kilpailukykyisessä ja dynaamisessa ympäristössä ei kuitenkaan ole aikaa tuhlattavaksi. Seuraavat viisi vuotta ovat ratkaisevia oikeiden edellytysten aikaansaamiseksi siirtymä</w:t>
      </w:r>
      <w:r>
        <w:rPr>
          <w:rFonts w:ascii="Times New Roman" w:hAnsi="Times New Roman"/>
          <w:noProof/>
          <w:u w:color="000000"/>
          <w:bdr w:val="nil"/>
        </w:rPr>
        <w:t xml:space="preserve">ä varten. </w:t>
      </w:r>
    </w:p>
    <w:p w:rsidR="002E0760" w:rsidRDefault="002E0760">
      <w:pPr>
        <w:pBdr>
          <w:top w:val="nil"/>
          <w:left w:val="nil"/>
          <w:bottom w:val="nil"/>
          <w:right w:val="nil"/>
          <w:between w:val="nil"/>
          <w:bar w:val="nil"/>
        </w:pBdr>
        <w:spacing w:after="0" w:line="240" w:lineRule="auto"/>
        <w:jc w:val="both"/>
        <w:rPr>
          <w:rFonts w:ascii="Times New Roman" w:eastAsia="Calibri" w:hAnsi="Times New Roman" w:cs="Calibri"/>
          <w:noProof/>
          <w:color w:val="000000"/>
          <w:sz w:val="24"/>
          <w:szCs w:val="24"/>
          <w:u w:color="000000"/>
          <w:bdr w:val="nil"/>
        </w:rPr>
      </w:pPr>
    </w:p>
    <w:p w:rsidR="002E0760" w:rsidRDefault="00D94262">
      <w:pPr>
        <w:pBdr>
          <w:top w:val="nil"/>
          <w:left w:val="nil"/>
          <w:bottom w:val="nil"/>
          <w:right w:val="nil"/>
          <w:between w:val="nil"/>
          <w:bar w:val="nil"/>
        </w:pBdr>
        <w:spacing w:after="0" w:line="240" w:lineRule="auto"/>
        <w:jc w:val="both"/>
        <w:rPr>
          <w:rFonts w:ascii="Times New Roman" w:eastAsia="Calibri" w:hAnsi="Times New Roman" w:cs="Calibri"/>
          <w:noProof/>
          <w:color w:val="000000"/>
          <w:sz w:val="24"/>
          <w:szCs w:val="24"/>
          <w:u w:color="000000"/>
          <w:bdr w:val="nil"/>
        </w:rPr>
      </w:pPr>
      <w:r>
        <w:rPr>
          <w:rFonts w:ascii="Times New Roman" w:hAnsi="Times New Roman"/>
          <w:noProof/>
          <w:u w:color="000000"/>
          <w:bdr w:val="nil"/>
        </w:rPr>
        <w:t>Strategian perustana on joukko Euroopan teollisen muutoksen perustekijöitä. Jotkut niistä uudistavat tai laajentavat nykyisiä katsantotapoja innovointiin, investointeihin, normeihin tai tasapuolisten toimintaedellytysten varmistamiseen. Toiset taas osoitta</w:t>
      </w:r>
      <w:r>
        <w:rPr>
          <w:rFonts w:ascii="Times New Roman" w:hAnsi="Times New Roman"/>
          <w:noProof/>
          <w:u w:color="000000"/>
          <w:bdr w:val="nil"/>
        </w:rPr>
        <w:t xml:space="preserve">vat, että Eurooppa tarvitsee uusia työskentelytapoja vahvistaakseen teollisuuttaan siirtymiä varten, olipa kyseessä osaaminen tai kiertotalous.  </w:t>
      </w:r>
    </w:p>
    <w:p w:rsidR="002E0760" w:rsidRDefault="00D94262">
      <w:pPr>
        <w:pBdr>
          <w:top w:val="nil"/>
          <w:left w:val="nil"/>
          <w:bottom w:val="nil"/>
          <w:right w:val="nil"/>
          <w:between w:val="nil"/>
          <w:bar w:val="nil"/>
        </w:pBdr>
        <w:spacing w:after="0" w:line="240" w:lineRule="auto"/>
        <w:jc w:val="both"/>
        <w:rPr>
          <w:rFonts w:ascii="Times New Roman" w:eastAsia="Calibri" w:hAnsi="Times New Roman" w:cs="Calibri"/>
          <w:noProof/>
          <w:color w:val="000000"/>
          <w:sz w:val="24"/>
          <w:szCs w:val="24"/>
          <w:u w:color="000000"/>
          <w:bdr w:val="nil"/>
        </w:rPr>
      </w:pPr>
      <w:r>
        <w:rPr>
          <w:rFonts w:ascii="Times New Roman" w:hAnsi="Times New Roman"/>
          <w:noProof/>
          <w:u w:color="000000"/>
          <w:bdr w:val="nil"/>
        </w:rPr>
        <w:t>Perustekijät kuvastavat sitä, että ei ole olemassa mitään ihmeratkaisua tai erillistä ratkaisua, vaan kaikki t</w:t>
      </w:r>
      <w:r>
        <w:rPr>
          <w:rFonts w:ascii="Times New Roman" w:hAnsi="Times New Roman"/>
          <w:noProof/>
          <w:u w:color="000000"/>
          <w:bdr w:val="nil"/>
        </w:rPr>
        <w:t>ekijät ovat yhteydessä toisiinsa ja vahvistavat toisiaan. Ne kuvastavat myös sitä tosiasiaa, että vaikka Euroopan tasolla voidaan varmuuden aikaansaamiseksi tehdä paljon, monet viputekijöistä ovat muiden käsissä. Sen vuoksi kumppanuuteen perustuva lähestym</w:t>
      </w:r>
      <w:r>
        <w:rPr>
          <w:rFonts w:ascii="Times New Roman" w:hAnsi="Times New Roman"/>
          <w:noProof/>
          <w:u w:color="000000"/>
          <w:bdr w:val="nil"/>
        </w:rPr>
        <w:t xml:space="preserve">istapa on olennaisen tärkeä. </w:t>
      </w:r>
    </w:p>
    <w:p w:rsidR="002E0760" w:rsidRDefault="002E0760">
      <w:pPr>
        <w:pBdr>
          <w:top w:val="nil"/>
          <w:left w:val="nil"/>
          <w:bottom w:val="nil"/>
          <w:right w:val="nil"/>
          <w:between w:val="nil"/>
          <w:bar w:val="nil"/>
        </w:pBdr>
        <w:spacing w:after="0" w:line="240" w:lineRule="auto"/>
        <w:jc w:val="both"/>
        <w:rPr>
          <w:rFonts w:ascii="Times New Roman" w:eastAsia="Calibri" w:hAnsi="Times New Roman" w:cs="Calibri"/>
          <w:noProof/>
          <w:color w:val="000000"/>
          <w:sz w:val="24"/>
          <w:szCs w:val="24"/>
          <w:u w:color="000000"/>
          <w:bdr w:val="nil"/>
        </w:rPr>
      </w:pPr>
    </w:p>
    <w:p w:rsidR="002E0760" w:rsidRDefault="00D94262">
      <w:pPr>
        <w:jc w:val="both"/>
        <w:rPr>
          <w:rFonts w:ascii="Times New Roman" w:hAnsi="Times New Roman" w:cs="Times New Roman"/>
          <w:i/>
          <w:noProof/>
          <w:sz w:val="24"/>
          <w:szCs w:val="24"/>
        </w:rPr>
      </w:pPr>
      <w:r>
        <w:rPr>
          <w:rFonts w:ascii="Times New Roman" w:hAnsi="Times New Roman"/>
          <w:i/>
          <w:noProof/>
        </w:rPr>
        <w:t>3.1 Lisää varmuutta teollisuudelle: syvemmät ja digitaalisemmat sisämarkkinat</w:t>
      </w:r>
    </w:p>
    <w:p w:rsidR="002E0760" w:rsidRDefault="00D94262">
      <w:pPr>
        <w:spacing w:line="240" w:lineRule="auto"/>
        <w:jc w:val="both"/>
        <w:rPr>
          <w:rFonts w:ascii="Times New Roman" w:hAnsi="Times New Roman" w:cs="Times New Roman"/>
          <w:noProof/>
          <w:sz w:val="24"/>
          <w:szCs w:val="24"/>
        </w:rPr>
      </w:pPr>
      <w:r>
        <w:rPr>
          <w:rFonts w:ascii="Times New Roman" w:hAnsi="Times New Roman"/>
          <w:noProof/>
        </w:rPr>
        <w:t>Ainutlaatuiset sisämarkkinat tarjoavat EU:n yrityksille ponnahduslaudan osallistua maailmanlaajuiseen kilpailuun. Koska sääntely on sisämarkkinoill</w:t>
      </w:r>
      <w:r>
        <w:rPr>
          <w:rFonts w:ascii="Times New Roman" w:hAnsi="Times New Roman"/>
          <w:noProof/>
        </w:rPr>
        <w:t xml:space="preserve">a yhteistä ja yhtenäistä, sisämarkkinat parantavat kilpailukykyä ja helpottavat kaikenkokoisten yritysten integroitumista eurooppalaisiin ja maailmanlaajuisiin arvoketjuihin. </w:t>
      </w:r>
    </w:p>
    <w:p w:rsidR="002E0760" w:rsidRDefault="00D94262">
      <w:pPr>
        <w:spacing w:line="240" w:lineRule="auto"/>
        <w:jc w:val="both"/>
        <w:rPr>
          <w:rFonts w:ascii="Times New Roman" w:hAnsi="Times New Roman" w:cs="Times New Roman"/>
          <w:b/>
          <w:noProof/>
          <w:sz w:val="24"/>
          <w:szCs w:val="24"/>
        </w:rPr>
      </w:pPr>
      <w:r>
        <w:rPr>
          <w:rFonts w:ascii="Times New Roman" w:hAnsi="Times New Roman"/>
          <w:noProof/>
        </w:rPr>
        <w:t>Jotta sisämarkkinat voisivat vauhdittaa teollisuutemme kehitystä, on pantava täy</w:t>
      </w:r>
      <w:r>
        <w:rPr>
          <w:rFonts w:ascii="Times New Roman" w:hAnsi="Times New Roman"/>
          <w:noProof/>
        </w:rPr>
        <w:t xml:space="preserve">täntöön lainsäädäntöä ja sen noudattamista on valvottava. Tänään hyväksyttävässä </w:t>
      </w:r>
      <w:r>
        <w:rPr>
          <w:rFonts w:ascii="Times New Roman" w:hAnsi="Times New Roman"/>
          <w:b/>
          <w:noProof/>
        </w:rPr>
        <w:t>sisämarkkinasääntöjen täytäntöönpanon valvontaa koskevassa toimintasuunnitelmassa</w:t>
      </w:r>
      <w:r>
        <w:rPr>
          <w:rStyle w:val="FootnoteReference"/>
          <w:rFonts w:ascii="Times New Roman" w:hAnsi="Times New Roman" w:cs="Times New Roman"/>
          <w:b/>
          <w:noProof/>
        </w:rPr>
        <w:footnoteReference w:id="6"/>
      </w:r>
      <w:r>
        <w:rPr>
          <w:rFonts w:ascii="Times New Roman" w:hAnsi="Times New Roman"/>
          <w:noProof/>
        </w:rPr>
        <w:t xml:space="preserve"> esitetään konkreettisia ehdotuksia yhteisten toimien tehostamiseksi tällä alalla. Erityisest</w:t>
      </w:r>
      <w:r>
        <w:rPr>
          <w:rFonts w:ascii="Times New Roman" w:hAnsi="Times New Roman"/>
          <w:noProof/>
        </w:rPr>
        <w:t>i esitetään sisämarkkinasääntöjen täytäntöönpanon valvontaa käsittelevän työryhmän perustamista.</w:t>
      </w:r>
      <w:r>
        <w:rPr>
          <w:rFonts w:ascii="Times New Roman" w:hAnsi="Times New Roman"/>
          <w:b/>
          <w:noProof/>
        </w:rPr>
        <w:t xml:space="preserve"> Sisämarkkinoiden esteitä koskeva kertomus</w:t>
      </w:r>
      <w:r>
        <w:rPr>
          <w:rStyle w:val="FootnoteReference"/>
          <w:rFonts w:ascii="Times New Roman" w:hAnsi="Times New Roman" w:cs="Times New Roman"/>
          <w:b/>
          <w:noProof/>
        </w:rPr>
        <w:footnoteReference w:id="7"/>
      </w:r>
      <w:r>
        <w:rPr>
          <w:rFonts w:ascii="Times New Roman" w:hAnsi="Times New Roman"/>
          <w:noProof/>
        </w:rPr>
        <w:t xml:space="preserve"> osoittaa, että on tarpeen poistaa esteet, joita yritykset kohtaavat myydessään tavaroita tai tarjotessaan palveluja </w:t>
      </w:r>
      <w:r>
        <w:rPr>
          <w:rFonts w:ascii="Times New Roman" w:hAnsi="Times New Roman"/>
          <w:noProof/>
        </w:rPr>
        <w:t xml:space="preserve">yli rajojen. Verotuksen parempi yhdenmukaistaminen auttaisi poistamaan yhden suurimmista esteistä, jonka yritykset kohtaavat toimiessaan rajojen yli. Tämä tapahtuisi erityisesti ottamalla käyttöön yhteinen yhdistetty yhteisöveropohja. </w:t>
      </w:r>
    </w:p>
    <w:p w:rsidR="002E0760" w:rsidRDefault="00D94262">
      <w:pPr>
        <w:spacing w:line="240" w:lineRule="auto"/>
        <w:jc w:val="both"/>
        <w:rPr>
          <w:rFonts w:ascii="Times New Roman" w:hAnsi="Times New Roman" w:cs="Times New Roman"/>
          <w:noProof/>
          <w:sz w:val="24"/>
          <w:szCs w:val="24"/>
        </w:rPr>
      </w:pPr>
      <w:r>
        <w:rPr>
          <w:rFonts w:ascii="Times New Roman" w:hAnsi="Times New Roman"/>
          <w:noProof/>
        </w:rPr>
        <w:t>Sisämarkkinalainsääd</w:t>
      </w:r>
      <w:r>
        <w:rPr>
          <w:rFonts w:ascii="Times New Roman" w:hAnsi="Times New Roman"/>
          <w:noProof/>
        </w:rPr>
        <w:t>äntöä on myös tarkistettava ja päivitettävä sen varmistamiseksi, että se soveltuu digitaaliseen aikakauteen. Tähän sisältyy EU:n tuoteturvallisuussääntöjen tarkistaminen, Euroopan datastrategian täytäntöönpano ja digitaalisia palveluja koskevan säädöksen h</w:t>
      </w:r>
      <w:r>
        <w:rPr>
          <w:rFonts w:ascii="Times New Roman" w:hAnsi="Times New Roman"/>
          <w:noProof/>
        </w:rPr>
        <w:t xml:space="preserve">yväksyminen. </w:t>
      </w:r>
    </w:p>
    <w:p w:rsidR="002E0760" w:rsidRDefault="00D94262">
      <w:pPr>
        <w:spacing w:line="240" w:lineRule="auto"/>
        <w:jc w:val="both"/>
        <w:rPr>
          <w:rFonts w:ascii="Times New Roman" w:hAnsi="Times New Roman" w:cs="Times New Roman"/>
          <w:noProof/>
          <w:sz w:val="24"/>
          <w:szCs w:val="24"/>
        </w:rPr>
      </w:pPr>
      <w:r>
        <w:rPr>
          <w:rFonts w:ascii="Times New Roman" w:hAnsi="Times New Roman"/>
          <w:b/>
          <w:noProof/>
        </w:rPr>
        <w:t>Pk-yritysten välisiä yhteyksiä koskeva lähestymistapa</w:t>
      </w:r>
      <w:r>
        <w:rPr>
          <w:rFonts w:ascii="Times New Roman" w:hAnsi="Times New Roman"/>
          <w:noProof/>
        </w:rPr>
        <w:t xml:space="preserve"> on myös olennaisen tärkeä. Teknologian alalla syntyy lisää uusia pk-yrityksiä, mikä voi auttaa vakiintuneempia teollisuusyrityksiä mukauttamaan liiketoimintamallejaan ja kehittämään uusia </w:t>
      </w:r>
      <w:r>
        <w:rPr>
          <w:rFonts w:ascii="Times New Roman" w:hAnsi="Times New Roman"/>
          <w:noProof/>
        </w:rPr>
        <w:t>digitaaliaikaan soveltuvia työn muotoja. Tämä on jo luonut uusia mahdollisuuksia, ja startup-yrityksiä olisi tuettava alustatalouden kehittämisessä.  Uusiin työn muotoihin on kuitenkin liityttävä nykyaikaisia ja parannettuja suojelumuotoja, myös verkkoalus</w:t>
      </w:r>
      <w:r>
        <w:rPr>
          <w:rFonts w:ascii="Times New Roman" w:hAnsi="Times New Roman"/>
          <w:noProof/>
        </w:rPr>
        <w:t>toille työtä tekevien osalta.</w:t>
      </w:r>
    </w:p>
    <w:p w:rsidR="002E0760" w:rsidRDefault="00D94262">
      <w:pPr>
        <w:pBdr>
          <w:top w:val="nil"/>
          <w:left w:val="nil"/>
          <w:bottom w:val="nil"/>
          <w:right w:val="nil"/>
          <w:between w:val="nil"/>
          <w:bar w:val="nil"/>
        </w:pBdr>
        <w:spacing w:after="120" w:line="240" w:lineRule="auto"/>
        <w:jc w:val="both"/>
        <w:rPr>
          <w:rFonts w:ascii="Times New Roman" w:eastAsia="Times New Roman" w:hAnsi="Times New Roman" w:cs="Times New Roman"/>
          <w:noProof/>
          <w:color w:val="000000"/>
          <w:sz w:val="24"/>
          <w:szCs w:val="24"/>
          <w:u w:color="000000"/>
          <w:bdr w:val="nil"/>
        </w:rPr>
      </w:pPr>
      <w:r>
        <w:rPr>
          <w:rFonts w:ascii="Times New Roman" w:hAnsi="Times New Roman"/>
          <w:noProof/>
        </w:rPr>
        <w:t xml:space="preserve">Sisämarkkinat ovat riippuvaisia vankoista ja hyvin toimivista </w:t>
      </w:r>
      <w:r>
        <w:rPr>
          <w:rFonts w:ascii="Times New Roman" w:hAnsi="Times New Roman"/>
          <w:b/>
          <w:noProof/>
        </w:rPr>
        <w:t>standardointi- ja sertifiointijärjestelmistä</w:t>
      </w:r>
      <w:r>
        <w:rPr>
          <w:rFonts w:ascii="Times New Roman" w:hAnsi="Times New Roman"/>
          <w:noProof/>
        </w:rPr>
        <w:t xml:space="preserve">. Ne auttavat kasvattamaan markkinoiden kokoa ja lisäämään oikeusvarmuutta. Uusien standardien ja teknisten määräysten </w:t>
      </w:r>
      <w:r>
        <w:rPr>
          <w:rFonts w:ascii="Times New Roman" w:hAnsi="Times New Roman"/>
          <w:noProof/>
        </w:rPr>
        <w:t>laatiminen sekä EU:n lisääntynyt osallistuminen kansainvälisten standardointielinten toimintaan on olennaisen tärkeää teollisuuden kilpailukyvyn parantamiseksi.</w:t>
      </w:r>
      <w:r>
        <w:rPr>
          <w:rFonts w:ascii="Times New Roman" w:hAnsi="Times New Roman"/>
          <w:noProof/>
          <w:u w:color="000000"/>
          <w:bdr w:val="nil"/>
        </w:rPr>
        <w:t xml:space="preserve"> </w:t>
      </w:r>
    </w:p>
    <w:p w:rsidR="002E0760" w:rsidRDefault="00D94262">
      <w:pPr>
        <w:pBdr>
          <w:top w:val="nil"/>
          <w:left w:val="nil"/>
          <w:bottom w:val="nil"/>
          <w:right w:val="nil"/>
          <w:between w:val="nil"/>
          <w:bar w:val="nil"/>
        </w:pBdr>
        <w:spacing w:after="120" w:line="240" w:lineRule="auto"/>
        <w:jc w:val="both"/>
        <w:rPr>
          <w:rFonts w:ascii="Times New Roman" w:eastAsia="Times New Roman" w:hAnsi="Times New Roman" w:cs="Times New Roman"/>
          <w:noProof/>
          <w:color w:val="000000"/>
          <w:sz w:val="24"/>
          <w:szCs w:val="24"/>
          <w:bdr w:val="nil"/>
        </w:rPr>
      </w:pPr>
      <w:r>
        <w:rPr>
          <w:rFonts w:ascii="Times New Roman" w:hAnsi="Times New Roman"/>
          <w:noProof/>
          <w:bdr w:val="nil"/>
        </w:rPr>
        <w:t xml:space="preserve">EU:n on myös varmistettava, että sen </w:t>
      </w:r>
      <w:r>
        <w:rPr>
          <w:rFonts w:ascii="Times New Roman" w:hAnsi="Times New Roman"/>
          <w:b/>
          <w:noProof/>
          <w:bdr w:val="nil"/>
        </w:rPr>
        <w:t>teollis- ja tekijänoikeuksia</w:t>
      </w:r>
      <w:r>
        <w:rPr>
          <w:rFonts w:ascii="Times New Roman" w:hAnsi="Times New Roman"/>
          <w:noProof/>
          <w:bdr w:val="nil"/>
        </w:rPr>
        <w:t xml:space="preserve"> koskeva politiikka auttaa ylläpitämään ja vahvistamaan Euroopan teknologista suvereniteettia</w:t>
      </w:r>
      <w:r>
        <w:rPr>
          <w:noProof/>
        </w:rPr>
        <w:t xml:space="preserve"> </w:t>
      </w:r>
      <w:r>
        <w:rPr>
          <w:rFonts w:ascii="Times New Roman" w:hAnsi="Times New Roman"/>
          <w:noProof/>
          <w:bdr w:val="nil"/>
        </w:rPr>
        <w:t>ja edistämään maailmanlaajuisesti tasapuolisia toimintaedellytyksiä.</w:t>
      </w:r>
      <w:r>
        <w:rPr>
          <w:rFonts w:ascii="Times New Roman" w:hAnsi="Times New Roman"/>
          <w:noProof/>
          <w:u w:color="000000"/>
          <w:bdr w:val="nil"/>
        </w:rPr>
        <w:t xml:space="preserve"> Teollis- ja tekijänoikeudet auttavat määrittämään eurooppalaisten yritysten markkina-arvon ja</w:t>
      </w:r>
      <w:r>
        <w:rPr>
          <w:rFonts w:ascii="Times New Roman" w:hAnsi="Times New Roman"/>
          <w:noProof/>
          <w:u w:color="000000"/>
          <w:bdr w:val="nil"/>
        </w:rPr>
        <w:t xml:space="preserve"> kilpailukyvyn. Tämä koskee niiden aineettomia hyödykkeitä kuten tuotemerkkejä, malleja, patentteja, dataa, taito-tietoa ja algoritmeja. </w:t>
      </w:r>
      <w:r>
        <w:rPr>
          <w:rFonts w:ascii="Times New Roman" w:hAnsi="Times New Roman"/>
          <w:noProof/>
          <w:bdr w:val="nil"/>
        </w:rPr>
        <w:t>Teollis- ja tekijänoikeuksia koskevat älykkäät politiikat ovat olennaisen tärkeitä, kun halutaan auttaa kaikkia yrityks</w:t>
      </w:r>
      <w:r>
        <w:rPr>
          <w:rFonts w:ascii="Times New Roman" w:hAnsi="Times New Roman"/>
          <w:noProof/>
          <w:bdr w:val="nil"/>
        </w:rPr>
        <w:t xml:space="preserve">iä kasvamaan, luomaan työpaikkoja sekä suojelemaan ja kehittämään sitä, mikä tekee niistä ainutlaatuisia ja kilpailukykyisiä. </w:t>
      </w:r>
    </w:p>
    <w:p w:rsidR="002E0760" w:rsidRDefault="00D94262">
      <w:pPr>
        <w:pBdr>
          <w:top w:val="nil"/>
          <w:left w:val="nil"/>
          <w:bottom w:val="nil"/>
          <w:right w:val="nil"/>
          <w:between w:val="nil"/>
          <w:bar w:val="nil"/>
        </w:pBdr>
        <w:spacing w:after="120" w:line="240" w:lineRule="auto"/>
        <w:jc w:val="both"/>
        <w:rPr>
          <w:rFonts w:ascii="Times New Roman" w:eastAsia="Times New Roman" w:hAnsi="Times New Roman" w:cs="Times New Roman"/>
          <w:noProof/>
          <w:color w:val="000000"/>
          <w:sz w:val="24"/>
          <w:szCs w:val="24"/>
          <w:bdr w:val="nil"/>
        </w:rPr>
      </w:pPr>
      <w:r>
        <w:rPr>
          <w:rFonts w:ascii="Times New Roman" w:hAnsi="Times New Roman"/>
          <w:b/>
          <w:noProof/>
          <w:bdr w:val="nil"/>
        </w:rPr>
        <w:t>EU:n itsenäinen kilpailupolitiikka</w:t>
      </w:r>
      <w:r>
        <w:rPr>
          <w:rFonts w:ascii="Times New Roman" w:hAnsi="Times New Roman"/>
          <w:noProof/>
          <w:bdr w:val="nil"/>
        </w:rPr>
        <w:t xml:space="preserve"> on palvellut Eurooppaa hyvin auttamalla tasapuolisten toimintaedellytysten luomisessa, innovoi</w:t>
      </w:r>
      <w:r>
        <w:rPr>
          <w:rFonts w:ascii="Times New Roman" w:hAnsi="Times New Roman"/>
          <w:noProof/>
          <w:bdr w:val="nil"/>
        </w:rPr>
        <w:t>nnin edistämisessä ja antamalla kuluttajille enemmän valinnanvaraa. Kilpailu tuo esiin yritysten parhaat puolet ja antaa niille mahdollisuuden säilyttää kilpailukykynsä maailmanlaajuisesti. Nopeasti muuttuvassa maailmassa ja aikana, jolloin Eurooppa on alo</w:t>
      </w:r>
      <w:r>
        <w:rPr>
          <w:rFonts w:ascii="Times New Roman" w:hAnsi="Times New Roman"/>
          <w:noProof/>
          <w:bdr w:val="nil"/>
        </w:rPr>
        <w:t xml:space="preserve">ittamassa kumpaakin merkittävää siirtymää, meidän olisi varmistettava, että kilpailusäännöt ovat nykymaailman vaatimusten mukaisia. </w:t>
      </w:r>
    </w:p>
    <w:p w:rsidR="002E0760" w:rsidRDefault="00D94262">
      <w:pPr>
        <w:pBdr>
          <w:top w:val="nil"/>
          <w:left w:val="nil"/>
          <w:bottom w:val="nil"/>
          <w:right w:val="nil"/>
          <w:between w:val="nil"/>
          <w:bar w:val="nil"/>
        </w:pBdr>
        <w:spacing w:after="120" w:line="240" w:lineRule="auto"/>
        <w:jc w:val="both"/>
        <w:rPr>
          <w:rFonts w:ascii="Times New Roman" w:eastAsia="Times New Roman" w:hAnsi="Times New Roman" w:cs="Times New Roman"/>
          <w:noProof/>
          <w:color w:val="000000"/>
          <w:sz w:val="24"/>
          <w:szCs w:val="24"/>
          <w:bdr w:val="nil"/>
        </w:rPr>
      </w:pPr>
      <w:r>
        <w:rPr>
          <w:rFonts w:ascii="Times New Roman" w:hAnsi="Times New Roman"/>
          <w:noProof/>
          <w:bdr w:val="nil"/>
        </w:rPr>
        <w:t xml:space="preserve">Näin ollen komissio </w:t>
      </w:r>
      <w:r>
        <w:rPr>
          <w:rFonts w:ascii="Times New Roman" w:hAnsi="Times New Roman"/>
          <w:b/>
          <w:noProof/>
          <w:bdr w:val="nil"/>
        </w:rPr>
        <w:t>tarkastelee</w:t>
      </w:r>
      <w:r>
        <w:rPr>
          <w:rFonts w:ascii="Times New Roman" w:hAnsi="Times New Roman"/>
          <w:noProof/>
          <w:bdr w:val="nil"/>
        </w:rPr>
        <w:t xml:space="preserve"> parhaillaan </w:t>
      </w:r>
      <w:r>
        <w:rPr>
          <w:rFonts w:ascii="Times New Roman" w:hAnsi="Times New Roman"/>
          <w:b/>
          <w:noProof/>
          <w:bdr w:val="nil"/>
        </w:rPr>
        <w:t>uudelleen</w:t>
      </w:r>
      <w:r>
        <w:rPr>
          <w:rFonts w:ascii="Times New Roman" w:hAnsi="Times New Roman"/>
          <w:noProof/>
          <w:bdr w:val="nil"/>
        </w:rPr>
        <w:t xml:space="preserve"> </w:t>
      </w:r>
      <w:r>
        <w:rPr>
          <w:rFonts w:ascii="Times New Roman" w:hAnsi="Times New Roman"/>
          <w:b/>
          <w:noProof/>
          <w:bdr w:val="nil"/>
        </w:rPr>
        <w:t>EU:n kilpailukehystä</w:t>
      </w:r>
      <w:r>
        <w:rPr>
          <w:rFonts w:ascii="Times New Roman" w:hAnsi="Times New Roman"/>
          <w:noProof/>
          <w:bdr w:val="nil"/>
        </w:rPr>
        <w:t>. Tarkastelussa keskitytään siihen, miten nykyisi</w:t>
      </w:r>
      <w:r>
        <w:rPr>
          <w:rFonts w:ascii="Times New Roman" w:hAnsi="Times New Roman"/>
          <w:noProof/>
          <w:bdr w:val="nil"/>
        </w:rPr>
        <w:t>ä kilpailusääntöjä sovelletaan esimerkiksi kilpailunrajoitusten korjaustoimenpiteiden osalta, ja ovatko horisontaalisia ja vertikaalisia sopimuksia koskevat säännöt ja markkinoiden  määritelmästä annettu tiedonanto edelleen tarkoituksenmukaiset.</w:t>
      </w:r>
      <w:r>
        <w:rPr>
          <w:noProof/>
        </w:rPr>
        <w:t xml:space="preserve"> </w:t>
      </w:r>
      <w:r>
        <w:rPr>
          <w:rFonts w:ascii="Times New Roman" w:hAnsi="Times New Roman"/>
          <w:noProof/>
          <w:bdr w:val="nil"/>
        </w:rPr>
        <w:t>Siinä tark</w:t>
      </w:r>
      <w:r>
        <w:rPr>
          <w:rFonts w:ascii="Times New Roman" w:hAnsi="Times New Roman"/>
          <w:noProof/>
          <w:bdr w:val="nil"/>
        </w:rPr>
        <w:t>astellaan myös sitä, miten tapausten havaitsemista voitaisiin parantaa ja tutkintaa nopeuttaa.</w:t>
      </w:r>
      <w:r>
        <w:rPr>
          <w:noProof/>
        </w:rPr>
        <w:t xml:space="preserve"> </w:t>
      </w:r>
      <w:r>
        <w:rPr>
          <w:rFonts w:ascii="Times New Roman" w:hAnsi="Times New Roman"/>
          <w:noProof/>
          <w:bdr w:val="nil"/>
        </w:rPr>
        <w:t>Komissio käyttää hyväkseen alakohtaisia tutkimuksia uusilla ja kehittyvillä markkinoilla, jotka muokkaavat talouttamme ja yhteiskuntaamme.</w:t>
      </w:r>
    </w:p>
    <w:p w:rsidR="002E0760" w:rsidRDefault="00D94262">
      <w:pPr>
        <w:pBdr>
          <w:top w:val="nil"/>
          <w:left w:val="nil"/>
          <w:bottom w:val="nil"/>
          <w:right w:val="nil"/>
          <w:between w:val="nil"/>
          <w:bar w:val="nil"/>
        </w:pBdr>
        <w:spacing w:after="120" w:line="240" w:lineRule="auto"/>
        <w:jc w:val="both"/>
        <w:rPr>
          <w:rFonts w:ascii="Times New Roman" w:eastAsia="Times New Roman" w:hAnsi="Times New Roman" w:cs="Times New Roman"/>
          <w:noProof/>
          <w:color w:val="000000"/>
          <w:sz w:val="24"/>
          <w:szCs w:val="24"/>
          <w:bdr w:val="nil"/>
        </w:rPr>
      </w:pPr>
      <w:r>
        <w:rPr>
          <w:rFonts w:ascii="Times New Roman" w:hAnsi="Times New Roman"/>
          <w:noProof/>
          <w:bdr w:val="nil"/>
        </w:rPr>
        <w:t>Yrityskeskittymien val</w:t>
      </w:r>
      <w:r>
        <w:rPr>
          <w:rFonts w:ascii="Times New Roman" w:hAnsi="Times New Roman"/>
          <w:noProof/>
          <w:bdr w:val="nil"/>
        </w:rPr>
        <w:t>vonnan jatkuva arviointi ja eri valtiontukisuuntaviivojen toimivuustarkastus ovat myös osa tätä tarkastelua.</w:t>
      </w:r>
      <w:r>
        <w:rPr>
          <w:rFonts w:ascii="Times New Roman" w:hAnsi="Times New Roman"/>
          <w:noProof/>
          <w:u w:color="000000"/>
          <w:bdr w:val="nil"/>
        </w:rPr>
        <w:t xml:space="preserve"> </w:t>
      </w:r>
      <w:r>
        <w:rPr>
          <w:rFonts w:ascii="Times New Roman" w:hAnsi="Times New Roman"/>
          <w:noProof/>
          <w:bdr w:val="nil"/>
        </w:rPr>
        <w:t>Valtiontukisäännöillä varmistetaan tasapuoliset toimintaedellytykset Euroopassa, vältetään sisäinen avustuskilpa ja tuetaan tärkeitä yleisen edun m</w:t>
      </w:r>
      <w:r>
        <w:rPr>
          <w:rFonts w:ascii="Times New Roman" w:hAnsi="Times New Roman"/>
          <w:noProof/>
          <w:bdr w:val="nil"/>
        </w:rPr>
        <w:t xml:space="preserve">ukaisia tavoitteita. Komissio varmistaa, että </w:t>
      </w:r>
      <w:r>
        <w:rPr>
          <w:rFonts w:ascii="Times New Roman" w:hAnsi="Times New Roman"/>
          <w:b/>
          <w:noProof/>
          <w:bdr w:val="nil"/>
        </w:rPr>
        <w:t>tarkistetut valtiontukisäännöt</w:t>
      </w:r>
      <w:r>
        <w:rPr>
          <w:rFonts w:ascii="Times New Roman" w:hAnsi="Times New Roman"/>
          <w:noProof/>
          <w:bdr w:val="nil"/>
        </w:rPr>
        <w:t xml:space="preserve"> ovat voimassa vuonna 2021 useilla ensisijaisilla aloilla kuten energia- ja ympäristötuen aloilla.</w:t>
      </w:r>
    </w:p>
    <w:p w:rsidR="002E0760" w:rsidRDefault="002E0760">
      <w:pPr>
        <w:pBdr>
          <w:top w:val="nil"/>
          <w:left w:val="nil"/>
          <w:bottom w:val="nil"/>
          <w:right w:val="nil"/>
          <w:between w:val="nil"/>
          <w:bar w:val="nil"/>
        </w:pBdr>
        <w:spacing w:after="120" w:line="240" w:lineRule="auto"/>
        <w:jc w:val="both"/>
        <w:rPr>
          <w:rFonts w:ascii="Times New Roman" w:eastAsia="Times New Roman" w:hAnsi="Times New Roman" w:cs="Times New Roman"/>
          <w:noProof/>
          <w:color w:val="000000"/>
          <w:sz w:val="24"/>
          <w:szCs w:val="24"/>
          <w:bdr w:val="nil"/>
        </w:rPr>
      </w:pPr>
    </w:p>
    <w:tbl>
      <w:tblPr>
        <w:tblStyle w:val="TableGrid"/>
        <w:tblW w:w="9406" w:type="dxa"/>
        <w:shd w:val="clear" w:color="auto" w:fill="BDD6EE" w:themeFill="accent1" w:themeFillTint="66"/>
        <w:tblLook w:val="04A0" w:firstRow="1" w:lastRow="0" w:firstColumn="1" w:lastColumn="0" w:noHBand="0" w:noVBand="1"/>
      </w:tblPr>
      <w:tblGrid>
        <w:gridCol w:w="9406"/>
      </w:tblGrid>
      <w:tr w:rsidR="002E0760">
        <w:trPr>
          <w:cantSplit/>
          <w:trHeight w:val="416"/>
        </w:trPr>
        <w:tc>
          <w:tcPr>
            <w:tcW w:w="9406" w:type="dxa"/>
            <w:shd w:val="clear" w:color="auto" w:fill="BDD6EE" w:themeFill="accent1" w:themeFillTint="66"/>
          </w:tcPr>
          <w:p w:rsidR="002E0760" w:rsidRDefault="00D94262">
            <w:pPr>
              <w:spacing w:line="240" w:lineRule="auto"/>
              <w:jc w:val="center"/>
              <w:rPr>
                <w:rFonts w:ascii="Times New Roman" w:hAnsi="Times New Roman" w:cs="Times New Roman"/>
                <w:noProof/>
                <w:sz w:val="24"/>
                <w:szCs w:val="24"/>
              </w:rPr>
            </w:pPr>
            <w:r>
              <w:rPr>
                <w:rFonts w:ascii="Times New Roman" w:hAnsi="Times New Roman"/>
                <w:b/>
                <w:noProof/>
              </w:rPr>
              <w:t>Strategian toteuttaminen</w:t>
            </w:r>
          </w:p>
          <w:p w:rsidR="002E0760" w:rsidRDefault="00D94262">
            <w:pPr>
              <w:pStyle w:val="ListParagraph"/>
              <w:numPr>
                <w:ilvl w:val="0"/>
                <w:numId w:val="3"/>
              </w:numPr>
              <w:spacing w:line="240" w:lineRule="auto"/>
              <w:jc w:val="both"/>
              <w:rPr>
                <w:rFonts w:ascii="Times New Roman" w:hAnsi="Times New Roman" w:cs="Times New Roman"/>
                <w:noProof/>
                <w:sz w:val="24"/>
                <w:szCs w:val="24"/>
              </w:rPr>
            </w:pPr>
            <w:r>
              <w:rPr>
                <w:rFonts w:ascii="Times New Roman" w:hAnsi="Times New Roman"/>
                <w:b/>
                <w:noProof/>
              </w:rPr>
              <w:t>Sisämarkkinasääntöjen täytäntöönpanon valvontaa koskeva</w:t>
            </w:r>
            <w:r>
              <w:rPr>
                <w:rFonts w:ascii="Times New Roman" w:hAnsi="Times New Roman"/>
                <w:b/>
                <w:noProof/>
              </w:rPr>
              <w:t xml:space="preserve"> toimintasuunnitelma</w:t>
            </w:r>
            <w:r>
              <w:rPr>
                <w:rFonts w:ascii="Times New Roman" w:hAnsi="Times New Roman"/>
                <w:noProof/>
              </w:rPr>
              <w:t xml:space="preserve"> ja sisämarkkinoiden esteitä koskeva kertomus hyväksytään tänään. </w:t>
            </w:r>
          </w:p>
          <w:p w:rsidR="002E0760" w:rsidRDefault="00D94262">
            <w:pPr>
              <w:pStyle w:val="ListParagraph"/>
              <w:numPr>
                <w:ilvl w:val="0"/>
                <w:numId w:val="3"/>
              </w:numPr>
              <w:rPr>
                <w:rFonts w:ascii="Times New Roman" w:hAnsi="Times New Roman" w:cs="Times New Roman"/>
                <w:noProof/>
                <w:sz w:val="24"/>
                <w:szCs w:val="24"/>
              </w:rPr>
            </w:pPr>
            <w:r>
              <w:rPr>
                <w:rFonts w:ascii="Times New Roman" w:hAnsi="Times New Roman"/>
                <w:noProof/>
              </w:rPr>
              <w:t xml:space="preserve">Perustetaan </w:t>
            </w:r>
            <w:r>
              <w:rPr>
                <w:rFonts w:ascii="Times New Roman" w:hAnsi="Times New Roman"/>
                <w:b/>
                <w:noProof/>
              </w:rPr>
              <w:t>sisämarkkinasääntöjen täytäntöönpanon valvontaa käsittelevä työryhmä</w:t>
            </w:r>
            <w:r>
              <w:rPr>
                <w:rFonts w:ascii="Times New Roman" w:hAnsi="Times New Roman"/>
                <w:noProof/>
              </w:rPr>
              <w:t xml:space="preserve"> joka koostuu jäsenvaltioiden ja komission edustajista.</w:t>
            </w:r>
          </w:p>
          <w:p w:rsidR="002E0760" w:rsidRDefault="00D94262">
            <w:pPr>
              <w:pStyle w:val="ListParagraph"/>
              <w:numPr>
                <w:ilvl w:val="0"/>
                <w:numId w:val="3"/>
              </w:numPr>
              <w:rPr>
                <w:rFonts w:ascii="Times New Roman" w:hAnsi="Times New Roman" w:cs="Times New Roman"/>
                <w:noProof/>
                <w:sz w:val="24"/>
                <w:szCs w:val="24"/>
              </w:rPr>
            </w:pPr>
            <w:r>
              <w:rPr>
                <w:rFonts w:ascii="Times New Roman" w:hAnsi="Times New Roman"/>
                <w:b/>
                <w:noProof/>
              </w:rPr>
              <w:t>Kestävää ja digitaalista Eurooppa</w:t>
            </w:r>
            <w:r>
              <w:rPr>
                <w:rFonts w:ascii="Times New Roman" w:hAnsi="Times New Roman"/>
                <w:b/>
                <w:noProof/>
              </w:rPr>
              <w:t>a koskeva pk-yritysstrategia</w:t>
            </w:r>
            <w:r>
              <w:rPr>
                <w:rFonts w:ascii="Times New Roman" w:hAnsi="Times New Roman"/>
                <w:noProof/>
              </w:rPr>
              <w:t xml:space="preserve"> hyväksytään tänään. </w:t>
            </w:r>
          </w:p>
          <w:p w:rsidR="002E0760" w:rsidRDefault="00D94262">
            <w:pPr>
              <w:pStyle w:val="ListParagraph"/>
              <w:numPr>
                <w:ilvl w:val="0"/>
                <w:numId w:val="3"/>
              </w:numPr>
              <w:spacing w:line="240" w:lineRule="auto"/>
              <w:jc w:val="both"/>
              <w:rPr>
                <w:rFonts w:ascii="Times New Roman" w:hAnsi="Times New Roman" w:cs="Times New Roman"/>
                <w:noProof/>
                <w:sz w:val="24"/>
                <w:szCs w:val="24"/>
              </w:rPr>
            </w:pPr>
            <w:r>
              <w:rPr>
                <w:rFonts w:ascii="Times New Roman" w:hAnsi="Times New Roman"/>
                <w:b/>
                <w:noProof/>
              </w:rPr>
              <w:t>EU:n kilpailusääntöjen arviointi, tarkastelu ja tarvittaessa sääntöjen mukauttaminen</w:t>
            </w:r>
            <w:r>
              <w:rPr>
                <w:rFonts w:ascii="Times New Roman" w:hAnsi="Times New Roman"/>
                <w:noProof/>
              </w:rPr>
              <w:t xml:space="preserve"> vuodesta 2021, mukaan lukien yrityskeskittymien valvonnan jatkuva arviointi ja </w:t>
            </w:r>
            <w:r>
              <w:rPr>
                <w:rFonts w:ascii="Times New Roman" w:hAnsi="Times New Roman"/>
                <w:b/>
                <w:noProof/>
              </w:rPr>
              <w:t>valtiontuen suuntaviivojen</w:t>
            </w:r>
            <w:r>
              <w:rPr>
                <w:rFonts w:ascii="Times New Roman" w:hAnsi="Times New Roman"/>
                <w:noProof/>
              </w:rPr>
              <w:t xml:space="preserve"> toimivuustarkas</w:t>
            </w:r>
            <w:r>
              <w:rPr>
                <w:rFonts w:ascii="Times New Roman" w:hAnsi="Times New Roman"/>
                <w:noProof/>
              </w:rPr>
              <w:t>tus.</w:t>
            </w:r>
          </w:p>
          <w:p w:rsidR="002E0760" w:rsidRDefault="00D94262">
            <w:pPr>
              <w:pStyle w:val="ListParagraph"/>
              <w:numPr>
                <w:ilvl w:val="0"/>
                <w:numId w:val="3"/>
              </w:numPr>
              <w:spacing w:line="240" w:lineRule="auto"/>
              <w:jc w:val="both"/>
              <w:rPr>
                <w:rFonts w:ascii="Times New Roman" w:hAnsi="Times New Roman" w:cs="Times New Roman"/>
                <w:noProof/>
                <w:sz w:val="24"/>
                <w:szCs w:val="24"/>
              </w:rPr>
            </w:pPr>
            <w:r>
              <w:rPr>
                <w:rFonts w:ascii="Times New Roman" w:hAnsi="Times New Roman"/>
                <w:b/>
                <w:noProof/>
              </w:rPr>
              <w:t>Teollis- ja tekijänoikeuksia koskeva toimintasuunnitelma</w:t>
            </w:r>
            <w:r>
              <w:rPr>
                <w:rFonts w:ascii="Times New Roman" w:hAnsi="Times New Roman"/>
                <w:noProof/>
              </w:rPr>
              <w:t>, jotta voidaan arvioida tarvetta parantaa oikeudellista kehystä, varmistaa teollis- ja tekijänoikeuksien älykäs käyttö ja torjua paremmin teollis- ja tekijänoikeusvarkauksia.</w:t>
            </w:r>
          </w:p>
          <w:p w:rsidR="002E0760" w:rsidRDefault="00D94262">
            <w:pPr>
              <w:pStyle w:val="ListParagraph"/>
              <w:numPr>
                <w:ilvl w:val="0"/>
                <w:numId w:val="3"/>
              </w:numPr>
              <w:spacing w:line="240" w:lineRule="auto"/>
              <w:jc w:val="both"/>
              <w:rPr>
                <w:rFonts w:ascii="Times New Roman" w:hAnsi="Times New Roman" w:cs="Times New Roman"/>
                <w:noProof/>
                <w:sz w:val="24"/>
                <w:szCs w:val="24"/>
              </w:rPr>
            </w:pPr>
            <w:r>
              <w:rPr>
                <w:rFonts w:ascii="Times New Roman" w:hAnsi="Times New Roman"/>
                <w:b/>
                <w:noProof/>
              </w:rPr>
              <w:t>Euroopan datastrate</w:t>
            </w:r>
            <w:r>
              <w:rPr>
                <w:rFonts w:ascii="Times New Roman" w:hAnsi="Times New Roman"/>
                <w:b/>
                <w:noProof/>
              </w:rPr>
              <w:t>gian jatkotoimenpiteet</w:t>
            </w:r>
            <w:r>
              <w:rPr>
                <w:rFonts w:ascii="Times New Roman" w:hAnsi="Times New Roman"/>
                <w:noProof/>
              </w:rPr>
              <w:t xml:space="preserve"> EU:n datavetoisen talouden kehittämiseksi, mukaan lukien yhteisten eurooppalaisten data-avaruuksien perustaminen tietyillä aloilla ja arvoketjuissa.</w:t>
            </w:r>
          </w:p>
          <w:p w:rsidR="002E0760" w:rsidRDefault="00D94262">
            <w:pPr>
              <w:pStyle w:val="ListParagraph"/>
              <w:numPr>
                <w:ilvl w:val="0"/>
                <w:numId w:val="3"/>
              </w:numPr>
              <w:spacing w:line="240" w:lineRule="auto"/>
              <w:jc w:val="both"/>
              <w:rPr>
                <w:rFonts w:ascii="Times New Roman" w:hAnsi="Times New Roman" w:cs="Times New Roman"/>
                <w:noProof/>
                <w:sz w:val="24"/>
                <w:szCs w:val="24"/>
              </w:rPr>
            </w:pPr>
            <w:r>
              <w:rPr>
                <w:rFonts w:ascii="Times New Roman" w:hAnsi="Times New Roman"/>
                <w:b/>
                <w:noProof/>
              </w:rPr>
              <w:t>Digitaalisia palveluja koskeva säädös</w:t>
            </w:r>
            <w:r>
              <w:rPr>
                <w:rFonts w:ascii="Times New Roman" w:hAnsi="Times New Roman"/>
                <w:noProof/>
              </w:rPr>
              <w:t xml:space="preserve"> digitaalisten palvelujen sisämarkkinoiden oike</w:t>
            </w:r>
            <w:r>
              <w:rPr>
                <w:rFonts w:ascii="Times New Roman" w:hAnsi="Times New Roman"/>
                <w:noProof/>
              </w:rPr>
              <w:t>udellisen kehyksen päivittämiseksi ja lujittamiseksi.</w:t>
            </w:r>
          </w:p>
          <w:p w:rsidR="002E0760" w:rsidRDefault="00D94262">
            <w:pPr>
              <w:pStyle w:val="ListParagraph"/>
              <w:numPr>
                <w:ilvl w:val="0"/>
                <w:numId w:val="3"/>
              </w:numPr>
              <w:spacing w:line="240" w:lineRule="auto"/>
              <w:jc w:val="both"/>
              <w:rPr>
                <w:rFonts w:ascii="Times New Roman" w:hAnsi="Times New Roman" w:cs="Times New Roman"/>
                <w:noProof/>
                <w:sz w:val="24"/>
                <w:szCs w:val="24"/>
              </w:rPr>
            </w:pPr>
            <w:r>
              <w:rPr>
                <w:rFonts w:ascii="Times New Roman" w:hAnsi="Times New Roman"/>
                <w:noProof/>
              </w:rPr>
              <w:t xml:space="preserve">Aloite </w:t>
            </w:r>
            <w:r>
              <w:rPr>
                <w:rFonts w:ascii="Times New Roman" w:hAnsi="Times New Roman"/>
                <w:b/>
                <w:noProof/>
              </w:rPr>
              <w:t>alustatyöntekijöiden työolojen parantamiseksi.</w:t>
            </w:r>
          </w:p>
        </w:tc>
      </w:tr>
    </w:tbl>
    <w:p w:rsidR="002E0760" w:rsidRDefault="00D94262">
      <w:pPr>
        <w:keepNext/>
        <w:spacing w:line="240" w:lineRule="auto"/>
        <w:jc w:val="both"/>
        <w:rPr>
          <w:rFonts w:ascii="Times New Roman" w:hAnsi="Times New Roman" w:cs="Times New Roman"/>
          <w:i/>
          <w:noProof/>
          <w:sz w:val="24"/>
          <w:szCs w:val="24"/>
        </w:rPr>
      </w:pPr>
      <w:r>
        <w:rPr>
          <w:rFonts w:ascii="Times New Roman" w:hAnsi="Times New Roman"/>
          <w:i/>
          <w:noProof/>
        </w:rPr>
        <w:br/>
        <w:t xml:space="preserve">3.2 Maailmanlaajuisten tasapuolisten toimintaedellytysten turvaaminen </w:t>
      </w:r>
    </w:p>
    <w:p w:rsidR="002E0760" w:rsidRDefault="00D94262">
      <w:pPr>
        <w:spacing w:line="240" w:lineRule="auto"/>
        <w:jc w:val="both"/>
        <w:rPr>
          <w:rFonts w:ascii="Times New Roman" w:hAnsi="Times New Roman" w:cs="Times New Roman"/>
          <w:noProof/>
          <w:sz w:val="24"/>
          <w:szCs w:val="24"/>
        </w:rPr>
      </w:pPr>
      <w:r>
        <w:rPr>
          <w:rFonts w:ascii="Times New Roman" w:hAnsi="Times New Roman"/>
          <w:noProof/>
        </w:rPr>
        <w:t>Euroopan talouden avoimuus on Euroopan vaurauden ja kilpailukyvyn perusta. Vaikka EU:n teollisuus on vahvasti integroitunut maailmanlaajuisiin arvoketjuihin ja toimii maailmanlaajuisesti, EU:n ei pidä olla sinisilmäinen reilua kilpailua ja kauppaa uhkaavie</w:t>
      </w:r>
      <w:r>
        <w:rPr>
          <w:rFonts w:ascii="Times New Roman" w:hAnsi="Times New Roman"/>
          <w:noProof/>
        </w:rPr>
        <w:t xml:space="preserve">n riskien suhteen. </w:t>
      </w:r>
    </w:p>
    <w:p w:rsidR="002E0760" w:rsidRDefault="00D94262">
      <w:pPr>
        <w:spacing w:line="240" w:lineRule="auto"/>
        <w:jc w:val="both"/>
        <w:rPr>
          <w:rFonts w:ascii="Times New Roman" w:hAnsi="Times New Roman" w:cs="Times New Roman"/>
          <w:noProof/>
          <w:sz w:val="24"/>
          <w:szCs w:val="24"/>
        </w:rPr>
      </w:pPr>
      <w:r>
        <w:rPr>
          <w:rFonts w:ascii="Times New Roman" w:hAnsi="Times New Roman"/>
          <w:noProof/>
        </w:rPr>
        <w:t>EU pyrkii pitämään markkinat avoimina tekemällä kauppasopimuksia kumppanimaiden tai -alueiden kanssa tai työskentelemällä kansainvälisillä foorumeilla kaikkia hyödyttävien sääntöjen löytämiseksi. Meidän on jatkossakin omaksuttava koordi</w:t>
      </w:r>
      <w:r>
        <w:rPr>
          <w:rFonts w:ascii="Times New Roman" w:hAnsi="Times New Roman"/>
          <w:noProof/>
        </w:rPr>
        <w:t>noitu eurooppalainen lähestymistapa kaikkia osapuolia hyödyttävän kaupan turvaamiseksi ja poistettava kaikki esteet, jotka yrityksemme kohtaavat yrittäessään päästä asianmukaisesti muille maailman markkinoille. Tähän sisältyy eriarvoisia toimintaedellytyks</w:t>
      </w:r>
      <w:r>
        <w:rPr>
          <w:rFonts w:ascii="Times New Roman" w:hAnsi="Times New Roman"/>
          <w:noProof/>
        </w:rPr>
        <w:t xml:space="preserve">iä luovien aggressiivisten verosuunnittelujärjestelmien torjuminen. </w:t>
      </w:r>
    </w:p>
    <w:p w:rsidR="002E0760" w:rsidRDefault="00D94262">
      <w:pPr>
        <w:spacing w:line="240" w:lineRule="auto"/>
        <w:jc w:val="both"/>
        <w:rPr>
          <w:rFonts w:ascii="Times New Roman" w:hAnsi="Times New Roman" w:cs="Times New Roman"/>
          <w:noProof/>
          <w:sz w:val="24"/>
          <w:szCs w:val="24"/>
        </w:rPr>
      </w:pPr>
      <w:r>
        <w:rPr>
          <w:rFonts w:ascii="Times New Roman" w:hAnsi="Times New Roman"/>
          <w:noProof/>
        </w:rPr>
        <w:t>EU hyödyntää kaikkia kaupan suojamekanismejaan. Komissio tutkii vuoden 2020 puoliväliin mennessä, kuinka voidaan parhaiten lujittaa tukien vastaisia mekanismeja ja välineitä.  Komissio la</w:t>
      </w:r>
      <w:r>
        <w:rPr>
          <w:rFonts w:ascii="Times New Roman" w:hAnsi="Times New Roman"/>
          <w:noProof/>
        </w:rPr>
        <w:t xml:space="preserve">atii tältä osin asiakirjan </w:t>
      </w:r>
      <w:r>
        <w:rPr>
          <w:rFonts w:ascii="Times New Roman" w:hAnsi="Times New Roman"/>
          <w:b/>
          <w:noProof/>
        </w:rPr>
        <w:t>Valkoinen kirja ulkomaisia tukia koskevasta välineestä</w:t>
      </w:r>
      <w:r>
        <w:rPr>
          <w:rFonts w:ascii="Times New Roman" w:hAnsi="Times New Roman"/>
          <w:noProof/>
        </w:rPr>
        <w:t xml:space="preserve">, jossa käsitellään ulkomaisten tukien sisämarkkinoilla aiheuttamia vääristäviä vaikutuksia. Jatkotoimenpiteenä esitetään vuonna 2021 ehdotus oikeudellisesta välineestä. </w:t>
      </w:r>
    </w:p>
    <w:p w:rsidR="002E0760" w:rsidRDefault="00D94262">
      <w:pPr>
        <w:spacing w:line="240" w:lineRule="auto"/>
        <w:jc w:val="both"/>
        <w:rPr>
          <w:rFonts w:ascii="Times New Roman" w:hAnsi="Times New Roman" w:cs="Times New Roman"/>
          <w:noProof/>
          <w:sz w:val="24"/>
          <w:szCs w:val="24"/>
        </w:rPr>
      </w:pPr>
      <w:r>
        <w:rPr>
          <w:rFonts w:ascii="Times New Roman" w:hAnsi="Times New Roman"/>
          <w:noProof/>
        </w:rPr>
        <w:t>Väär</w:t>
      </w:r>
      <w:r>
        <w:rPr>
          <w:rFonts w:ascii="Times New Roman" w:hAnsi="Times New Roman"/>
          <w:noProof/>
        </w:rPr>
        <w:t xml:space="preserve">istymään liittyy usein se, että </w:t>
      </w:r>
      <w:r>
        <w:rPr>
          <w:rFonts w:ascii="Times New Roman" w:hAnsi="Times New Roman"/>
          <w:b/>
          <w:noProof/>
        </w:rPr>
        <w:t>eurooppalaisilla yrityksillä ei ole vastavuoroista pääsyä</w:t>
      </w:r>
      <w:r>
        <w:rPr>
          <w:rFonts w:ascii="Times New Roman" w:hAnsi="Times New Roman"/>
          <w:noProof/>
        </w:rPr>
        <w:t xml:space="preserve"> ulkomaisten valtionyritysten kotimaanmarkkinoille. Erityisesti EU:n hankintamarkkinat ovat enimmäkseen avoimet sellaisten maiden yrityksille, joissa EU:n yrityksiä sy</w:t>
      </w:r>
      <w:r>
        <w:rPr>
          <w:rFonts w:ascii="Times New Roman" w:hAnsi="Times New Roman"/>
          <w:noProof/>
        </w:rPr>
        <w:t xml:space="preserve">rjitään tai ne suljetaan kokonaan pois markkinoilta. Sen vuoksi valkoisessa kirjassa käsitellään myös ulkomaisten valtionyhtiöiden pääsyä julkisten hankintojen markkinoille ja EU:n rahoitukseen. On myös olennaisen tärkeää, että ehdotetusta </w:t>
      </w:r>
      <w:r>
        <w:rPr>
          <w:rFonts w:ascii="Times New Roman" w:hAnsi="Times New Roman"/>
          <w:b/>
          <w:noProof/>
        </w:rPr>
        <w:t xml:space="preserve">kansainvälisten </w:t>
      </w:r>
      <w:r>
        <w:rPr>
          <w:rFonts w:ascii="Times New Roman" w:hAnsi="Times New Roman"/>
          <w:b/>
          <w:noProof/>
        </w:rPr>
        <w:t>julkisten hankintojen välineestä</w:t>
      </w:r>
      <w:r>
        <w:rPr>
          <w:rFonts w:ascii="Times New Roman" w:hAnsi="Times New Roman"/>
          <w:noProof/>
        </w:rPr>
        <w:t xml:space="preserve"> sovitaan nopeasti, jotta vastavuoroisuutta voidaan lisätä ja antaa EU:lle lisää vaikutusvaltaa neuvotteluissa. </w:t>
      </w:r>
    </w:p>
    <w:p w:rsidR="002E0760" w:rsidRDefault="00D94262">
      <w:pPr>
        <w:spacing w:line="240" w:lineRule="auto"/>
        <w:jc w:val="both"/>
        <w:rPr>
          <w:rFonts w:ascii="Times New Roman" w:hAnsi="Times New Roman" w:cs="Times New Roman"/>
          <w:noProof/>
          <w:sz w:val="24"/>
          <w:szCs w:val="24"/>
        </w:rPr>
      </w:pPr>
      <w:r>
        <w:rPr>
          <w:rFonts w:ascii="Times New Roman" w:hAnsi="Times New Roman"/>
          <w:noProof/>
        </w:rPr>
        <w:t>Euroopan teollisuuden ei pitäisi joutua kohtaamaan epäreilua kilpailua sellaisten eri puolilla maailmaa toimivi</w:t>
      </w:r>
      <w:r>
        <w:rPr>
          <w:rFonts w:ascii="Times New Roman" w:hAnsi="Times New Roman"/>
          <w:noProof/>
        </w:rPr>
        <w:t xml:space="preserve">en kilpailijoiden taholta, jotka noudattavat erilaisia normeja tai periaatteita esimerkiksi ilmastokysymyksissä. Uusi </w:t>
      </w:r>
      <w:r>
        <w:rPr>
          <w:rFonts w:ascii="Times New Roman" w:hAnsi="Times New Roman"/>
          <w:b/>
          <w:noProof/>
        </w:rPr>
        <w:t>kauppasopimusten noudattamista ja täytäntöönpanoa valvova virkamies</w:t>
      </w:r>
      <w:r>
        <w:rPr>
          <w:rFonts w:ascii="Times New Roman" w:hAnsi="Times New Roman"/>
          <w:noProof/>
        </w:rPr>
        <w:t xml:space="preserve"> pyrkii parantamaan kauppasopimustemme noudattamista ja täytäntöönpanoa</w:t>
      </w:r>
      <w:r>
        <w:rPr>
          <w:rFonts w:ascii="Times New Roman" w:hAnsi="Times New Roman"/>
          <w:noProof/>
        </w:rPr>
        <w:t xml:space="preserve"> ja raportoi säännöllisesti Euroopan parlamentille. Komissio ehdottaa, että Pariisin sopimuksen noudattamisesta tehdään olennainen osa kaikkia tulevia laaja-alaisia kauppasopimuksia. </w:t>
      </w:r>
    </w:p>
    <w:p w:rsidR="002E0760" w:rsidRDefault="00D94262">
      <w:pPr>
        <w:spacing w:line="240" w:lineRule="auto"/>
        <w:jc w:val="both"/>
        <w:rPr>
          <w:rFonts w:ascii="Times New Roman" w:hAnsi="Times New Roman" w:cs="Times New Roman"/>
          <w:noProof/>
          <w:sz w:val="24"/>
          <w:szCs w:val="24"/>
        </w:rPr>
      </w:pPr>
      <w:r>
        <w:rPr>
          <w:rFonts w:ascii="Times New Roman" w:hAnsi="Times New Roman"/>
          <w:b/>
          <w:noProof/>
        </w:rPr>
        <w:t>Tullitarkastusten tehostaminen</w:t>
      </w:r>
      <w:r>
        <w:rPr>
          <w:rFonts w:ascii="Times New Roman" w:hAnsi="Times New Roman"/>
          <w:noProof/>
        </w:rPr>
        <w:t xml:space="preserve"> on myös olennaisen tärkeää sen varmistami</w:t>
      </w:r>
      <w:r>
        <w:rPr>
          <w:rFonts w:ascii="Times New Roman" w:hAnsi="Times New Roman"/>
          <w:noProof/>
        </w:rPr>
        <w:t xml:space="preserve">seksi, että tuontituotteet ovat EU:n sääntöjen mukaisia. </w:t>
      </w:r>
    </w:p>
    <w:tbl>
      <w:tblPr>
        <w:tblStyle w:val="TableGrid"/>
        <w:tblW w:w="9406" w:type="dxa"/>
        <w:shd w:val="clear" w:color="auto" w:fill="BDD6EE" w:themeFill="accent1" w:themeFillTint="66"/>
        <w:tblLook w:val="04A0" w:firstRow="1" w:lastRow="0" w:firstColumn="1" w:lastColumn="0" w:noHBand="0" w:noVBand="1"/>
      </w:tblPr>
      <w:tblGrid>
        <w:gridCol w:w="9406"/>
      </w:tblGrid>
      <w:tr w:rsidR="002E0760">
        <w:trPr>
          <w:cantSplit/>
          <w:trHeight w:val="411"/>
        </w:trPr>
        <w:tc>
          <w:tcPr>
            <w:tcW w:w="9406" w:type="dxa"/>
            <w:shd w:val="clear" w:color="auto" w:fill="BDD6EE" w:themeFill="accent1" w:themeFillTint="66"/>
          </w:tcPr>
          <w:p w:rsidR="002E0760" w:rsidRDefault="00D94262">
            <w:pPr>
              <w:spacing w:line="240" w:lineRule="auto"/>
              <w:jc w:val="center"/>
              <w:rPr>
                <w:rFonts w:ascii="Times New Roman" w:hAnsi="Times New Roman" w:cs="Times New Roman"/>
                <w:noProof/>
                <w:sz w:val="24"/>
                <w:szCs w:val="24"/>
              </w:rPr>
            </w:pPr>
            <w:r>
              <w:rPr>
                <w:rFonts w:ascii="Times New Roman" w:hAnsi="Times New Roman"/>
                <w:b/>
                <w:noProof/>
              </w:rPr>
              <w:t>Strategian toteuttaminen</w:t>
            </w:r>
          </w:p>
          <w:p w:rsidR="002E0760" w:rsidRDefault="00D94262">
            <w:pPr>
              <w:pStyle w:val="ListParagraph"/>
              <w:numPr>
                <w:ilvl w:val="0"/>
                <w:numId w:val="3"/>
              </w:numPr>
              <w:spacing w:line="240" w:lineRule="auto"/>
              <w:jc w:val="both"/>
              <w:rPr>
                <w:rFonts w:ascii="Times New Roman" w:hAnsi="Times New Roman" w:cs="Times New Roman"/>
                <w:noProof/>
                <w:sz w:val="24"/>
                <w:szCs w:val="24"/>
              </w:rPr>
            </w:pPr>
            <w:r>
              <w:rPr>
                <w:rFonts w:ascii="Times New Roman" w:hAnsi="Times New Roman"/>
                <w:b/>
                <w:noProof/>
              </w:rPr>
              <w:t>Valkoinen kirja ulkomaisia tukia koskevasta välineestä</w:t>
            </w:r>
            <w:r>
              <w:rPr>
                <w:rFonts w:ascii="Times New Roman" w:hAnsi="Times New Roman"/>
                <w:noProof/>
              </w:rPr>
              <w:t xml:space="preserve"> vuoden 2020 puoliväliin mennessä. Siinä tarkastellaan myös ulkomaisten tahojen pääsyä julkisiin hankintoihin ja EU:n r</w:t>
            </w:r>
            <w:r>
              <w:rPr>
                <w:rFonts w:ascii="Times New Roman" w:hAnsi="Times New Roman"/>
                <w:noProof/>
              </w:rPr>
              <w:t xml:space="preserve">ahoitukseen. </w:t>
            </w:r>
          </w:p>
          <w:p w:rsidR="002E0760" w:rsidRDefault="00D94262">
            <w:pPr>
              <w:pStyle w:val="ListParagraph"/>
              <w:numPr>
                <w:ilvl w:val="0"/>
                <w:numId w:val="3"/>
              </w:numPr>
              <w:spacing w:line="240" w:lineRule="auto"/>
              <w:jc w:val="both"/>
              <w:rPr>
                <w:rFonts w:ascii="Times New Roman" w:hAnsi="Times New Roman" w:cs="Times New Roman"/>
                <w:noProof/>
                <w:sz w:val="24"/>
                <w:szCs w:val="24"/>
              </w:rPr>
            </w:pPr>
            <w:r>
              <w:rPr>
                <w:rFonts w:ascii="Times New Roman" w:hAnsi="Times New Roman"/>
                <w:b/>
                <w:noProof/>
              </w:rPr>
              <w:t>Teollisuustukia koskevien maailmanlaajuisten sääntöjen vahvistaminen</w:t>
            </w:r>
            <w:r>
              <w:rPr>
                <w:rFonts w:ascii="Times New Roman" w:hAnsi="Times New Roman"/>
                <w:noProof/>
              </w:rPr>
              <w:t xml:space="preserve"> Maailman kauppajärjestössä.</w:t>
            </w:r>
          </w:p>
          <w:p w:rsidR="002E0760" w:rsidRDefault="00D94262">
            <w:pPr>
              <w:pStyle w:val="ListParagraph"/>
              <w:numPr>
                <w:ilvl w:val="0"/>
                <w:numId w:val="3"/>
              </w:numPr>
              <w:spacing w:line="240" w:lineRule="auto"/>
              <w:jc w:val="both"/>
              <w:rPr>
                <w:rFonts w:ascii="Times New Roman" w:hAnsi="Times New Roman" w:cs="Times New Roman"/>
                <w:noProof/>
                <w:sz w:val="24"/>
                <w:szCs w:val="24"/>
              </w:rPr>
            </w:pPr>
            <w:r>
              <w:rPr>
                <w:rFonts w:ascii="Times New Roman" w:hAnsi="Times New Roman"/>
                <w:b/>
                <w:noProof/>
              </w:rPr>
              <w:t>Kansainvälisten julkisten hankintojen välineen</w:t>
            </w:r>
            <w:r>
              <w:rPr>
                <w:rFonts w:ascii="Times New Roman" w:hAnsi="Times New Roman"/>
                <w:noProof/>
              </w:rPr>
              <w:t xml:space="preserve"> nopea hyväksyminen.</w:t>
            </w:r>
          </w:p>
          <w:p w:rsidR="002E0760" w:rsidRDefault="00D94262">
            <w:pPr>
              <w:pStyle w:val="ListParagraph"/>
              <w:numPr>
                <w:ilvl w:val="0"/>
                <w:numId w:val="3"/>
              </w:numPr>
              <w:spacing w:line="240" w:lineRule="auto"/>
              <w:jc w:val="both"/>
              <w:rPr>
                <w:rFonts w:ascii="Times New Roman" w:hAnsi="Times New Roman" w:cs="Times New Roman"/>
                <w:noProof/>
                <w:sz w:val="24"/>
                <w:szCs w:val="24"/>
              </w:rPr>
            </w:pPr>
            <w:r>
              <w:rPr>
                <w:rFonts w:ascii="Times New Roman" w:hAnsi="Times New Roman"/>
                <w:b/>
                <w:noProof/>
              </w:rPr>
              <w:t>Tulliliittoa koskeva toimintasuunnitelma</w:t>
            </w:r>
            <w:r>
              <w:rPr>
                <w:rFonts w:ascii="Times New Roman" w:hAnsi="Times New Roman"/>
                <w:noProof/>
              </w:rPr>
              <w:t xml:space="preserve"> vuonna 2020 tullitarkastusten tehosta</w:t>
            </w:r>
            <w:r>
              <w:rPr>
                <w:rFonts w:ascii="Times New Roman" w:hAnsi="Times New Roman"/>
                <w:noProof/>
              </w:rPr>
              <w:t>miseksi, mukaan lukien lainsäädäntöehdotus EU:n keskitetystä asiointipisteestä, joka mahdollistaisi täysin digitaaliset tulliselvitysprosessit rajalla.</w:t>
            </w:r>
          </w:p>
        </w:tc>
      </w:tr>
    </w:tbl>
    <w:p w:rsidR="002E0760" w:rsidRDefault="00D94262">
      <w:pPr>
        <w:keepNext/>
        <w:spacing w:line="240" w:lineRule="auto"/>
        <w:jc w:val="both"/>
        <w:rPr>
          <w:rFonts w:ascii="Times New Roman" w:hAnsi="Times New Roman" w:cs="Times New Roman"/>
          <w:i/>
          <w:noProof/>
          <w:sz w:val="24"/>
          <w:szCs w:val="24"/>
        </w:rPr>
      </w:pPr>
      <w:r>
        <w:rPr>
          <w:rFonts w:ascii="Times New Roman" w:hAnsi="Times New Roman"/>
          <w:i/>
          <w:noProof/>
        </w:rPr>
        <w:br/>
        <w:t>3.3 Teollisuuden tukeminen sen siirtyessä kohti ilmastoneutraaliutta</w:t>
      </w:r>
    </w:p>
    <w:p w:rsidR="002E0760" w:rsidRDefault="00D94262">
      <w:pPr>
        <w:spacing w:line="240" w:lineRule="auto"/>
        <w:jc w:val="both"/>
        <w:rPr>
          <w:rFonts w:ascii="Times New Roman" w:hAnsi="Times New Roman" w:cs="Times New Roman"/>
          <w:noProof/>
          <w:sz w:val="24"/>
          <w:szCs w:val="24"/>
        </w:rPr>
      </w:pPr>
      <w:r>
        <w:rPr>
          <w:rFonts w:ascii="Times New Roman" w:hAnsi="Times New Roman"/>
          <w:noProof/>
        </w:rPr>
        <w:t xml:space="preserve">Euroopan siirtyessä </w:t>
      </w:r>
      <w:r>
        <w:rPr>
          <w:rFonts w:ascii="Times New Roman" w:hAnsi="Times New Roman"/>
          <w:noProof/>
        </w:rPr>
        <w:t>ilmastoneutraaliuteen tiettyjen alojen on muututtava muita enemmän ja syvällisemmin. Energiaintensiiviset teollisuudenalat ovat välttämättömiä Euroopan taloudelle, ja muut alat luottavat niihin. Ensisijaisena tavoitteena on sen vuoksi oltava energiaintensi</w:t>
      </w:r>
      <w:r>
        <w:rPr>
          <w:rFonts w:ascii="Times New Roman" w:hAnsi="Times New Roman"/>
          <w:noProof/>
        </w:rPr>
        <w:t>ivisten teollisuudenalojen nykyaikaistaminen ja siirtyminen vähähiiliseen talouteen.</w:t>
      </w:r>
    </w:p>
    <w:p w:rsidR="002E0760" w:rsidRDefault="00D94262">
      <w:pPr>
        <w:spacing w:line="240" w:lineRule="auto"/>
        <w:jc w:val="both"/>
        <w:rPr>
          <w:rFonts w:ascii="Times New Roman" w:hAnsi="Times New Roman" w:cs="Times New Roman"/>
          <w:noProof/>
          <w:sz w:val="24"/>
          <w:szCs w:val="24"/>
        </w:rPr>
      </w:pPr>
      <w:r>
        <w:rPr>
          <w:rFonts w:ascii="Times New Roman" w:hAnsi="Times New Roman"/>
          <w:noProof/>
        </w:rPr>
        <w:t>Euroopan vihreän kehityksen ohjelmassa asetetaan tavoitteeksi uusien markkinoiden luominen ilmastoneutraaleille ja kiertotalouden tuotteille kuten teräkselle, sementille j</w:t>
      </w:r>
      <w:r>
        <w:rPr>
          <w:rFonts w:ascii="Times New Roman" w:hAnsi="Times New Roman"/>
          <w:noProof/>
        </w:rPr>
        <w:t xml:space="preserve">a peruskemikaaleille. Jotta Eurooppa voisi johtaa tätä muutosta, se tarvitsee uusia teollisuusprosesseja ja puhtaampia teknologioita kustannusten vähentämiseksi ja markkinavalmiuden parantamiseksi. </w:t>
      </w:r>
    </w:p>
    <w:p w:rsidR="002E0760" w:rsidRDefault="00D94262">
      <w:pPr>
        <w:spacing w:line="240" w:lineRule="auto"/>
        <w:jc w:val="both"/>
        <w:rPr>
          <w:rFonts w:ascii="Times New Roman" w:hAnsi="Times New Roman" w:cs="Times New Roman"/>
          <w:noProof/>
          <w:sz w:val="24"/>
          <w:szCs w:val="24"/>
        </w:rPr>
      </w:pPr>
      <w:r>
        <w:rPr>
          <w:rFonts w:ascii="Times New Roman" w:hAnsi="Times New Roman"/>
          <w:noProof/>
        </w:rPr>
        <w:t>Komissio tukee esimerkiksi puhtaan teräksen läpimurtotekn</w:t>
      </w:r>
      <w:r>
        <w:rPr>
          <w:rFonts w:ascii="Times New Roman" w:hAnsi="Times New Roman"/>
          <w:noProof/>
        </w:rPr>
        <w:t xml:space="preserve">ologioita, jotka johtavat </w:t>
      </w:r>
      <w:r>
        <w:rPr>
          <w:rFonts w:ascii="Times New Roman" w:hAnsi="Times New Roman"/>
          <w:b/>
          <w:noProof/>
        </w:rPr>
        <w:t>hiilipäästöttömään teräksenvalmistusprosessiin</w:t>
      </w:r>
      <w:r>
        <w:rPr>
          <w:rFonts w:ascii="Times New Roman" w:hAnsi="Times New Roman"/>
          <w:noProof/>
        </w:rPr>
        <w:t>. EU:n päästökauppajärjestelmän innovaatiorahasto edistää muiden laajamittaisten innovatiivisten hankkeiden toteuttamista puhtaiden tuotteiden tukemiseksi kaikilla energiaintensiivisil</w:t>
      </w:r>
      <w:r>
        <w:rPr>
          <w:rFonts w:ascii="Times New Roman" w:hAnsi="Times New Roman"/>
          <w:noProof/>
        </w:rPr>
        <w:t xml:space="preserve">lä aloilla. </w:t>
      </w:r>
    </w:p>
    <w:p w:rsidR="002E0760" w:rsidRDefault="00D94262">
      <w:pPr>
        <w:spacing w:line="240" w:lineRule="auto"/>
        <w:jc w:val="both"/>
        <w:rPr>
          <w:rFonts w:ascii="Times New Roman" w:hAnsi="Times New Roman" w:cs="Times New Roman"/>
          <w:noProof/>
          <w:sz w:val="24"/>
          <w:szCs w:val="24"/>
        </w:rPr>
      </w:pPr>
      <w:r>
        <w:rPr>
          <w:rFonts w:ascii="Times New Roman" w:hAnsi="Times New Roman"/>
          <w:noProof/>
        </w:rPr>
        <w:t xml:space="preserve">Uusi </w:t>
      </w:r>
      <w:r>
        <w:rPr>
          <w:rFonts w:ascii="Times New Roman" w:hAnsi="Times New Roman"/>
          <w:b/>
          <w:noProof/>
        </w:rPr>
        <w:t>kestävyyttä edistävä kemikaalistrategia</w:t>
      </w:r>
      <w:r>
        <w:rPr>
          <w:rFonts w:ascii="Times New Roman" w:hAnsi="Times New Roman"/>
          <w:noProof/>
        </w:rPr>
        <w:t xml:space="preserve"> auttaa suojelemaan ihmisiä ja ympäristöä paremmin vaarallisilta kemikaaleilta ja kannustaa alan innovointiin turvallisten ja kestävien vaihtoehtojen kehittämiseksi. </w:t>
      </w:r>
    </w:p>
    <w:p w:rsidR="002E0760" w:rsidRDefault="00D94262">
      <w:pPr>
        <w:spacing w:line="240" w:lineRule="auto"/>
        <w:jc w:val="both"/>
        <w:rPr>
          <w:rFonts w:ascii="Times New Roman" w:hAnsi="Times New Roman" w:cs="Times New Roman"/>
          <w:noProof/>
          <w:sz w:val="24"/>
          <w:szCs w:val="24"/>
        </w:rPr>
      </w:pPr>
      <w:r>
        <w:rPr>
          <w:rFonts w:ascii="Times New Roman" w:hAnsi="Times New Roman"/>
          <w:noProof/>
        </w:rPr>
        <w:t>Euroopan on myös puututtava rake</w:t>
      </w:r>
      <w:r>
        <w:rPr>
          <w:rFonts w:ascii="Times New Roman" w:hAnsi="Times New Roman"/>
          <w:noProof/>
        </w:rPr>
        <w:t xml:space="preserve">nnustuotteiden kestävyyteen ja parannettava rakennetun käyttöomaisuuden energia- ja ympäristötehokkuutta. </w:t>
      </w:r>
      <w:r>
        <w:rPr>
          <w:rFonts w:ascii="Times New Roman" w:hAnsi="Times New Roman"/>
          <w:b/>
          <w:noProof/>
        </w:rPr>
        <w:t>Kestävämpi rakennettu ympäristö</w:t>
      </w:r>
      <w:r>
        <w:rPr>
          <w:rFonts w:ascii="Times New Roman" w:hAnsi="Times New Roman"/>
          <w:noProof/>
        </w:rPr>
        <w:t xml:space="preserve"> on olennainen edellytys Euroopan siirtymiselle ilmastoneutraaliuteen. </w:t>
      </w:r>
    </w:p>
    <w:p w:rsidR="002E0760" w:rsidRDefault="00D94262">
      <w:pPr>
        <w:spacing w:line="240" w:lineRule="auto"/>
        <w:jc w:val="both"/>
        <w:rPr>
          <w:rFonts w:ascii="Times New Roman" w:hAnsi="Times New Roman" w:cs="Times New Roman"/>
          <w:noProof/>
          <w:sz w:val="24"/>
          <w:szCs w:val="24"/>
        </w:rPr>
      </w:pPr>
      <w:r>
        <w:rPr>
          <w:rFonts w:ascii="Times New Roman" w:hAnsi="Times New Roman"/>
          <w:noProof/>
        </w:rPr>
        <w:t>Siirtymän nopeutuessa Euroopan on varmistettava</w:t>
      </w:r>
      <w:r>
        <w:rPr>
          <w:rFonts w:ascii="Times New Roman" w:hAnsi="Times New Roman"/>
          <w:noProof/>
        </w:rPr>
        <w:t xml:space="preserve">, että kukaan ei jää jälkeen. Uutta </w:t>
      </w:r>
      <w:r>
        <w:rPr>
          <w:rFonts w:ascii="Times New Roman" w:hAnsi="Times New Roman"/>
          <w:b/>
          <w:noProof/>
        </w:rPr>
        <w:t>oikeudenmukaisen siirtymän mekanismia</w:t>
      </w:r>
      <w:r>
        <w:rPr>
          <w:rStyle w:val="FootnoteReference"/>
          <w:rFonts w:ascii="Times New Roman" w:hAnsi="Times New Roman" w:cs="Times New Roman"/>
          <w:b/>
          <w:noProof/>
        </w:rPr>
        <w:footnoteReference w:id="8"/>
      </w:r>
      <w:r>
        <w:rPr>
          <w:rFonts w:ascii="Times New Roman" w:hAnsi="Times New Roman"/>
          <w:noProof/>
        </w:rPr>
        <w:t xml:space="preserve"> koskevalla ehdotuksella otetaan käyttöön 100 miljardia euroa oikeudenmukaisen siirtymän varmistamiseksi hiili-intensiivisille alueille niiden jatkaessa teollisuutensa ja taloutensa </w:t>
      </w:r>
      <w:r>
        <w:rPr>
          <w:rFonts w:ascii="Times New Roman" w:hAnsi="Times New Roman"/>
          <w:noProof/>
        </w:rPr>
        <w:t>muuttamista.</w:t>
      </w:r>
    </w:p>
    <w:p w:rsidR="002E0760" w:rsidRDefault="00D94262">
      <w:pPr>
        <w:spacing w:line="240" w:lineRule="auto"/>
        <w:jc w:val="both"/>
        <w:rPr>
          <w:rFonts w:ascii="Times New Roman" w:hAnsi="Times New Roman" w:cs="Times New Roman"/>
          <w:noProof/>
          <w:sz w:val="24"/>
          <w:szCs w:val="24"/>
        </w:rPr>
      </w:pPr>
      <w:r>
        <w:rPr>
          <w:rFonts w:ascii="Times New Roman" w:hAnsi="Times New Roman"/>
          <w:noProof/>
        </w:rPr>
        <w:t>Päästöjen vähentäminen koko teollisuudessa riippuu ”</w:t>
      </w:r>
      <w:r>
        <w:rPr>
          <w:rFonts w:ascii="Times New Roman" w:hAnsi="Times New Roman"/>
          <w:b/>
          <w:noProof/>
        </w:rPr>
        <w:t>energiatehokkuus etusijalle</w:t>
      </w:r>
      <w:r>
        <w:rPr>
          <w:rFonts w:ascii="Times New Roman" w:hAnsi="Times New Roman"/>
          <w:noProof/>
        </w:rPr>
        <w:t xml:space="preserve">” -periaatteesta ja vähähiilisen energian varmasta ja riittävästä tarjonnasta kilpailukykyisin hinnoin. Tämä edellyttää suunnittelua ja investointeja vähähiiliseen </w:t>
      </w:r>
      <w:r>
        <w:rPr>
          <w:rFonts w:ascii="Times New Roman" w:hAnsi="Times New Roman"/>
          <w:noProof/>
        </w:rPr>
        <w:t xml:space="preserve">tuotantoon, kapasiteettiin ja infrastruktuuriin. Meidän on sovellettava </w:t>
      </w:r>
      <w:r>
        <w:rPr>
          <w:rFonts w:ascii="Times New Roman" w:hAnsi="Times New Roman"/>
          <w:b/>
          <w:noProof/>
        </w:rPr>
        <w:t>strategisempaa lähestymistapaa uusiutuviin energiamuotoihin liittyvään teollisuuteen</w:t>
      </w:r>
      <w:r>
        <w:rPr>
          <w:rFonts w:ascii="Times New Roman" w:hAnsi="Times New Roman"/>
          <w:noProof/>
        </w:rPr>
        <w:t>, kuten merellä tapahtuvaan energiantuotantoon, ja sitä tukevaan toimitusketjuun. Sen avulla voidaan</w:t>
      </w:r>
      <w:r>
        <w:rPr>
          <w:rFonts w:ascii="Times New Roman" w:hAnsi="Times New Roman"/>
          <w:noProof/>
        </w:rPr>
        <w:t xml:space="preserve"> myös vastata siirtymien vuoksi merkittävästi kasvavaan sähköntarpeeseen. Tätä olisi tuettava toimilla, joilla parannetaan Euroopan sähköjärjestelmien yhteenliitettävyyttä sähkön toimitusvarmuuden lisäämiseksi ja uusiutuvien energialähteiden käyttämiseksi.</w:t>
      </w:r>
    </w:p>
    <w:p w:rsidR="002E0760" w:rsidRDefault="00D94262">
      <w:pPr>
        <w:spacing w:line="240" w:lineRule="auto"/>
        <w:jc w:val="both"/>
        <w:rPr>
          <w:rFonts w:ascii="Times New Roman" w:hAnsi="Times New Roman" w:cs="Times New Roman"/>
          <w:noProof/>
          <w:sz w:val="24"/>
          <w:szCs w:val="24"/>
        </w:rPr>
      </w:pPr>
      <w:r>
        <w:rPr>
          <w:rFonts w:ascii="Times New Roman" w:hAnsi="Times New Roman"/>
          <w:noProof/>
        </w:rPr>
        <w:t xml:space="preserve">Kaikkia energiankantajia, myös sähköä, kaasua ja nestemäisiä polttoaineita, on käytettävä tehokkaammin eri aloja yhdistämällä. Tämä on </w:t>
      </w:r>
      <w:r>
        <w:rPr>
          <w:rFonts w:ascii="Times New Roman" w:hAnsi="Times New Roman"/>
          <w:b/>
          <w:noProof/>
        </w:rPr>
        <w:t>alojen älykästä integroitumista</w:t>
      </w:r>
      <w:r>
        <w:rPr>
          <w:rFonts w:ascii="Times New Roman" w:hAnsi="Times New Roman"/>
          <w:noProof/>
        </w:rPr>
        <w:t xml:space="preserve"> koskevan uuden strategian tavoitteena, ja siinä esitetään myös komission visio </w:t>
      </w:r>
      <w:r>
        <w:rPr>
          <w:rFonts w:ascii="Times New Roman" w:hAnsi="Times New Roman"/>
          <w:b/>
          <w:noProof/>
        </w:rPr>
        <w:t>puhtaasta</w:t>
      </w:r>
      <w:r>
        <w:rPr>
          <w:rFonts w:ascii="Times New Roman" w:hAnsi="Times New Roman"/>
          <w:b/>
          <w:noProof/>
        </w:rPr>
        <w:t xml:space="preserve"> vedystä</w:t>
      </w:r>
      <w:r>
        <w:rPr>
          <w:rFonts w:ascii="Times New Roman" w:hAnsi="Times New Roman"/>
          <w:noProof/>
        </w:rPr>
        <w:t>. Euroopan laajuisten energiaverkkojen käyttö tukee myös siirtymää ilmastoneutraaliuuteen.</w:t>
      </w:r>
    </w:p>
    <w:p w:rsidR="002E0760" w:rsidRDefault="00D94262">
      <w:pPr>
        <w:spacing w:line="240" w:lineRule="auto"/>
        <w:jc w:val="both"/>
        <w:rPr>
          <w:rFonts w:ascii="Times New Roman" w:hAnsi="Times New Roman" w:cs="Times New Roman"/>
          <w:noProof/>
          <w:sz w:val="24"/>
          <w:szCs w:val="24"/>
        </w:rPr>
      </w:pPr>
      <w:r>
        <w:rPr>
          <w:rFonts w:ascii="Times New Roman" w:hAnsi="Times New Roman"/>
          <w:noProof/>
        </w:rPr>
        <w:t>Olisi kiinnitettävä huomiota myös kestäviin ja älykkäisiin liikkuvuutta koskeviin aloihin. Niillä on sekä vastuu että mahdollisuudet johtaa molempia siirtymi</w:t>
      </w:r>
      <w:r>
        <w:rPr>
          <w:rFonts w:ascii="Times New Roman" w:hAnsi="Times New Roman"/>
          <w:noProof/>
        </w:rPr>
        <w:t xml:space="preserve">ä, tukea Euroopan teollisuuden kilpailukykyä ja parantaa liitettävyyttä. Näin on erityisesti auto-, ilmailu- ja avaruusalan, rautateiden ja laivanrakennusteollisuuden sekä vaihtoehtoisten polttoaineiden ja älykkään ja verkottuneen liikkuvuuden osalta. </w:t>
      </w:r>
    </w:p>
    <w:p w:rsidR="002E0760" w:rsidRDefault="00D94262">
      <w:pPr>
        <w:spacing w:line="240" w:lineRule="auto"/>
        <w:jc w:val="both"/>
        <w:rPr>
          <w:rFonts w:ascii="Times New Roman" w:hAnsi="Times New Roman" w:cs="Times New Roman"/>
          <w:noProof/>
          <w:sz w:val="24"/>
          <w:szCs w:val="24"/>
        </w:rPr>
      </w:pPr>
      <w:r>
        <w:rPr>
          <w:rFonts w:ascii="Times New Roman" w:hAnsi="Times New Roman"/>
          <w:noProof/>
        </w:rPr>
        <w:t>Tut</w:t>
      </w:r>
      <w:r>
        <w:rPr>
          <w:rFonts w:ascii="Times New Roman" w:hAnsi="Times New Roman"/>
          <w:noProof/>
        </w:rPr>
        <w:t>kimuksen ja innovoinnin eturintamassa pysyminen, tarvittavan infrastruktuurin nopea käyttöönotto ja vahvat kannustimet, myös julkisissa hankinnoissa, ovat avainasemassa sen varmistamisessa, että EU:n liikkuvuustoimialat säilyttävät maailmanlaajuisen teknol</w:t>
      </w:r>
      <w:r>
        <w:rPr>
          <w:rFonts w:ascii="Times New Roman" w:hAnsi="Times New Roman"/>
          <w:noProof/>
        </w:rPr>
        <w:t xml:space="preserve">ogisen johtoasemansa. Alan koko arvoketjun on oltava mukana laatimassa uusia kansainvälisiä standardeja turvallista, kestävää, esteetöntä, turvattua ja sopeutumiskykyistä liikkuvuutta varten. </w:t>
      </w:r>
      <w:r>
        <w:rPr>
          <w:rFonts w:ascii="Times New Roman" w:hAnsi="Times New Roman"/>
          <w:b/>
          <w:noProof/>
        </w:rPr>
        <w:t>Kestävää ja älykästä liikkuvuutta koskevassa kattavassa strategi</w:t>
      </w:r>
      <w:r>
        <w:rPr>
          <w:rFonts w:ascii="Times New Roman" w:hAnsi="Times New Roman"/>
          <w:b/>
          <w:noProof/>
        </w:rPr>
        <w:t>assa</w:t>
      </w:r>
      <w:r>
        <w:rPr>
          <w:rFonts w:ascii="Times New Roman" w:hAnsi="Times New Roman"/>
          <w:noProof/>
        </w:rPr>
        <w:t xml:space="preserve"> esitetään kattavia toimenpiteitä, joiden avulla alan potentiaalia voidaan hyödyntää parhaalla mahdollisella tavalla.</w:t>
      </w:r>
    </w:p>
    <w:p w:rsidR="002E0760" w:rsidRDefault="00D94262">
      <w:pPr>
        <w:spacing w:line="240" w:lineRule="auto"/>
        <w:jc w:val="both"/>
        <w:rPr>
          <w:rFonts w:ascii="Times New Roman" w:hAnsi="Times New Roman" w:cs="Times New Roman"/>
          <w:noProof/>
          <w:sz w:val="24"/>
          <w:szCs w:val="24"/>
        </w:rPr>
      </w:pPr>
      <w:r>
        <w:rPr>
          <w:rFonts w:ascii="Times New Roman" w:hAnsi="Times New Roman"/>
          <w:noProof/>
        </w:rPr>
        <w:t xml:space="preserve">Jos eri puolilla maailmaa vallitsevat erot tavoitteissa säilyvät, komissio ehdottaa vuonna 2021 </w:t>
      </w:r>
      <w:r>
        <w:rPr>
          <w:rFonts w:ascii="Times New Roman" w:hAnsi="Times New Roman"/>
          <w:b/>
          <w:noProof/>
        </w:rPr>
        <w:t>hiilidioksidipäästöjen tullimekanismia</w:t>
      </w:r>
      <w:r>
        <w:rPr>
          <w:rFonts w:ascii="Times New Roman" w:hAnsi="Times New Roman"/>
          <w:noProof/>
        </w:rPr>
        <w:t xml:space="preserve"> hiilivuodon riskin pienentämiseksi täysin WTO:n sääntöjen mukaisesti. Tätä olisi tuettava lujittamalla nykyisiä välineitä hiilivuodon torjumiseksi. </w:t>
      </w:r>
    </w:p>
    <w:tbl>
      <w:tblPr>
        <w:tblStyle w:val="TableGrid"/>
        <w:tblW w:w="9406" w:type="dxa"/>
        <w:shd w:val="clear" w:color="auto" w:fill="BDD6EE" w:themeFill="accent1" w:themeFillTint="66"/>
        <w:tblLook w:val="04A0" w:firstRow="1" w:lastRow="0" w:firstColumn="1" w:lastColumn="0" w:noHBand="0" w:noVBand="1"/>
      </w:tblPr>
      <w:tblGrid>
        <w:gridCol w:w="9406"/>
      </w:tblGrid>
      <w:tr w:rsidR="002E0760">
        <w:trPr>
          <w:cantSplit/>
          <w:trHeight w:val="552"/>
        </w:trPr>
        <w:tc>
          <w:tcPr>
            <w:tcW w:w="9406" w:type="dxa"/>
            <w:shd w:val="clear" w:color="auto" w:fill="BDD6EE" w:themeFill="accent1" w:themeFillTint="66"/>
          </w:tcPr>
          <w:p w:rsidR="002E0760" w:rsidRDefault="00D94262">
            <w:pPr>
              <w:spacing w:line="240" w:lineRule="auto"/>
              <w:jc w:val="center"/>
              <w:rPr>
                <w:rFonts w:ascii="Times New Roman" w:hAnsi="Times New Roman" w:cs="Times New Roman"/>
                <w:noProof/>
                <w:sz w:val="24"/>
                <w:szCs w:val="24"/>
              </w:rPr>
            </w:pPr>
            <w:r>
              <w:rPr>
                <w:rFonts w:ascii="Times New Roman" w:hAnsi="Times New Roman"/>
                <w:b/>
                <w:noProof/>
              </w:rPr>
              <w:t>Strategian toteuttaminen</w:t>
            </w:r>
          </w:p>
          <w:p w:rsidR="002E0760" w:rsidRDefault="00D94262">
            <w:pPr>
              <w:pStyle w:val="ListParagraph"/>
              <w:numPr>
                <w:ilvl w:val="0"/>
                <w:numId w:val="3"/>
              </w:numPr>
              <w:spacing w:line="240" w:lineRule="auto"/>
              <w:jc w:val="both"/>
              <w:rPr>
                <w:rFonts w:ascii="Times New Roman" w:hAnsi="Times New Roman" w:cs="Times New Roman"/>
                <w:noProof/>
                <w:sz w:val="24"/>
                <w:szCs w:val="24"/>
              </w:rPr>
            </w:pPr>
            <w:r>
              <w:rPr>
                <w:rFonts w:ascii="Times New Roman" w:hAnsi="Times New Roman"/>
                <w:b/>
                <w:noProof/>
              </w:rPr>
              <w:t>Alojen älykästä integroitumista koskeva strategia</w:t>
            </w:r>
          </w:p>
          <w:p w:rsidR="002E0760" w:rsidRDefault="00D94262">
            <w:pPr>
              <w:pStyle w:val="ListParagraph"/>
              <w:numPr>
                <w:ilvl w:val="0"/>
                <w:numId w:val="3"/>
              </w:numPr>
              <w:spacing w:line="240" w:lineRule="auto"/>
              <w:jc w:val="both"/>
              <w:rPr>
                <w:rFonts w:ascii="Times New Roman" w:hAnsi="Times New Roman" w:cs="Times New Roman"/>
                <w:noProof/>
                <w:sz w:val="24"/>
                <w:szCs w:val="24"/>
              </w:rPr>
            </w:pPr>
            <w:r>
              <w:rPr>
                <w:rFonts w:ascii="Times New Roman" w:hAnsi="Times New Roman"/>
                <w:b/>
                <w:noProof/>
              </w:rPr>
              <w:t>Yhteinen eurooppalainen energia</w:t>
            </w:r>
            <w:r>
              <w:rPr>
                <w:rFonts w:ascii="Times New Roman" w:hAnsi="Times New Roman"/>
                <w:b/>
                <w:noProof/>
              </w:rPr>
              <w:t>n data-avaruus</w:t>
            </w:r>
            <w:r>
              <w:rPr>
                <w:rFonts w:ascii="Times New Roman" w:hAnsi="Times New Roman"/>
                <w:noProof/>
              </w:rPr>
              <w:t xml:space="preserve"> hyödyntää datan potentiaalia energia-alan innovointikapasiteetin lisäämiseksi.</w:t>
            </w:r>
          </w:p>
          <w:p w:rsidR="002E0760" w:rsidRDefault="00D94262">
            <w:pPr>
              <w:pStyle w:val="ListParagraph"/>
              <w:numPr>
                <w:ilvl w:val="0"/>
                <w:numId w:val="3"/>
              </w:numPr>
              <w:spacing w:line="240" w:lineRule="auto"/>
              <w:jc w:val="both"/>
              <w:rPr>
                <w:rFonts w:ascii="Times New Roman" w:hAnsi="Times New Roman" w:cs="Times New Roman"/>
                <w:noProof/>
                <w:sz w:val="24"/>
                <w:szCs w:val="24"/>
              </w:rPr>
            </w:pPr>
            <w:r>
              <w:rPr>
                <w:rFonts w:ascii="Times New Roman" w:hAnsi="Times New Roman"/>
                <w:b/>
                <w:noProof/>
              </w:rPr>
              <w:t>Oikeudenmukaisen siirtymän foorumin</w:t>
            </w:r>
            <w:r>
              <w:rPr>
                <w:rFonts w:ascii="Times New Roman" w:hAnsi="Times New Roman"/>
                <w:noProof/>
              </w:rPr>
              <w:t xml:space="preserve"> perustaminen teknisen tuen ja neuvonnan tarjoamiseksi hiili-intensiivisille alueille ja teollisuudenaloille. </w:t>
            </w:r>
          </w:p>
          <w:p w:rsidR="002E0760" w:rsidRDefault="00D94262">
            <w:pPr>
              <w:pStyle w:val="ListParagraph"/>
              <w:numPr>
                <w:ilvl w:val="0"/>
                <w:numId w:val="3"/>
              </w:numPr>
              <w:spacing w:line="240" w:lineRule="auto"/>
              <w:jc w:val="both"/>
              <w:rPr>
                <w:rFonts w:ascii="Times New Roman" w:hAnsi="Times New Roman" w:cs="Times New Roman"/>
                <w:noProof/>
                <w:sz w:val="24"/>
                <w:szCs w:val="24"/>
              </w:rPr>
            </w:pPr>
            <w:r>
              <w:rPr>
                <w:rFonts w:ascii="Times New Roman" w:hAnsi="Times New Roman"/>
                <w:b/>
                <w:noProof/>
              </w:rPr>
              <w:t>Puhdasta terästä</w:t>
            </w:r>
            <w:r>
              <w:rPr>
                <w:rFonts w:ascii="Times New Roman" w:hAnsi="Times New Roman"/>
                <w:b/>
                <w:noProof/>
              </w:rPr>
              <w:t xml:space="preserve"> koskeva EU:n strategia</w:t>
            </w:r>
            <w:r>
              <w:rPr>
                <w:rFonts w:ascii="Times New Roman" w:hAnsi="Times New Roman"/>
                <w:noProof/>
              </w:rPr>
              <w:t xml:space="preserve"> ja </w:t>
            </w:r>
            <w:r>
              <w:rPr>
                <w:rFonts w:ascii="Times New Roman" w:hAnsi="Times New Roman"/>
                <w:b/>
                <w:noProof/>
              </w:rPr>
              <w:t>kestävyyttä edistävä kemikaalistrategia</w:t>
            </w:r>
            <w:r>
              <w:rPr>
                <w:rFonts w:ascii="Times New Roman" w:hAnsi="Times New Roman"/>
                <w:noProof/>
              </w:rPr>
              <w:t>.</w:t>
            </w:r>
          </w:p>
          <w:p w:rsidR="002E0760" w:rsidRDefault="00D94262">
            <w:pPr>
              <w:pStyle w:val="ListParagraph"/>
              <w:numPr>
                <w:ilvl w:val="0"/>
                <w:numId w:val="3"/>
              </w:numPr>
              <w:spacing w:line="240" w:lineRule="auto"/>
              <w:jc w:val="both"/>
              <w:rPr>
                <w:rFonts w:ascii="Times New Roman" w:hAnsi="Times New Roman" w:cs="Times New Roman"/>
                <w:noProof/>
                <w:sz w:val="24"/>
                <w:szCs w:val="24"/>
              </w:rPr>
            </w:pPr>
            <w:r>
              <w:rPr>
                <w:rFonts w:ascii="Times New Roman" w:hAnsi="Times New Roman"/>
                <w:b/>
                <w:noProof/>
              </w:rPr>
              <w:t>Euroopan laajuista energiaverkkoa koskevan asetuksen</w:t>
            </w:r>
            <w:r>
              <w:rPr>
                <w:rFonts w:ascii="Times New Roman" w:hAnsi="Times New Roman"/>
                <w:noProof/>
              </w:rPr>
              <w:t xml:space="preserve"> uudelleentarkastelu.</w:t>
            </w:r>
          </w:p>
          <w:p w:rsidR="002E0760" w:rsidRDefault="00D94262">
            <w:pPr>
              <w:pStyle w:val="ListParagraph"/>
              <w:numPr>
                <w:ilvl w:val="0"/>
                <w:numId w:val="3"/>
              </w:numPr>
              <w:spacing w:line="240" w:lineRule="auto"/>
              <w:jc w:val="both"/>
              <w:rPr>
                <w:rFonts w:ascii="Times New Roman" w:hAnsi="Times New Roman" w:cs="Times New Roman"/>
                <w:noProof/>
                <w:sz w:val="24"/>
                <w:szCs w:val="24"/>
              </w:rPr>
            </w:pPr>
            <w:r>
              <w:rPr>
                <w:rFonts w:ascii="Times New Roman" w:hAnsi="Times New Roman"/>
                <w:b/>
                <w:noProof/>
              </w:rPr>
              <w:t>Avomerellä tuotettavaa uusiutuvaa energiaa</w:t>
            </w:r>
            <w:r>
              <w:rPr>
                <w:rFonts w:ascii="Times New Roman" w:hAnsi="Times New Roman"/>
                <w:noProof/>
              </w:rPr>
              <w:t xml:space="preserve"> koskeva EU:n strategia.</w:t>
            </w:r>
          </w:p>
          <w:p w:rsidR="002E0760" w:rsidRDefault="00D94262">
            <w:pPr>
              <w:pStyle w:val="ListParagraph"/>
              <w:numPr>
                <w:ilvl w:val="0"/>
                <w:numId w:val="3"/>
              </w:numPr>
              <w:spacing w:line="240" w:lineRule="auto"/>
              <w:jc w:val="both"/>
              <w:rPr>
                <w:rFonts w:ascii="Times New Roman" w:hAnsi="Times New Roman" w:cs="Times New Roman"/>
                <w:noProof/>
                <w:sz w:val="24"/>
                <w:szCs w:val="24"/>
              </w:rPr>
            </w:pPr>
            <w:r>
              <w:rPr>
                <w:rFonts w:ascii="Times New Roman" w:hAnsi="Times New Roman"/>
                <w:b/>
                <w:noProof/>
              </w:rPr>
              <w:t>Kestävää ja älykästä liikkuvuutta</w:t>
            </w:r>
            <w:r>
              <w:rPr>
                <w:rFonts w:ascii="Times New Roman" w:hAnsi="Times New Roman"/>
                <w:noProof/>
              </w:rPr>
              <w:t xml:space="preserve"> koskeva katta</w:t>
            </w:r>
            <w:r>
              <w:rPr>
                <w:rFonts w:ascii="Times New Roman" w:hAnsi="Times New Roman"/>
                <w:noProof/>
              </w:rPr>
              <w:t>va strategia.</w:t>
            </w:r>
          </w:p>
          <w:p w:rsidR="002E0760" w:rsidRDefault="00D94262">
            <w:pPr>
              <w:pStyle w:val="ListParagraph"/>
              <w:numPr>
                <w:ilvl w:val="0"/>
                <w:numId w:val="3"/>
              </w:numPr>
              <w:spacing w:line="240" w:lineRule="auto"/>
              <w:jc w:val="both"/>
              <w:rPr>
                <w:rFonts w:ascii="Times New Roman" w:hAnsi="Times New Roman" w:cs="Times New Roman"/>
                <w:b/>
                <w:noProof/>
                <w:sz w:val="24"/>
                <w:szCs w:val="24"/>
              </w:rPr>
            </w:pPr>
            <w:r>
              <w:rPr>
                <w:rFonts w:ascii="Times New Roman" w:hAnsi="Times New Roman"/>
                <w:noProof/>
              </w:rPr>
              <w:t xml:space="preserve">Kunnostamiseen kannustava aloite ja </w:t>
            </w:r>
            <w:r>
              <w:rPr>
                <w:rFonts w:ascii="Times New Roman" w:hAnsi="Times New Roman"/>
                <w:b/>
                <w:noProof/>
              </w:rPr>
              <w:t>rakennettua ympäristöä koskeva strategia</w:t>
            </w:r>
            <w:r>
              <w:rPr>
                <w:rFonts w:ascii="Times New Roman" w:hAnsi="Times New Roman"/>
                <w:noProof/>
              </w:rPr>
              <w:t>.</w:t>
            </w:r>
          </w:p>
          <w:p w:rsidR="002E0760" w:rsidRDefault="00D94262">
            <w:pPr>
              <w:pStyle w:val="ListParagraph"/>
              <w:numPr>
                <w:ilvl w:val="0"/>
                <w:numId w:val="3"/>
              </w:numPr>
              <w:spacing w:line="240" w:lineRule="auto"/>
              <w:jc w:val="both"/>
              <w:rPr>
                <w:rFonts w:ascii="Times New Roman" w:hAnsi="Times New Roman" w:cs="Times New Roman"/>
                <w:noProof/>
                <w:sz w:val="24"/>
                <w:szCs w:val="24"/>
              </w:rPr>
            </w:pPr>
            <w:r>
              <w:rPr>
                <w:rFonts w:ascii="Times New Roman" w:hAnsi="Times New Roman"/>
                <w:b/>
                <w:noProof/>
              </w:rPr>
              <w:t>Hiilidioksidipäästöjen tullimekanismi</w:t>
            </w:r>
            <w:r>
              <w:rPr>
                <w:rFonts w:ascii="Times New Roman" w:hAnsi="Times New Roman"/>
                <w:noProof/>
              </w:rPr>
              <w:t xml:space="preserve"> hiilivuodon vähentämiseksi täysin WTO:n sääntöjen mukaisesti. </w:t>
            </w:r>
          </w:p>
          <w:p w:rsidR="002E0760" w:rsidRDefault="002E0760">
            <w:pPr>
              <w:pStyle w:val="ListParagraph"/>
              <w:spacing w:line="240" w:lineRule="auto"/>
              <w:jc w:val="both"/>
              <w:rPr>
                <w:rFonts w:ascii="Times New Roman" w:hAnsi="Times New Roman" w:cs="Times New Roman"/>
                <w:b/>
                <w:noProof/>
                <w:sz w:val="24"/>
                <w:szCs w:val="24"/>
              </w:rPr>
            </w:pPr>
          </w:p>
        </w:tc>
      </w:tr>
    </w:tbl>
    <w:p w:rsidR="002E0760" w:rsidRDefault="00D94262">
      <w:pPr>
        <w:keepNext/>
        <w:spacing w:line="240" w:lineRule="auto"/>
        <w:jc w:val="both"/>
        <w:rPr>
          <w:rFonts w:ascii="Times New Roman" w:hAnsi="Times New Roman" w:cs="Times New Roman"/>
          <w:i/>
          <w:noProof/>
          <w:sz w:val="24"/>
          <w:szCs w:val="24"/>
        </w:rPr>
      </w:pPr>
      <w:r>
        <w:rPr>
          <w:rFonts w:ascii="Times New Roman" w:hAnsi="Times New Roman"/>
          <w:i/>
          <w:noProof/>
        </w:rPr>
        <w:t>3.4 Kiertotalouden kehittäminen</w:t>
      </w:r>
    </w:p>
    <w:p w:rsidR="002E0760" w:rsidRDefault="00D94262">
      <w:pPr>
        <w:spacing w:line="240" w:lineRule="auto"/>
        <w:jc w:val="both"/>
        <w:rPr>
          <w:rFonts w:ascii="Times New Roman" w:hAnsi="Times New Roman" w:cs="Times New Roman"/>
          <w:noProof/>
          <w:sz w:val="24"/>
          <w:szCs w:val="24"/>
        </w:rPr>
      </w:pPr>
      <w:r>
        <w:rPr>
          <w:rFonts w:ascii="Times New Roman" w:hAnsi="Times New Roman"/>
          <w:noProof/>
        </w:rPr>
        <w:t xml:space="preserve">Euroopan uusi kasvustrategia </w:t>
      </w:r>
      <w:r>
        <w:rPr>
          <w:rFonts w:ascii="Times New Roman" w:hAnsi="Times New Roman"/>
          <w:noProof/>
        </w:rPr>
        <w:t xml:space="preserve">antaa enemmän kuin se ottaa, ja sen mukaisesti Euroopan teollisuudella on oltava johtava rooli ekologisessa siirtymässä. Tämä tarkoittaa hiili- ja materiaalijalanjäljen vähentämistä ja kiertotalouden sisällyttämistä koko talouteen.  </w:t>
      </w:r>
    </w:p>
    <w:p w:rsidR="002E0760" w:rsidRDefault="00D94262">
      <w:pPr>
        <w:spacing w:line="240" w:lineRule="auto"/>
        <w:jc w:val="both"/>
        <w:rPr>
          <w:rFonts w:ascii="Times New Roman" w:hAnsi="Times New Roman" w:cs="Times New Roman"/>
          <w:noProof/>
          <w:sz w:val="24"/>
          <w:szCs w:val="24"/>
        </w:rPr>
      </w:pPr>
      <w:r>
        <w:rPr>
          <w:rFonts w:ascii="Times New Roman" w:hAnsi="Times New Roman"/>
          <w:noProof/>
        </w:rPr>
        <w:t>Tämän vuoksi meidän on</w:t>
      </w:r>
      <w:r>
        <w:rPr>
          <w:rFonts w:ascii="Times New Roman" w:hAnsi="Times New Roman"/>
          <w:noProof/>
        </w:rPr>
        <w:t xml:space="preserve"> luovuttava vanhasta mallista,</w:t>
      </w:r>
      <w:r>
        <w:rPr>
          <w:noProof/>
        </w:rPr>
        <w:t xml:space="preserve"> </w:t>
      </w:r>
      <w:r>
        <w:rPr>
          <w:rFonts w:ascii="Times New Roman" w:hAnsi="Times New Roman"/>
          <w:noProof/>
        </w:rPr>
        <w:t xml:space="preserve">jossa valmistetaan tuotteita, joita sitten käytetään ja jotka heitetään pois. Meidän on </w:t>
      </w:r>
      <w:r>
        <w:rPr>
          <w:rFonts w:ascii="Times New Roman" w:hAnsi="Times New Roman"/>
          <w:b/>
          <w:noProof/>
        </w:rPr>
        <w:t>mullistettava tapa suunnitella, valmistaa, käyttää ja heittää pois tuotteita</w:t>
      </w:r>
      <w:r>
        <w:rPr>
          <w:rFonts w:ascii="Times New Roman" w:hAnsi="Times New Roman"/>
          <w:noProof/>
        </w:rPr>
        <w:t xml:space="preserve">, ja se tapahtuu teollisuudenaloja kannustamalla.  </w:t>
      </w:r>
    </w:p>
    <w:p w:rsidR="002E0760" w:rsidRDefault="00D94262">
      <w:pPr>
        <w:spacing w:line="240" w:lineRule="auto"/>
        <w:jc w:val="both"/>
        <w:rPr>
          <w:rFonts w:ascii="Times New Roman" w:hAnsi="Times New Roman" w:cs="Times New Roman"/>
          <w:noProof/>
          <w:sz w:val="24"/>
          <w:szCs w:val="24"/>
        </w:rPr>
      </w:pPr>
      <w:r>
        <w:rPr>
          <w:rFonts w:ascii="Times New Roman" w:hAnsi="Times New Roman"/>
          <w:noProof/>
        </w:rPr>
        <w:t>Kiertotal</w:t>
      </w:r>
      <w:r>
        <w:rPr>
          <w:rFonts w:ascii="Times New Roman" w:hAnsi="Times New Roman"/>
          <w:noProof/>
        </w:rPr>
        <w:t xml:space="preserve">outeen perustuva lähestymistapa varmistaa puhtaamman ja kilpailukykyisemmän teollisuuden siten, että sillä vähennetään ympäristövaikutuksia ja kilpailua niukoista resursseista ja alennetaan tuotantokustannuksia. </w:t>
      </w:r>
      <w:r>
        <w:rPr>
          <w:rFonts w:ascii="Times New Roman" w:hAnsi="Times New Roman"/>
          <w:b/>
          <w:noProof/>
        </w:rPr>
        <w:t xml:space="preserve">Kiertotalous on yhtä tärkeää yritysten kuin </w:t>
      </w:r>
      <w:r>
        <w:rPr>
          <w:rFonts w:ascii="Times New Roman" w:hAnsi="Times New Roman"/>
          <w:b/>
          <w:noProof/>
        </w:rPr>
        <w:t>ympäristön ja moraalisen velvollisuuden kannalta</w:t>
      </w:r>
      <w:r>
        <w:rPr>
          <w:rFonts w:ascii="Times New Roman" w:hAnsi="Times New Roman"/>
          <w:noProof/>
        </w:rPr>
        <w:t>. Kiertotalouden periaatteiden soveltaminen kaikilla aloilla ja teollisuudessa mahdollistaa vuoteen 2030 mennessä 700 000 uuden työpaikan luomisen koko EU:ssa, ja monet työpaikoista ovat pk-yrityksissä.</w:t>
      </w:r>
    </w:p>
    <w:p w:rsidR="002E0760" w:rsidRDefault="00D94262">
      <w:pPr>
        <w:spacing w:line="240" w:lineRule="auto"/>
        <w:jc w:val="both"/>
        <w:rPr>
          <w:rFonts w:ascii="Times New Roman" w:hAnsi="Times New Roman" w:cs="Times New Roman"/>
          <w:noProof/>
          <w:sz w:val="24"/>
          <w:szCs w:val="24"/>
        </w:rPr>
      </w:pPr>
      <w:r>
        <w:rPr>
          <w:rFonts w:ascii="Times New Roman" w:hAnsi="Times New Roman"/>
          <w:noProof/>
        </w:rPr>
        <w:t>EU:ll</w:t>
      </w:r>
      <w:r>
        <w:rPr>
          <w:rFonts w:ascii="Times New Roman" w:hAnsi="Times New Roman"/>
          <w:noProof/>
        </w:rPr>
        <w:t xml:space="preserve">a on tällä alalla jo hyvä perusta, ja sen olisi nyt keskityttävä vakiinnuttamaan edelläkävijäetunsa. </w:t>
      </w:r>
      <w:r>
        <w:rPr>
          <w:rFonts w:ascii="Times New Roman" w:hAnsi="Times New Roman"/>
          <w:b/>
          <w:noProof/>
        </w:rPr>
        <w:t>Uudessa kiertotaloutta koskevassa toimintasuunnitelmassa</w:t>
      </w:r>
      <w:r>
        <w:rPr>
          <w:rStyle w:val="FootnoteReference"/>
          <w:rFonts w:ascii="Times New Roman" w:hAnsi="Times New Roman" w:cs="Times New Roman"/>
          <w:b/>
          <w:noProof/>
        </w:rPr>
        <w:footnoteReference w:id="9"/>
      </w:r>
      <w:r>
        <w:rPr>
          <w:rFonts w:ascii="Times New Roman" w:hAnsi="Times New Roman"/>
          <w:noProof/>
        </w:rPr>
        <w:t xml:space="preserve"> esitetään joukko toimenpiteitä, joiden avulla EU:n teollisuus voi tarttua näihin mahdollisuuksiin.  </w:t>
      </w:r>
    </w:p>
    <w:p w:rsidR="002E0760" w:rsidRDefault="00D94262">
      <w:pPr>
        <w:spacing w:line="240" w:lineRule="auto"/>
        <w:jc w:val="both"/>
        <w:rPr>
          <w:rFonts w:ascii="Times New Roman" w:hAnsi="Times New Roman" w:cs="Times New Roman"/>
          <w:noProof/>
          <w:sz w:val="24"/>
          <w:szCs w:val="24"/>
        </w:rPr>
      </w:pPr>
      <w:r>
        <w:rPr>
          <w:rFonts w:ascii="Times New Roman" w:hAnsi="Times New Roman"/>
          <w:noProof/>
        </w:rPr>
        <w:t xml:space="preserve">Toimintasuunnitelman keskiössä on uusi </w:t>
      </w:r>
      <w:r>
        <w:rPr>
          <w:rFonts w:ascii="Times New Roman" w:hAnsi="Times New Roman"/>
          <w:b/>
          <w:noProof/>
        </w:rPr>
        <w:t>kestävä tuotepoliittinen kehys</w:t>
      </w:r>
      <w:r>
        <w:rPr>
          <w:rFonts w:ascii="Times New Roman" w:hAnsi="Times New Roman"/>
          <w:noProof/>
        </w:rPr>
        <w:t>, jonka avulla laaditaan kaikkia tuotteita koskevat kestävyysperiaatteet Euroopan teo</w:t>
      </w:r>
      <w:r>
        <w:rPr>
          <w:rFonts w:ascii="Times New Roman" w:hAnsi="Times New Roman"/>
          <w:noProof/>
        </w:rPr>
        <w:t xml:space="preserve">llisuuden kilpailukyvyn parantamiseksi. Etusija annetaan vaikutuksiltaan merkittäville tuoteryhmille ja toimiin kuuluvat yleislaturialoite, kiertoelektroniikka-aloite, paristojen kestävyysvaatimukset ja tekstiilialan uudet toimenpiteet. </w:t>
      </w:r>
    </w:p>
    <w:p w:rsidR="002E0760" w:rsidRDefault="00D94262">
      <w:pPr>
        <w:spacing w:line="240" w:lineRule="auto"/>
        <w:jc w:val="both"/>
        <w:rPr>
          <w:rFonts w:ascii="Times New Roman" w:hAnsi="Times New Roman" w:cs="Times New Roman"/>
          <w:noProof/>
          <w:sz w:val="24"/>
          <w:szCs w:val="24"/>
        </w:rPr>
      </w:pPr>
      <w:r>
        <w:rPr>
          <w:rFonts w:ascii="Times New Roman" w:hAnsi="Times New Roman"/>
          <w:noProof/>
        </w:rPr>
        <w:t>Toimintasuunnitelm</w:t>
      </w:r>
      <w:r>
        <w:rPr>
          <w:rFonts w:ascii="Times New Roman" w:hAnsi="Times New Roman"/>
          <w:noProof/>
        </w:rPr>
        <w:t xml:space="preserve">aan sisältyy myös toimenpiteitä, joilla </w:t>
      </w:r>
      <w:r>
        <w:rPr>
          <w:rFonts w:ascii="Times New Roman" w:hAnsi="Times New Roman"/>
          <w:b/>
          <w:noProof/>
        </w:rPr>
        <w:t>lisätään kuluttajien mahdollisuuksia osallistua aktiivisemmin kiertotalouteen</w:t>
      </w:r>
      <w:r>
        <w:rPr>
          <w:rFonts w:ascii="Times New Roman" w:hAnsi="Times New Roman"/>
          <w:noProof/>
        </w:rPr>
        <w:t>. Kuluttajien olisi saatava luotettavaa ja merkityksellistä tietoa uudelleenkäytettävien, kestävien ja korjattavien tuotteiden valitsemisek</w:t>
      </w:r>
      <w:r>
        <w:rPr>
          <w:rFonts w:ascii="Times New Roman" w:hAnsi="Times New Roman"/>
          <w:noProof/>
        </w:rPr>
        <w:t xml:space="preserve">si. Komissio aikoo ehdottaa tapoja parantaa kuluttajien oikeuksia ja kuluttajansuojaa muun muassa pyrkimällä vahvistamaan kuluttajien ”korjauttamisoikeuden”. </w:t>
      </w:r>
    </w:p>
    <w:p w:rsidR="002E0760" w:rsidRDefault="00D94262">
      <w:pPr>
        <w:spacing w:line="240" w:lineRule="auto"/>
        <w:jc w:val="both"/>
        <w:rPr>
          <w:rFonts w:ascii="Times New Roman" w:hAnsi="Times New Roman" w:cs="Times New Roman"/>
          <w:noProof/>
          <w:sz w:val="24"/>
          <w:szCs w:val="24"/>
        </w:rPr>
      </w:pPr>
      <w:r>
        <w:rPr>
          <w:rFonts w:ascii="Times New Roman" w:hAnsi="Times New Roman"/>
          <w:noProof/>
        </w:rPr>
        <w:t>Viranomaisten, myös EU:n toimielinten, olisi näytettävä esimerkkiä valitsemalla ympäristöä säästä</w:t>
      </w:r>
      <w:r>
        <w:rPr>
          <w:rFonts w:ascii="Times New Roman" w:hAnsi="Times New Roman"/>
          <w:noProof/>
        </w:rPr>
        <w:t xml:space="preserve">viä tavaroita, palveluja ja työurakoita. Nämä </w:t>
      </w:r>
      <w:r>
        <w:rPr>
          <w:rFonts w:ascii="Times New Roman" w:hAnsi="Times New Roman"/>
          <w:b/>
          <w:noProof/>
        </w:rPr>
        <w:t>ympäristöä säästävät hankinnat</w:t>
      </w:r>
      <w:r>
        <w:rPr>
          <w:rFonts w:ascii="Times New Roman" w:hAnsi="Times New Roman"/>
          <w:noProof/>
        </w:rPr>
        <w:t xml:space="preserve"> voivat edistää siirtymistä kestävään kulutukseen ja tuotantoon. Komissio aikoo ehdottaa uutta lainsäädäntöä ja ohjeistusta ympäristöä säästävistä julkisista hankinnoista.</w:t>
      </w:r>
    </w:p>
    <w:tbl>
      <w:tblPr>
        <w:tblStyle w:val="TableGrid"/>
        <w:tblW w:w="9395" w:type="dxa"/>
        <w:shd w:val="clear" w:color="auto" w:fill="BDD6EE" w:themeFill="accent1" w:themeFillTint="66"/>
        <w:tblLook w:val="04A0" w:firstRow="1" w:lastRow="0" w:firstColumn="1" w:lastColumn="0" w:noHBand="0" w:noVBand="1"/>
      </w:tblPr>
      <w:tblGrid>
        <w:gridCol w:w="9395"/>
      </w:tblGrid>
      <w:tr w:rsidR="002E0760">
        <w:trPr>
          <w:cantSplit/>
          <w:trHeight w:val="1799"/>
        </w:trPr>
        <w:tc>
          <w:tcPr>
            <w:tcW w:w="9395" w:type="dxa"/>
            <w:shd w:val="clear" w:color="auto" w:fill="BDD6EE" w:themeFill="accent1" w:themeFillTint="66"/>
          </w:tcPr>
          <w:p w:rsidR="002E0760" w:rsidRDefault="00D94262">
            <w:pPr>
              <w:spacing w:line="240" w:lineRule="auto"/>
              <w:jc w:val="center"/>
              <w:rPr>
                <w:rFonts w:ascii="Times New Roman" w:hAnsi="Times New Roman" w:cs="Times New Roman"/>
                <w:noProof/>
                <w:sz w:val="24"/>
                <w:szCs w:val="24"/>
              </w:rPr>
            </w:pPr>
            <w:r>
              <w:rPr>
                <w:rFonts w:ascii="Times New Roman" w:hAnsi="Times New Roman"/>
                <w:b/>
                <w:noProof/>
              </w:rPr>
              <w:t>Strategian toteuttaminen</w:t>
            </w:r>
          </w:p>
          <w:p w:rsidR="002E0760" w:rsidRDefault="00D94262">
            <w:pPr>
              <w:pStyle w:val="ListParagraph"/>
              <w:numPr>
                <w:ilvl w:val="0"/>
                <w:numId w:val="3"/>
              </w:numPr>
              <w:spacing w:line="240" w:lineRule="auto"/>
              <w:jc w:val="both"/>
              <w:rPr>
                <w:rFonts w:ascii="Times New Roman" w:hAnsi="Times New Roman" w:cs="Times New Roman"/>
                <w:noProof/>
                <w:sz w:val="24"/>
                <w:szCs w:val="24"/>
              </w:rPr>
            </w:pPr>
            <w:r>
              <w:rPr>
                <w:rFonts w:ascii="Times New Roman" w:hAnsi="Times New Roman"/>
                <w:b/>
                <w:noProof/>
                <w14:textOutline w14:w="9525" w14:cap="rnd" w14:cmpd="sng" w14:algn="ctr">
                  <w14:noFill/>
                  <w14:prstDash w14:val="solid"/>
                  <w14:bevel/>
                </w14:textOutline>
              </w:rPr>
              <w:t>Kiertotaloutta koskeva toimintasuunnitelma</w:t>
            </w:r>
            <w:r>
              <w:rPr>
                <w:rFonts w:ascii="Times New Roman" w:hAnsi="Times New Roman"/>
                <w:noProof/>
                <w14:textOutline w14:w="9525" w14:cap="rnd" w14:cmpd="sng" w14:algn="ctr">
                  <w14:noFill/>
                  <w14:prstDash w14:val="solid"/>
                  <w14:bevel/>
                </w14:textOutline>
              </w:rPr>
              <w:t>, joka hyväksytään tämän strategian rinnalla ja johon sisältyy uusi kestävä tuotepoliittinen kehys.</w:t>
            </w:r>
          </w:p>
          <w:p w:rsidR="002E0760" w:rsidRDefault="00D94262">
            <w:pPr>
              <w:pStyle w:val="ListParagraph"/>
              <w:numPr>
                <w:ilvl w:val="0"/>
                <w:numId w:val="3"/>
              </w:numPr>
              <w:spacing w:line="240" w:lineRule="auto"/>
              <w:jc w:val="both"/>
              <w:rPr>
                <w:rFonts w:ascii="Times New Roman" w:hAnsi="Times New Roman" w:cs="Times New Roman"/>
                <w:noProof/>
                <w:sz w:val="24"/>
                <w:szCs w:val="24"/>
              </w:rPr>
            </w:pPr>
            <w:r>
              <w:rPr>
                <w:rFonts w:ascii="Times New Roman" w:hAnsi="Times New Roman"/>
                <w:b/>
                <w:noProof/>
              </w:rPr>
              <w:t>Kestävien akkujen</w:t>
            </w:r>
            <w:r>
              <w:rPr>
                <w:rFonts w:ascii="Times New Roman" w:hAnsi="Times New Roman"/>
                <w:noProof/>
              </w:rPr>
              <w:t xml:space="preserve"> </w:t>
            </w:r>
            <w:r>
              <w:rPr>
                <w:rFonts w:ascii="Times New Roman" w:hAnsi="Times New Roman"/>
                <w:b/>
                <w:noProof/>
              </w:rPr>
              <w:t>uusi sääntelykehys</w:t>
            </w:r>
            <w:r>
              <w:rPr>
                <w:rFonts w:ascii="Times New Roman" w:hAnsi="Times New Roman"/>
                <w:noProof/>
              </w:rPr>
              <w:t xml:space="preserve">. </w:t>
            </w:r>
          </w:p>
          <w:p w:rsidR="002E0760" w:rsidRDefault="00D94262">
            <w:pPr>
              <w:pStyle w:val="ListParagraph"/>
              <w:numPr>
                <w:ilvl w:val="0"/>
                <w:numId w:val="3"/>
              </w:numPr>
              <w:spacing w:line="240" w:lineRule="auto"/>
              <w:jc w:val="both"/>
              <w:rPr>
                <w:rFonts w:ascii="Times New Roman" w:hAnsi="Times New Roman" w:cs="Times New Roman"/>
                <w:b/>
                <w:noProof/>
                <w:sz w:val="24"/>
                <w:szCs w:val="24"/>
              </w:rPr>
            </w:pPr>
            <w:r>
              <w:rPr>
                <w:rFonts w:ascii="Times New Roman" w:hAnsi="Times New Roman"/>
                <w:b/>
                <w:noProof/>
              </w:rPr>
              <w:t>EU:n tekstiilistrategia</w:t>
            </w:r>
            <w:r>
              <w:rPr>
                <w:rFonts w:ascii="Times New Roman" w:hAnsi="Times New Roman"/>
                <w:noProof/>
              </w:rPr>
              <w:t>.</w:t>
            </w:r>
          </w:p>
          <w:p w:rsidR="002E0760" w:rsidRDefault="00D94262">
            <w:pPr>
              <w:pStyle w:val="ListParagraph"/>
              <w:numPr>
                <w:ilvl w:val="0"/>
                <w:numId w:val="3"/>
              </w:numPr>
              <w:spacing w:line="240" w:lineRule="auto"/>
              <w:jc w:val="both"/>
              <w:rPr>
                <w:rFonts w:ascii="Times New Roman" w:hAnsi="Times New Roman" w:cs="Times New Roman"/>
                <w:b/>
                <w:noProof/>
                <w:sz w:val="24"/>
                <w:szCs w:val="24"/>
              </w:rPr>
            </w:pPr>
            <w:r>
              <w:rPr>
                <w:rFonts w:ascii="Times New Roman" w:hAnsi="Times New Roman"/>
                <w:b/>
                <w:noProof/>
              </w:rPr>
              <w:t>Kiertoelektroniikka-aloite</w:t>
            </w:r>
          </w:p>
          <w:p w:rsidR="002E0760" w:rsidRDefault="00D94262">
            <w:pPr>
              <w:pStyle w:val="ListParagraph"/>
              <w:numPr>
                <w:ilvl w:val="0"/>
                <w:numId w:val="3"/>
              </w:numPr>
              <w:spacing w:line="240" w:lineRule="auto"/>
              <w:jc w:val="both"/>
              <w:rPr>
                <w:rFonts w:ascii="Times New Roman" w:hAnsi="Times New Roman" w:cs="Times New Roman"/>
                <w:b/>
                <w:noProof/>
                <w:sz w:val="24"/>
                <w:szCs w:val="24"/>
              </w:rPr>
            </w:pPr>
            <w:r>
              <w:rPr>
                <w:rFonts w:ascii="Times New Roman" w:hAnsi="Times New Roman"/>
                <w:b/>
                <w:noProof/>
                <w14:textOutline w14:w="9525" w14:cap="rnd" w14:cmpd="sng" w14:algn="ctr">
                  <w14:noFill/>
                  <w14:prstDash w14:val="solid"/>
                  <w14:bevel/>
                </w14:textOutline>
              </w:rPr>
              <w:t>Lisätään kuluttajien mahdollisuuksia</w:t>
            </w:r>
            <w:r>
              <w:rPr>
                <w:rFonts w:ascii="Times New Roman" w:hAnsi="Times New Roman"/>
                <w:noProof/>
                <w14:textOutline w14:w="9525" w14:cap="rnd" w14:cmpd="sng" w14:algn="ctr">
                  <w14:noFill/>
                  <w14:prstDash w14:val="solid"/>
                  <w14:bevel/>
                </w14:textOutline>
              </w:rPr>
              <w:t xml:space="preserve"> osallistua aktiivisesti kiertotal</w:t>
            </w:r>
            <w:r>
              <w:rPr>
                <w:rFonts w:ascii="Times New Roman" w:hAnsi="Times New Roman"/>
                <w:noProof/>
                <w14:textOutline w14:w="9525" w14:cap="rnd" w14:cmpd="sng" w14:algn="ctr">
                  <w14:noFill/>
                  <w14:prstDash w14:val="solid"/>
                  <w14:bevel/>
                </w14:textOutline>
              </w:rPr>
              <w:t>outeen tehostamalla tuotteita koskevaa tiedotusta ja parantamalla kuluttajien oikeuksia.</w:t>
            </w:r>
          </w:p>
        </w:tc>
      </w:tr>
    </w:tbl>
    <w:p w:rsidR="002E0760" w:rsidRDefault="00D94262">
      <w:pPr>
        <w:spacing w:line="240" w:lineRule="auto"/>
        <w:jc w:val="both"/>
        <w:rPr>
          <w:rFonts w:ascii="Times New Roman" w:hAnsi="Times New Roman" w:cs="Times New Roman"/>
          <w:i/>
          <w:noProof/>
          <w:sz w:val="24"/>
          <w:szCs w:val="24"/>
        </w:rPr>
      </w:pPr>
      <w:r>
        <w:rPr>
          <w:rFonts w:ascii="Times New Roman" w:hAnsi="Times New Roman"/>
          <w:i/>
          <w:noProof/>
        </w:rPr>
        <w:br/>
      </w:r>
      <w:r>
        <w:rPr>
          <w:rFonts w:ascii="Times New Roman" w:hAnsi="Times New Roman"/>
          <w:i/>
          <w:noProof/>
        </w:rPr>
        <w:br/>
      </w:r>
    </w:p>
    <w:p w:rsidR="002E0760" w:rsidRDefault="00D94262">
      <w:pPr>
        <w:spacing w:line="240" w:lineRule="auto"/>
        <w:jc w:val="both"/>
        <w:rPr>
          <w:rFonts w:ascii="Times New Roman" w:hAnsi="Times New Roman" w:cs="Times New Roman"/>
          <w:i/>
          <w:noProof/>
          <w:sz w:val="24"/>
          <w:szCs w:val="24"/>
        </w:rPr>
      </w:pPr>
      <w:r>
        <w:rPr>
          <w:rFonts w:ascii="Times New Roman" w:hAnsi="Times New Roman"/>
          <w:i/>
          <w:noProof/>
        </w:rPr>
        <w:t>3.5 Teollisen innovoinnin hengen luominen</w:t>
      </w:r>
    </w:p>
    <w:p w:rsidR="002E0760" w:rsidRDefault="00D94262">
      <w:pPr>
        <w:spacing w:line="240" w:lineRule="auto"/>
        <w:jc w:val="both"/>
        <w:rPr>
          <w:rFonts w:ascii="Times New Roman" w:hAnsi="Times New Roman" w:cs="Times New Roman"/>
          <w:noProof/>
          <w:sz w:val="24"/>
          <w:szCs w:val="24"/>
        </w:rPr>
      </w:pPr>
      <w:r>
        <w:rPr>
          <w:rFonts w:ascii="Times New Roman" w:hAnsi="Times New Roman"/>
          <w:noProof/>
        </w:rPr>
        <w:t>Eurooppalaisten yritysten osuus maailmanlaajuisista tutkimus-</w:t>
      </w:r>
      <w:r>
        <w:rPr>
          <w:rFonts w:ascii="Times New Roman" w:hAnsi="Times New Roman"/>
          <w:noProof/>
        </w:rPr>
        <w:t xml:space="preserve"> ja kehitysmenoista on vähentynyt viiden viime vuoden aikana, kun taas yhdysvaltalaisten ja kiinalaisten yritysten osuus on kasvanut. Avainasemassa tämän suuntauksen kääntämiseksi ovat innovaatioihin tehtävien investointien vapauttaminen ja käsitys siitä, </w:t>
      </w:r>
      <w:r>
        <w:rPr>
          <w:rFonts w:ascii="Times New Roman" w:hAnsi="Times New Roman"/>
          <w:noProof/>
        </w:rPr>
        <w:t>mihin halutaan keskittyä sekä selkeä reitti markkinoille tuotteille/palveluille, jotta investointi kääntyy voitolliseksi. Tähän liittyen pk-yrityksiä olisi kannustettava ja tuettava innovoimaan ja tuomaan ideoita markkinoille.</w:t>
      </w:r>
    </w:p>
    <w:p w:rsidR="002E0760" w:rsidRDefault="00D94262">
      <w:pPr>
        <w:spacing w:line="240" w:lineRule="auto"/>
        <w:jc w:val="both"/>
        <w:rPr>
          <w:rFonts w:ascii="Times New Roman" w:hAnsi="Times New Roman" w:cs="Times New Roman"/>
          <w:b/>
          <w:noProof/>
          <w:sz w:val="24"/>
          <w:szCs w:val="24"/>
        </w:rPr>
      </w:pPr>
      <w:r>
        <w:rPr>
          <w:rFonts w:ascii="Times New Roman" w:hAnsi="Times New Roman"/>
          <w:noProof/>
        </w:rPr>
        <w:t>Kumpaakin siirtymää koskeva m</w:t>
      </w:r>
      <w:r>
        <w:rPr>
          <w:rFonts w:ascii="Times New Roman" w:hAnsi="Times New Roman"/>
          <w:noProof/>
        </w:rPr>
        <w:t>aailmanlaajuinen kilpajuoksu perustuu enenevässä määrin tieteen eturintamassa tehtävään tutkimukseen ja syväteknologioiden tuntemiseen. Seuraavalla teollisella aikakaudella fyysinen, digitaalinen ja biologinen maailma yhdistyvät. Jos Eurooppa haluaa johtaa</w:t>
      </w:r>
      <w:r>
        <w:rPr>
          <w:rFonts w:ascii="Times New Roman" w:hAnsi="Times New Roman"/>
          <w:noProof/>
        </w:rPr>
        <w:t xml:space="preserve"> kumpaakin siirtymää, teollisuusstrategian on oltava ensi sijassa </w:t>
      </w:r>
      <w:r>
        <w:rPr>
          <w:rFonts w:ascii="Times New Roman" w:hAnsi="Times New Roman"/>
          <w:b/>
          <w:noProof/>
        </w:rPr>
        <w:t>teollisuuden innovointistrategia</w:t>
      </w:r>
      <w:r>
        <w:rPr>
          <w:rFonts w:ascii="Times New Roman" w:hAnsi="Times New Roman"/>
          <w:noProof/>
        </w:rPr>
        <w:t>.</w:t>
      </w:r>
      <w:r>
        <w:rPr>
          <w:rFonts w:ascii="Times New Roman" w:hAnsi="Times New Roman"/>
          <w:b/>
          <w:noProof/>
        </w:rPr>
        <w:t xml:space="preserve"> </w:t>
      </w:r>
    </w:p>
    <w:p w:rsidR="002E0760" w:rsidRDefault="00D94262">
      <w:pPr>
        <w:spacing w:line="240" w:lineRule="auto"/>
        <w:jc w:val="both"/>
        <w:rPr>
          <w:rFonts w:ascii="Times New Roman" w:hAnsi="Times New Roman" w:cs="Times New Roman"/>
          <w:noProof/>
          <w:sz w:val="24"/>
          <w:szCs w:val="24"/>
        </w:rPr>
      </w:pPr>
      <w:r>
        <w:rPr>
          <w:rFonts w:ascii="Times New Roman" w:hAnsi="Times New Roman"/>
          <w:noProof/>
        </w:rPr>
        <w:t>Se tarkoittaa myös sitä, että kun lisätään investointeja läpimurtotutkimukseen ja -innovointiin, myös epäonnistumiset on hyväksyttävä.  Tämä auttaa meitä o</w:t>
      </w:r>
      <w:r>
        <w:rPr>
          <w:rFonts w:ascii="Times New Roman" w:hAnsi="Times New Roman"/>
          <w:noProof/>
        </w:rPr>
        <w:t xml:space="preserve">ppimaan, mukautumaan ja tarvittaessa muuttamaan toimintatapojamme, jotta voimme mennä eteenpäin. Meidän on muutettava ajattelutapaamme riskien välttämisestä epäonnistumisten sietämiseen. Tämä on otettava huomioon kautta linjan ja </w:t>
      </w:r>
      <w:r>
        <w:rPr>
          <w:rFonts w:ascii="Times New Roman" w:hAnsi="Times New Roman"/>
          <w:b/>
          <w:noProof/>
        </w:rPr>
        <w:t>innovointi olisi sisällyte</w:t>
      </w:r>
      <w:r>
        <w:rPr>
          <w:rFonts w:ascii="Times New Roman" w:hAnsi="Times New Roman"/>
          <w:b/>
          <w:noProof/>
        </w:rPr>
        <w:t>ttävä poliittiseen päätöksentekoon</w:t>
      </w:r>
      <w:r>
        <w:rPr>
          <w:rFonts w:ascii="Times New Roman" w:hAnsi="Times New Roman"/>
          <w:noProof/>
        </w:rPr>
        <w:t>. Osana parempaa sääntelyä ja strategista ennakointia koskevaa työtä varmistetaan, että politiikat ovat innovointia edistäviä.</w:t>
      </w:r>
    </w:p>
    <w:p w:rsidR="002E0760" w:rsidRDefault="00D94262">
      <w:pPr>
        <w:spacing w:line="240" w:lineRule="auto"/>
        <w:jc w:val="both"/>
        <w:rPr>
          <w:rFonts w:ascii="Times New Roman" w:hAnsi="Times New Roman" w:cs="Times New Roman"/>
          <w:noProof/>
          <w:sz w:val="24"/>
          <w:szCs w:val="24"/>
        </w:rPr>
      </w:pPr>
      <w:r>
        <w:rPr>
          <w:rFonts w:ascii="Times New Roman" w:hAnsi="Times New Roman"/>
          <w:noProof/>
        </w:rPr>
        <w:t>Teollisuudenaloja olisi kehotettava ja kannustettava määrittämään omat etenemissuunnitelmansa i</w:t>
      </w:r>
      <w:r>
        <w:rPr>
          <w:rFonts w:ascii="Times New Roman" w:hAnsi="Times New Roman"/>
          <w:noProof/>
        </w:rPr>
        <w:t>lmastoneutraaliutta tai digitaalista johtajuutta varten. Ne olisi laadittava korkealaatuisen tutkimuksen avulla ja ammattitaidolla, ja EU:n olisi tuettava niitä. Monet alat ovat jo alkaneet soveltaa tätä lähestymistapaa Euroopan vihreän kehityksen ohjelman</w:t>
      </w:r>
      <w:r>
        <w:rPr>
          <w:rFonts w:ascii="Times New Roman" w:hAnsi="Times New Roman"/>
          <w:noProof/>
        </w:rPr>
        <w:t xml:space="preserve"> käynnistämisen jälkeen. Strategian yhteisen suunnittelun ja yrittäjähengen mukaisesti tätä olisi tuettava </w:t>
      </w:r>
      <w:r>
        <w:rPr>
          <w:rFonts w:ascii="Times New Roman" w:hAnsi="Times New Roman"/>
          <w:b/>
          <w:noProof/>
        </w:rPr>
        <w:t>julkisen ja yksityisen sektorin kumppanuuksien</w:t>
      </w:r>
      <w:r>
        <w:rPr>
          <w:rFonts w:ascii="Times New Roman" w:hAnsi="Times New Roman"/>
          <w:noProof/>
        </w:rPr>
        <w:t xml:space="preserve"> avulla, jotta teollisuutta voidaan auttaa kehittämään teknologioita tavoitteidensa saavuttamiseksi. Nä</w:t>
      </w:r>
      <w:r>
        <w:rPr>
          <w:rFonts w:ascii="Times New Roman" w:hAnsi="Times New Roman"/>
          <w:noProof/>
        </w:rPr>
        <w:t>in on jo tehty menestyksekkäästi teollisissa alliansseissa.</w:t>
      </w:r>
    </w:p>
    <w:p w:rsidR="002E0760" w:rsidRDefault="00D94262">
      <w:pPr>
        <w:spacing w:line="240" w:lineRule="auto"/>
        <w:jc w:val="both"/>
        <w:rPr>
          <w:rFonts w:ascii="Times New Roman" w:hAnsi="Times New Roman" w:cs="Times New Roman"/>
          <w:noProof/>
          <w:sz w:val="24"/>
          <w:szCs w:val="24"/>
        </w:rPr>
      </w:pPr>
      <w:r>
        <w:rPr>
          <w:rFonts w:ascii="Times New Roman" w:hAnsi="Times New Roman"/>
          <w:b/>
          <w:noProof/>
        </w:rPr>
        <w:t>Euroopan innovaationeuvosto</w:t>
      </w:r>
      <w:r>
        <w:rPr>
          <w:rFonts w:ascii="Times New Roman" w:hAnsi="Times New Roman"/>
          <w:noProof/>
        </w:rPr>
        <w:t xml:space="preserve">, joka aloittaa toimintansa kokonaisuudessaan vuonna 2021, pyrkii myös hyödyntämään Euroopan vahvaa tutkimuspohjaa. Se kartoittaa seuraavan sukupolven teknologioita, </w:t>
      </w:r>
      <w:r>
        <w:rPr>
          <w:rFonts w:ascii="Times New Roman" w:hAnsi="Times New Roman"/>
          <w:noProof/>
        </w:rPr>
        <w:t>nopeuttaa niiden kaupallista soveltamista ja auttaa niitä tukemaan startup-yritysten nopeaa kasvua.</w:t>
      </w:r>
    </w:p>
    <w:p w:rsidR="002E0760" w:rsidRDefault="00D94262">
      <w:pPr>
        <w:spacing w:line="240" w:lineRule="auto"/>
        <w:jc w:val="both"/>
        <w:rPr>
          <w:rFonts w:ascii="Times New Roman" w:hAnsi="Times New Roman" w:cs="Times New Roman"/>
          <w:noProof/>
          <w:sz w:val="24"/>
          <w:szCs w:val="24"/>
        </w:rPr>
      </w:pPr>
      <w:r>
        <w:rPr>
          <w:rFonts w:ascii="Times New Roman" w:hAnsi="Times New Roman"/>
          <w:noProof/>
        </w:rPr>
        <w:t xml:space="preserve">Sisämarkkinoiden on myös tehtävä osansa kannustamalla innovointia mittakaava-, nopeus- ja kattavuusetujen hyödyntämiseksi parhaalla mahdollisella tavalla. </w:t>
      </w:r>
      <w:r>
        <w:rPr>
          <w:rFonts w:ascii="Times New Roman" w:hAnsi="Times New Roman"/>
          <w:b/>
          <w:noProof/>
        </w:rPr>
        <w:t>P</w:t>
      </w:r>
      <w:r>
        <w:rPr>
          <w:rFonts w:ascii="Times New Roman" w:hAnsi="Times New Roman"/>
          <w:b/>
          <w:noProof/>
        </w:rPr>
        <w:t>aikkakohtaista lähestymistapaa innovointiin ja kokeiluihin</w:t>
      </w:r>
      <w:r>
        <w:rPr>
          <w:rFonts w:ascii="Times New Roman" w:hAnsi="Times New Roman"/>
          <w:noProof/>
        </w:rPr>
        <w:t xml:space="preserve"> olisi kannustettava. Tämä mahdollistaisi sen, että alueet voisivat kehittää ja testata uusia ratkaisuja pk-yritysten ja kuluttajien kanssa paikallisten ominaisuuksiensa, vahvuuksiensa ja erikoistum</w:t>
      </w:r>
      <w:r>
        <w:rPr>
          <w:rFonts w:ascii="Times New Roman" w:hAnsi="Times New Roman"/>
          <w:noProof/>
        </w:rPr>
        <w:t xml:space="preserve">isensa pohjalta. Poliittiset päättäjät ja sääntelyviranomaiset voisivat elinikätestata uudet teknologiat ja ratkaisut innovatiivisten liiketoimintamallien mahdollistamiseksi. </w:t>
      </w:r>
    </w:p>
    <w:p w:rsidR="002E0760" w:rsidRDefault="00D94262">
      <w:pPr>
        <w:spacing w:line="240" w:lineRule="auto"/>
        <w:jc w:val="both"/>
        <w:rPr>
          <w:rFonts w:ascii="Times New Roman" w:hAnsi="Times New Roman"/>
          <w:noProof/>
        </w:rPr>
      </w:pPr>
      <w:r>
        <w:rPr>
          <w:rFonts w:ascii="Times New Roman" w:hAnsi="Times New Roman"/>
          <w:noProof/>
        </w:rPr>
        <w:t>Kun ratkaisut on testattu ja niitä on parannettu, niitä voidaan laajentaa euroop</w:t>
      </w:r>
      <w:r>
        <w:rPr>
          <w:rFonts w:ascii="Times New Roman" w:hAnsi="Times New Roman"/>
          <w:noProof/>
        </w:rPr>
        <w:t xml:space="preserve">palaisille ja maailmanlaajuisille markkinoille samalla varmistaen, että EU pysyy edelläkävijänä. </w:t>
      </w:r>
      <w:r>
        <w:rPr>
          <w:rFonts w:ascii="Times New Roman" w:hAnsi="Times New Roman"/>
          <w:b/>
          <w:noProof/>
        </w:rPr>
        <w:t>Digitaali-innovointikeskittymät</w:t>
      </w:r>
      <w:r>
        <w:rPr>
          <w:rFonts w:ascii="Times New Roman" w:hAnsi="Times New Roman"/>
          <w:noProof/>
        </w:rPr>
        <w:t>, jotka toimivat yritysten keskitettyinä asiointipisteinä teknologian testausta varten, ovat hyvä pohja, jolle rakentaa.</w:t>
      </w:r>
    </w:p>
    <w:p w:rsidR="002E0760" w:rsidRDefault="002E0760">
      <w:pPr>
        <w:spacing w:line="240" w:lineRule="auto"/>
        <w:jc w:val="both"/>
        <w:rPr>
          <w:rFonts w:ascii="Times New Roman" w:hAnsi="Times New Roman" w:cs="Times New Roman"/>
          <w:noProof/>
          <w:sz w:val="24"/>
          <w:szCs w:val="24"/>
        </w:rPr>
      </w:pPr>
    </w:p>
    <w:tbl>
      <w:tblPr>
        <w:tblStyle w:val="TableGrid"/>
        <w:tblW w:w="9406" w:type="dxa"/>
        <w:shd w:val="clear" w:color="auto" w:fill="BDD6EE" w:themeFill="accent1" w:themeFillTint="66"/>
        <w:tblLook w:val="04A0" w:firstRow="1" w:lastRow="0" w:firstColumn="1" w:lastColumn="0" w:noHBand="0" w:noVBand="1"/>
      </w:tblPr>
      <w:tblGrid>
        <w:gridCol w:w="9406"/>
      </w:tblGrid>
      <w:tr w:rsidR="002E0760">
        <w:trPr>
          <w:cantSplit/>
          <w:trHeight w:val="557"/>
        </w:trPr>
        <w:tc>
          <w:tcPr>
            <w:tcW w:w="9406" w:type="dxa"/>
            <w:shd w:val="clear" w:color="auto" w:fill="BDD6EE" w:themeFill="accent1" w:themeFillTint="66"/>
          </w:tcPr>
          <w:p w:rsidR="002E0760" w:rsidRDefault="00D94262">
            <w:pPr>
              <w:spacing w:line="240" w:lineRule="auto"/>
              <w:jc w:val="center"/>
              <w:rPr>
                <w:rFonts w:ascii="Times New Roman" w:hAnsi="Times New Roman" w:cs="Times New Roman"/>
                <w:noProof/>
                <w:sz w:val="24"/>
                <w:szCs w:val="24"/>
              </w:rPr>
            </w:pPr>
            <w:r>
              <w:rPr>
                <w:rFonts w:ascii="Times New Roman" w:hAnsi="Times New Roman"/>
                <w:b/>
                <w:noProof/>
              </w:rPr>
              <w:t>Strate</w:t>
            </w:r>
            <w:r>
              <w:rPr>
                <w:rFonts w:ascii="Times New Roman" w:hAnsi="Times New Roman"/>
                <w:b/>
                <w:noProof/>
              </w:rPr>
              <w:t>gian toteuttaminen</w:t>
            </w:r>
          </w:p>
          <w:p w:rsidR="002E0760" w:rsidRDefault="00D94262">
            <w:pPr>
              <w:pStyle w:val="ListParagraph"/>
              <w:numPr>
                <w:ilvl w:val="0"/>
                <w:numId w:val="3"/>
              </w:numPr>
              <w:spacing w:line="240" w:lineRule="auto"/>
              <w:jc w:val="both"/>
              <w:rPr>
                <w:rFonts w:ascii="Times New Roman" w:hAnsi="Times New Roman" w:cs="Times New Roman"/>
                <w:noProof/>
                <w:sz w:val="24"/>
                <w:szCs w:val="24"/>
              </w:rPr>
            </w:pPr>
            <w:r>
              <w:rPr>
                <w:rFonts w:ascii="Times New Roman" w:hAnsi="Times New Roman"/>
                <w:b/>
                <w:noProof/>
                <w14:textOutline w14:w="9525" w14:cap="rnd" w14:cmpd="sng" w14:algn="ctr">
                  <w14:noFill/>
                  <w14:prstDash w14:val="solid"/>
                  <w14:bevel/>
                </w14:textOutline>
              </w:rPr>
              <w:t>Tutkimuksen ja innovoinnin tulevaisuutta ja eurooppalaista tutkimusaluetta</w:t>
            </w:r>
            <w:r>
              <w:rPr>
                <w:rFonts w:ascii="Times New Roman" w:hAnsi="Times New Roman"/>
                <w:noProof/>
                <w14:textOutline w14:w="9525" w14:cap="rnd" w14:cmpd="sng" w14:algn="ctr">
                  <w14:noFill/>
                  <w14:prstDash w14:val="solid"/>
                  <w14:bevel/>
                </w14:textOutline>
              </w:rPr>
              <w:t xml:space="preserve"> koskeva tiedonanto, jossa kehitetään uusi lähestymistapa innovointiin ja varmistetaan, että EU:n talousarviota käytetään siten, että sillä on mahdollisimman suuri vaikutus. </w:t>
            </w:r>
          </w:p>
          <w:p w:rsidR="002E0760" w:rsidRDefault="00D94262">
            <w:pPr>
              <w:pStyle w:val="ListParagraph"/>
              <w:numPr>
                <w:ilvl w:val="0"/>
                <w:numId w:val="3"/>
              </w:numPr>
              <w:spacing w:line="240" w:lineRule="auto"/>
              <w:jc w:val="both"/>
              <w:rPr>
                <w:rFonts w:ascii="Times New Roman" w:hAnsi="Times New Roman" w:cs="Times New Roman"/>
                <w:noProof/>
                <w:sz w:val="24"/>
                <w:szCs w:val="24"/>
              </w:rPr>
            </w:pPr>
            <w:r>
              <w:rPr>
                <w:rFonts w:ascii="Times New Roman" w:hAnsi="Times New Roman"/>
                <w:b/>
                <w:noProof/>
                <w14:textOutline w14:w="9525" w14:cap="rnd" w14:cmpd="sng" w14:algn="ctr">
                  <w14:noFill/>
                  <w14:prstDash w14:val="solid"/>
                  <w14:bevel/>
                </w14:textOutline>
              </w:rPr>
              <w:t>Julkisen ja yksityisen sektorin kumppanuuksien</w:t>
            </w:r>
            <w:r>
              <w:rPr>
                <w:rFonts w:ascii="Times New Roman" w:hAnsi="Times New Roman"/>
                <w:noProof/>
                <w14:textOutline w14:w="9525" w14:cap="rnd" w14:cmpd="sng" w14:algn="ctr">
                  <w14:noFill/>
                  <w14:prstDash w14:val="solid"/>
                  <w14:bevel/>
                </w14:textOutline>
              </w:rPr>
              <w:t xml:space="preserve"> käynnistäminen Euroopan horisontti -ohjelmassa.</w:t>
            </w:r>
          </w:p>
        </w:tc>
      </w:tr>
    </w:tbl>
    <w:p w:rsidR="002E0760" w:rsidRDefault="00D94262">
      <w:pPr>
        <w:jc w:val="both"/>
        <w:rPr>
          <w:rFonts w:ascii="Times New Roman" w:hAnsi="Times New Roman" w:cs="Times New Roman"/>
          <w:i/>
          <w:noProof/>
          <w:sz w:val="24"/>
          <w:szCs w:val="24"/>
        </w:rPr>
      </w:pPr>
      <w:r>
        <w:rPr>
          <w:rFonts w:ascii="Times New Roman" w:hAnsi="Times New Roman"/>
          <w:i/>
          <w:noProof/>
        </w:rPr>
        <w:br/>
      </w:r>
    </w:p>
    <w:p w:rsidR="002E0760" w:rsidRDefault="00D94262">
      <w:pPr>
        <w:jc w:val="both"/>
        <w:rPr>
          <w:rFonts w:ascii="Times New Roman" w:hAnsi="Times New Roman" w:cs="Times New Roman"/>
          <w:i/>
          <w:noProof/>
          <w:sz w:val="24"/>
          <w:szCs w:val="24"/>
        </w:rPr>
      </w:pPr>
      <w:r>
        <w:rPr>
          <w:rFonts w:ascii="Times New Roman" w:hAnsi="Times New Roman"/>
          <w:i/>
          <w:noProof/>
        </w:rPr>
        <w:t>3.6</w:t>
      </w:r>
      <w:r>
        <w:rPr>
          <w:rFonts w:ascii="Times New Roman" w:hAnsi="Times New Roman"/>
          <w:noProof/>
        </w:rPr>
        <w:t xml:space="preserve"> </w:t>
      </w:r>
      <w:r>
        <w:rPr>
          <w:rFonts w:ascii="Times New Roman" w:hAnsi="Times New Roman"/>
          <w:i/>
          <w:iCs/>
          <w:noProof/>
        </w:rPr>
        <w:t xml:space="preserve">Koulutus ja uudelleenkoulutus </w:t>
      </w:r>
    </w:p>
    <w:p w:rsidR="002E0760" w:rsidRDefault="00D94262">
      <w:pPr>
        <w:spacing w:line="240" w:lineRule="auto"/>
        <w:jc w:val="both"/>
        <w:rPr>
          <w:rFonts w:ascii="Times New Roman" w:hAnsi="Times New Roman" w:cs="Times New Roman"/>
          <w:noProof/>
          <w:sz w:val="24"/>
          <w:szCs w:val="24"/>
        </w:rPr>
      </w:pPr>
      <w:r>
        <w:rPr>
          <w:rFonts w:ascii="Times New Roman" w:hAnsi="Times New Roman"/>
          <w:b/>
          <w:noProof/>
        </w:rPr>
        <w:t>Kilpailukykyinen teollisuus on riippuvainen pätevän työvoiman saannista ja sen säilyttämisestä</w:t>
      </w:r>
      <w:r>
        <w:rPr>
          <w:rFonts w:ascii="Times New Roman" w:hAnsi="Times New Roman"/>
          <w:noProof/>
        </w:rPr>
        <w:t xml:space="preserve">. Kummankin siirtymän edetessä yhä nopeammin Euroopan on varmistettava, että koulutus pysyy vauhdissa mukana. Elinikäisen </w:t>
      </w:r>
      <w:r>
        <w:rPr>
          <w:rFonts w:ascii="Times New Roman" w:hAnsi="Times New Roman"/>
          <w:noProof/>
        </w:rPr>
        <w:t xml:space="preserve">oppimisen tekemisestä todellisuutta kaikille tulee entistäkin tärkeämpää: pelkästään seuraavien viiden vuoden aikana 120 miljoonan eurooppalaisen on hankittava täydennys- tai uudelleenkoulutusta. </w:t>
      </w:r>
    </w:p>
    <w:p w:rsidR="002E0760" w:rsidRDefault="00D94262">
      <w:pPr>
        <w:spacing w:line="240" w:lineRule="auto"/>
        <w:jc w:val="both"/>
        <w:rPr>
          <w:rFonts w:ascii="Times New Roman" w:hAnsi="Times New Roman" w:cs="Times New Roman"/>
          <w:noProof/>
          <w:sz w:val="24"/>
          <w:szCs w:val="24"/>
        </w:rPr>
      </w:pPr>
      <w:r>
        <w:rPr>
          <w:rFonts w:ascii="Times New Roman" w:hAnsi="Times New Roman"/>
          <w:noProof/>
        </w:rPr>
        <w:t>Tämä kuvastaa taitojen merkitystä kummankin siirtymän kanna</w:t>
      </w:r>
      <w:r>
        <w:rPr>
          <w:rFonts w:ascii="Times New Roman" w:hAnsi="Times New Roman"/>
          <w:noProof/>
        </w:rPr>
        <w:t xml:space="preserve">lta ja mahdollisuuksia, joita ne voivat tarjota ihmisille. Siirtymisen vähähiiliseen talouteen odotetaan luovan yli miljoona työpaikkaa vuoteen 2030 mennessä, ja jo nykyisin Euroopassa on miljoonaa avointa työpaikkaa digitaaliteknologian asiantuntijoille. </w:t>
      </w:r>
      <w:r>
        <w:rPr>
          <w:rFonts w:ascii="Times New Roman" w:hAnsi="Times New Roman"/>
          <w:noProof/>
        </w:rPr>
        <w:t>Samaan aikaan 70 prosenttia yrityksistä ilmoittaa lykkäävänsä investointeja, koska ne eivät löydä työntekijöitä, joilla on oikeanlaista osaamista.</w:t>
      </w:r>
    </w:p>
    <w:p w:rsidR="002E0760" w:rsidRDefault="00D94262">
      <w:pPr>
        <w:spacing w:line="240" w:lineRule="auto"/>
        <w:jc w:val="both"/>
        <w:rPr>
          <w:rFonts w:ascii="Times New Roman" w:hAnsi="Times New Roman" w:cs="Times New Roman"/>
          <w:noProof/>
          <w:sz w:val="24"/>
          <w:szCs w:val="24"/>
        </w:rPr>
      </w:pPr>
      <w:r>
        <w:rPr>
          <w:rFonts w:ascii="Times New Roman" w:hAnsi="Times New Roman"/>
          <w:noProof/>
        </w:rPr>
        <w:t>Digitalisaatio, automaatio ja tekoälyn kehitys edellyttävät ennennäkemätöntä muutosta teollisuustyöntekijöide</w:t>
      </w:r>
      <w:r>
        <w:rPr>
          <w:rFonts w:ascii="Times New Roman" w:hAnsi="Times New Roman"/>
          <w:noProof/>
        </w:rPr>
        <w:t xml:space="preserve">n osaamisessa. Uudelleenkoulutuksen ja osaamisen uudistamisen on oltava merkittävä osa sosiaalista markkinatalouttamme. </w:t>
      </w:r>
      <w:r>
        <w:rPr>
          <w:rFonts w:ascii="Times New Roman" w:hAnsi="Times New Roman"/>
          <w:b/>
          <w:noProof/>
        </w:rPr>
        <w:t>Korkea- ja ammattikoulutusjärjestelmien</w:t>
      </w:r>
      <w:r>
        <w:rPr>
          <w:rFonts w:ascii="Times New Roman" w:hAnsi="Times New Roman"/>
          <w:noProof/>
        </w:rPr>
        <w:t xml:space="preserve"> on myös tarjottava lisää tutkijoita, insinöörejä ja teknikoita työmarkkinoille.  Osaavien ja lah</w:t>
      </w:r>
      <w:r>
        <w:rPr>
          <w:rFonts w:ascii="Times New Roman" w:hAnsi="Times New Roman"/>
          <w:noProof/>
        </w:rPr>
        <w:t>jakkaiden työntekijöiden houkutteleminen ulkomailta auttaa myös vastaamaan EU:n työmarkkinoiden tarpeisiin.</w:t>
      </w:r>
    </w:p>
    <w:p w:rsidR="002E0760" w:rsidRDefault="00D94262">
      <w:pPr>
        <w:spacing w:line="240" w:lineRule="auto"/>
        <w:jc w:val="both"/>
        <w:rPr>
          <w:rFonts w:ascii="Times New Roman" w:hAnsi="Times New Roman" w:cs="Times New Roman"/>
          <w:noProof/>
          <w:sz w:val="24"/>
          <w:szCs w:val="24"/>
        </w:rPr>
      </w:pPr>
      <w:r>
        <w:rPr>
          <w:rFonts w:ascii="Times New Roman" w:hAnsi="Times New Roman"/>
          <w:noProof/>
        </w:rPr>
        <w:t>Lahjakkuuksista kilpaillaan maailmanlaajuisesti, minkä vuoksi Euroopan on lisättävä investointeja osaamiseen, ja elinikäisestä oppimisesta olisi tul</w:t>
      </w:r>
      <w:r>
        <w:rPr>
          <w:rFonts w:ascii="Times New Roman" w:hAnsi="Times New Roman"/>
          <w:noProof/>
        </w:rPr>
        <w:t xml:space="preserve">tava arkipäivää. Tämä edellyttää teollisuudelta, jäsenvaltioilta, työmarkkinaosapuolilta ja muilta sidosryhmiltä kollektiivisia toimia uuden </w:t>
      </w:r>
      <w:r>
        <w:rPr>
          <w:rFonts w:ascii="Times New Roman" w:hAnsi="Times New Roman"/>
          <w:b/>
          <w:noProof/>
        </w:rPr>
        <w:t>osaamissopimuksen</w:t>
      </w:r>
      <w:r>
        <w:rPr>
          <w:rFonts w:ascii="Times New Roman" w:hAnsi="Times New Roman"/>
          <w:noProof/>
        </w:rPr>
        <w:t xml:space="preserve"> puitteissa, jotta voidaan edistää täydennys- tai uudelleenkoulutusta ja saadaan kohdistettua julk</w:t>
      </w:r>
      <w:r>
        <w:rPr>
          <w:rFonts w:ascii="Times New Roman" w:hAnsi="Times New Roman"/>
          <w:noProof/>
        </w:rPr>
        <w:t xml:space="preserve">isia ja yksityisiä investointeja työvoimaan. Sopimuksessa keskitytään aloihin, joilla on suuri kasvupotentiaali Euroopassa tai joilla on meneillään merkittävin muutos. </w:t>
      </w:r>
      <w:r>
        <w:rPr>
          <w:rFonts w:ascii="Times New Roman" w:hAnsi="Times New Roman"/>
          <w:b/>
          <w:noProof/>
        </w:rPr>
        <w:t>Eurooppalainen koulutusalue</w:t>
      </w:r>
      <w:r>
        <w:rPr>
          <w:rFonts w:ascii="Times New Roman" w:hAnsi="Times New Roman"/>
          <w:noProof/>
        </w:rPr>
        <w:t xml:space="preserve"> tukee myös näitä pyrkimyksiä.</w:t>
      </w:r>
    </w:p>
    <w:p w:rsidR="002E0760" w:rsidRDefault="00D94262">
      <w:pPr>
        <w:spacing w:line="240" w:lineRule="auto"/>
        <w:jc w:val="both"/>
        <w:rPr>
          <w:rFonts w:ascii="Times New Roman" w:hAnsi="Times New Roman" w:cs="Times New Roman"/>
          <w:noProof/>
          <w:sz w:val="24"/>
          <w:szCs w:val="24"/>
        </w:rPr>
      </w:pPr>
      <w:r>
        <w:rPr>
          <w:rFonts w:ascii="Times New Roman" w:hAnsi="Times New Roman"/>
          <w:b/>
          <w:noProof/>
        </w:rPr>
        <w:t>On myös olennaisen tärkeää, et</w:t>
      </w:r>
      <w:r>
        <w:rPr>
          <w:rFonts w:ascii="Times New Roman" w:hAnsi="Times New Roman"/>
          <w:b/>
          <w:noProof/>
        </w:rPr>
        <w:t>tä teollisuudessa työskentelevien naisten ja miesten määrää saadaan tasapainotettua</w:t>
      </w:r>
      <w:r>
        <w:rPr>
          <w:rFonts w:ascii="Times New Roman" w:hAnsi="Times New Roman"/>
          <w:noProof/>
        </w:rPr>
        <w:t>.   Tähän sisältyy naisten kannustaminen opiskelemaan tieteitä, teknologiaa, insinööritieteitä ja matematiikkaa, harkitsemaan uraa teknologian alalla ja panostamaan digitaal</w:t>
      </w:r>
      <w:r>
        <w:rPr>
          <w:rFonts w:ascii="Times New Roman" w:hAnsi="Times New Roman"/>
          <w:noProof/>
        </w:rPr>
        <w:t xml:space="preserve">isiin taitoihin. Tämä puolestaan parantaa sukupuolijakauman tasapainoa yritysten perustamisessa ja johtamisessa. </w:t>
      </w:r>
    </w:p>
    <w:tbl>
      <w:tblPr>
        <w:tblStyle w:val="TableGrid"/>
        <w:tblW w:w="9406" w:type="dxa"/>
        <w:shd w:val="clear" w:color="auto" w:fill="BDD6EE" w:themeFill="accent1" w:themeFillTint="66"/>
        <w:tblLook w:val="04A0" w:firstRow="1" w:lastRow="0" w:firstColumn="1" w:lastColumn="0" w:noHBand="0" w:noVBand="1"/>
      </w:tblPr>
      <w:tblGrid>
        <w:gridCol w:w="9406"/>
      </w:tblGrid>
      <w:tr w:rsidR="002E0760">
        <w:trPr>
          <w:cantSplit/>
          <w:trHeight w:val="411"/>
        </w:trPr>
        <w:tc>
          <w:tcPr>
            <w:tcW w:w="9406" w:type="dxa"/>
            <w:shd w:val="clear" w:color="auto" w:fill="BDD6EE" w:themeFill="accent1" w:themeFillTint="66"/>
          </w:tcPr>
          <w:p w:rsidR="002E0760" w:rsidRDefault="00D94262">
            <w:pPr>
              <w:spacing w:line="240" w:lineRule="auto"/>
              <w:jc w:val="center"/>
              <w:rPr>
                <w:rFonts w:ascii="Times New Roman" w:hAnsi="Times New Roman" w:cs="Times New Roman"/>
                <w:noProof/>
                <w:sz w:val="24"/>
                <w:szCs w:val="24"/>
              </w:rPr>
            </w:pPr>
            <w:r>
              <w:rPr>
                <w:rFonts w:ascii="Times New Roman" w:hAnsi="Times New Roman"/>
                <w:b/>
                <w:noProof/>
              </w:rPr>
              <w:t>Strategian toteuttaminen</w:t>
            </w:r>
          </w:p>
          <w:p w:rsidR="002E0760" w:rsidRDefault="00D94262">
            <w:pPr>
              <w:pStyle w:val="ListParagraph"/>
              <w:numPr>
                <w:ilvl w:val="0"/>
                <w:numId w:val="3"/>
              </w:numPr>
              <w:spacing w:line="240" w:lineRule="auto"/>
              <w:jc w:val="both"/>
              <w:rPr>
                <w:rFonts w:ascii="Times New Roman" w:hAnsi="Times New Roman" w:cs="Times New Roman"/>
                <w:noProof/>
                <w:sz w:val="24"/>
                <w:szCs w:val="24"/>
              </w:rPr>
            </w:pPr>
            <w:r>
              <w:rPr>
                <w:rFonts w:ascii="Times New Roman" w:hAnsi="Times New Roman"/>
                <w:b/>
                <w:noProof/>
              </w:rPr>
              <w:t>Euroopan osaamisohjelman</w:t>
            </w:r>
            <w:r>
              <w:rPr>
                <w:rFonts w:ascii="Times New Roman" w:hAnsi="Times New Roman"/>
                <w:noProof/>
              </w:rPr>
              <w:t xml:space="preserve"> päivitys vuonna 2030, johon sisältyy suositus ammatillisesta koulutuksesta.</w:t>
            </w:r>
          </w:p>
          <w:p w:rsidR="002E0760" w:rsidRDefault="00D94262">
            <w:pPr>
              <w:pStyle w:val="ListParagraph"/>
              <w:numPr>
                <w:ilvl w:val="0"/>
                <w:numId w:val="3"/>
              </w:numPr>
              <w:spacing w:line="240" w:lineRule="auto"/>
              <w:jc w:val="both"/>
              <w:rPr>
                <w:rFonts w:ascii="Times New Roman" w:hAnsi="Times New Roman" w:cs="Times New Roman"/>
                <w:noProof/>
                <w:sz w:val="24"/>
                <w:szCs w:val="24"/>
              </w:rPr>
            </w:pPr>
            <w:r>
              <w:rPr>
                <w:rFonts w:ascii="Times New Roman" w:hAnsi="Times New Roman"/>
                <w:b/>
                <w:noProof/>
              </w:rPr>
              <w:t>Euroopan osaamis</w:t>
            </w:r>
            <w:r>
              <w:rPr>
                <w:rFonts w:ascii="Times New Roman" w:hAnsi="Times New Roman"/>
                <w:b/>
                <w:noProof/>
              </w:rPr>
              <w:t>sopimuksen</w:t>
            </w:r>
            <w:r>
              <w:rPr>
                <w:rFonts w:ascii="Times New Roman" w:hAnsi="Times New Roman"/>
                <w:noProof/>
              </w:rPr>
              <w:t xml:space="preserve"> käynnistäminen. </w:t>
            </w:r>
          </w:p>
          <w:p w:rsidR="002E0760" w:rsidRDefault="00D94262">
            <w:pPr>
              <w:pStyle w:val="ListParagraph"/>
              <w:numPr>
                <w:ilvl w:val="0"/>
                <w:numId w:val="3"/>
              </w:numPr>
              <w:spacing w:line="240" w:lineRule="auto"/>
              <w:jc w:val="both"/>
              <w:rPr>
                <w:rFonts w:ascii="Times New Roman" w:hAnsi="Times New Roman" w:cs="Times New Roman"/>
                <w:noProof/>
                <w:sz w:val="24"/>
                <w:szCs w:val="24"/>
              </w:rPr>
            </w:pPr>
            <w:r>
              <w:rPr>
                <w:rFonts w:ascii="Times New Roman" w:hAnsi="Times New Roman"/>
                <w:noProof/>
              </w:rPr>
              <w:t xml:space="preserve">Tiedonanto </w:t>
            </w:r>
            <w:r>
              <w:rPr>
                <w:rFonts w:ascii="Times New Roman" w:hAnsi="Times New Roman"/>
                <w:b/>
                <w:noProof/>
              </w:rPr>
              <w:t>eurooppalaisen koulutusalueen</w:t>
            </w:r>
            <w:r>
              <w:rPr>
                <w:rFonts w:ascii="Times New Roman" w:hAnsi="Times New Roman"/>
                <w:noProof/>
              </w:rPr>
              <w:t xml:space="preserve"> strategisesta kehyksestä.</w:t>
            </w:r>
          </w:p>
          <w:p w:rsidR="002E0760" w:rsidRDefault="00D94262">
            <w:pPr>
              <w:pStyle w:val="ListParagraph"/>
              <w:numPr>
                <w:ilvl w:val="0"/>
                <w:numId w:val="3"/>
              </w:numPr>
              <w:spacing w:line="240" w:lineRule="auto"/>
              <w:jc w:val="both"/>
              <w:rPr>
                <w:rFonts w:ascii="Times New Roman" w:hAnsi="Times New Roman" w:cs="Times New Roman"/>
                <w:noProof/>
                <w:sz w:val="24"/>
                <w:szCs w:val="24"/>
              </w:rPr>
            </w:pPr>
            <w:r>
              <w:rPr>
                <w:rFonts w:ascii="Times New Roman" w:hAnsi="Times New Roman"/>
                <w:b/>
                <w:noProof/>
              </w:rPr>
              <w:t>Digitaalisen koulutuksen toimintasuunnitelma</w:t>
            </w:r>
            <w:r>
              <w:rPr>
                <w:rFonts w:ascii="Times New Roman" w:hAnsi="Times New Roman"/>
                <w:noProof/>
              </w:rPr>
              <w:t>.</w:t>
            </w:r>
          </w:p>
          <w:p w:rsidR="002E0760" w:rsidRDefault="00D94262">
            <w:pPr>
              <w:pStyle w:val="ListParagraph"/>
              <w:numPr>
                <w:ilvl w:val="0"/>
                <w:numId w:val="3"/>
              </w:numPr>
              <w:spacing w:line="240" w:lineRule="auto"/>
              <w:jc w:val="both"/>
              <w:rPr>
                <w:rFonts w:ascii="Times New Roman" w:hAnsi="Times New Roman" w:cs="Times New Roman"/>
                <w:noProof/>
                <w:sz w:val="24"/>
                <w:szCs w:val="24"/>
              </w:rPr>
            </w:pPr>
            <w:r>
              <w:rPr>
                <w:rFonts w:ascii="Times New Roman" w:hAnsi="Times New Roman"/>
                <w:noProof/>
              </w:rPr>
              <w:t xml:space="preserve">Maaliskuussa 2020 hyväksytyn </w:t>
            </w:r>
            <w:r>
              <w:rPr>
                <w:rFonts w:ascii="Times New Roman" w:hAnsi="Times New Roman"/>
                <w:b/>
                <w:noProof/>
              </w:rPr>
              <w:t>Euroopan sukupuolistrategian täytäntöönpano</w:t>
            </w:r>
            <w:r>
              <w:rPr>
                <w:rFonts w:ascii="Times New Roman" w:hAnsi="Times New Roman"/>
                <w:noProof/>
              </w:rPr>
              <w:t xml:space="preserve">. </w:t>
            </w:r>
          </w:p>
        </w:tc>
      </w:tr>
    </w:tbl>
    <w:p w:rsidR="002E0760" w:rsidRDefault="00D94262">
      <w:pPr>
        <w:spacing w:line="240" w:lineRule="auto"/>
        <w:jc w:val="both"/>
        <w:rPr>
          <w:rFonts w:ascii="Times New Roman" w:hAnsi="Times New Roman" w:cs="Times New Roman"/>
          <w:i/>
          <w:noProof/>
          <w:sz w:val="24"/>
          <w:szCs w:val="24"/>
        </w:rPr>
      </w:pPr>
      <w:r>
        <w:rPr>
          <w:rFonts w:ascii="Times New Roman" w:hAnsi="Times New Roman"/>
          <w:i/>
          <w:noProof/>
        </w:rPr>
        <w:br/>
        <w:t xml:space="preserve">3.7 Siirtymään investointi ja </w:t>
      </w:r>
      <w:r>
        <w:rPr>
          <w:rFonts w:ascii="Times New Roman" w:hAnsi="Times New Roman"/>
          <w:i/>
          <w:noProof/>
        </w:rPr>
        <w:t>siirtymän rahoitus</w:t>
      </w:r>
    </w:p>
    <w:p w:rsidR="002E0760" w:rsidRDefault="00D94262">
      <w:pPr>
        <w:spacing w:line="240" w:lineRule="auto"/>
        <w:jc w:val="both"/>
        <w:rPr>
          <w:rFonts w:ascii="Times New Roman" w:hAnsi="Times New Roman" w:cs="Times New Roman"/>
          <w:noProof/>
          <w:sz w:val="24"/>
          <w:szCs w:val="24"/>
        </w:rPr>
      </w:pPr>
      <w:r>
        <w:rPr>
          <w:rFonts w:ascii="Times New Roman" w:hAnsi="Times New Roman"/>
          <w:noProof/>
        </w:rPr>
        <w:t>Useat EU:n tulevista ohjelmista, kuten Euroopan horisontti -ohjelma, digitaalinen Eurooppa -ohjelma, sisämarkkinaohjelma, innovaatiorahasto, InvestEU-ohjelma, Euroopan sosiaalirahasto, Euroopan puolustusrahasto ja EU:n avaruusohjelma</w:t>
      </w:r>
      <w:r>
        <w:rPr>
          <w:noProof/>
        </w:rPr>
        <w:t xml:space="preserve"> </w:t>
      </w:r>
      <w:r>
        <w:rPr>
          <w:rFonts w:ascii="Times New Roman" w:hAnsi="Times New Roman"/>
          <w:noProof/>
        </w:rPr>
        <w:t>sek</w:t>
      </w:r>
      <w:r>
        <w:rPr>
          <w:rFonts w:ascii="Times New Roman" w:hAnsi="Times New Roman"/>
          <w:noProof/>
        </w:rPr>
        <w:t>ä kaikki Euroopan rakenne- ja investointirahastot edistävät EU:n teollisuuden kilpailukykyä. Teollisuuden tulevaisuuden kannalta on olennaisen tärkeää, että seuraavasta pitkän aikavälin talousarviosta sovitaan nopeasti.</w:t>
      </w:r>
    </w:p>
    <w:p w:rsidR="002E0760" w:rsidRDefault="00D94262">
      <w:pPr>
        <w:spacing w:line="240" w:lineRule="auto"/>
        <w:jc w:val="both"/>
        <w:rPr>
          <w:rFonts w:ascii="Times New Roman" w:hAnsi="Times New Roman" w:cs="Times New Roman"/>
          <w:noProof/>
          <w:sz w:val="24"/>
          <w:szCs w:val="24"/>
        </w:rPr>
      </w:pPr>
      <w:r>
        <w:rPr>
          <w:rFonts w:ascii="Times New Roman" w:hAnsi="Times New Roman"/>
          <w:noProof/>
        </w:rPr>
        <w:t xml:space="preserve">Julkiseen talouteen kohdistuu tällä </w:t>
      </w:r>
      <w:r>
        <w:rPr>
          <w:rFonts w:ascii="Times New Roman" w:hAnsi="Times New Roman"/>
          <w:noProof/>
        </w:rPr>
        <w:t>hetkellä paineita, minkä vuoksi tarvitaan uusia keinoja yksityisten investointien vapauttamiseksi. Niitä ovat EU:n varojen käyttäminen vipuvartena ja yhdistäminen jäsenvaltioiden ja muiden institutionaalisten kumppanien varojen kanssa sekä yksityisten sijo</w:t>
      </w:r>
      <w:r>
        <w:rPr>
          <w:rFonts w:ascii="Times New Roman" w:hAnsi="Times New Roman"/>
          <w:noProof/>
        </w:rPr>
        <w:t>ittajien houkutteleminen. InvestEU-ohjelma ja Euroopan vihreän kehityksen investointiohjelma auttavat vapauttamaan yksityisiä investointeja sinne, missä niitä tarvitaan. Euroopan investointipankilla ja kansallisilla kehityspankeilla ja -laitoksilla on tärk</w:t>
      </w:r>
      <w:r>
        <w:rPr>
          <w:rFonts w:ascii="Times New Roman" w:hAnsi="Times New Roman"/>
          <w:noProof/>
        </w:rPr>
        <w:t xml:space="preserve">eä rooli. </w:t>
      </w:r>
    </w:p>
    <w:p w:rsidR="002E0760" w:rsidRDefault="00D94262">
      <w:pPr>
        <w:pBdr>
          <w:top w:val="nil"/>
          <w:left w:val="nil"/>
          <w:bottom w:val="nil"/>
          <w:right w:val="nil"/>
          <w:between w:val="nil"/>
          <w:bar w:val="nil"/>
        </w:pBdr>
        <w:spacing w:after="0" w:line="240" w:lineRule="auto"/>
        <w:jc w:val="both"/>
        <w:rPr>
          <w:rFonts w:ascii="Times New Roman" w:hAnsi="Times New Roman" w:cs="Times New Roman"/>
          <w:noProof/>
          <w:sz w:val="24"/>
          <w:szCs w:val="24"/>
        </w:rPr>
      </w:pPr>
      <w:r>
        <w:rPr>
          <w:rFonts w:ascii="Times New Roman" w:hAnsi="Times New Roman"/>
          <w:noProof/>
        </w:rPr>
        <w:t>Jos markkinat toimivat puutteellisesti, yksityisten investointien ja julkisen rahoituksen vauhdittaminen on erittäin tärkeää erityisesti innovatiivisten teknologioiden laajamittaisen käyttöönoton kannalta.</w:t>
      </w:r>
      <w:r>
        <w:rPr>
          <w:rFonts w:ascii="Times New Roman" w:hAnsi="Times New Roman"/>
          <w:noProof/>
        </w:rPr>
        <w:br/>
        <w:t xml:space="preserve">Tältä osin hyviä kokemuksia on saatu </w:t>
      </w:r>
      <w:r>
        <w:rPr>
          <w:rFonts w:ascii="Times New Roman" w:hAnsi="Times New Roman"/>
          <w:b/>
          <w:noProof/>
        </w:rPr>
        <w:t>Eu</w:t>
      </w:r>
      <w:r>
        <w:rPr>
          <w:rFonts w:ascii="Times New Roman" w:hAnsi="Times New Roman"/>
          <w:b/>
          <w:noProof/>
        </w:rPr>
        <w:t>roopan yhteistä etua koskevista tärkeistä hankkeista</w:t>
      </w:r>
      <w:r>
        <w:rPr>
          <w:rFonts w:ascii="Times New Roman" w:hAnsi="Times New Roman"/>
          <w:noProof/>
        </w:rPr>
        <w:t xml:space="preserve"> (IPCEI). Jäsenvaltiot voivat käyttää Euroopan yhteistä etua koskevia hankkeita taloudellisten resurssien yhdistämiseen, nopeaan toimintaan ja oikeiden toimijoiden saattamiseen yhteen keskeisissä arvoketj</w:t>
      </w:r>
      <w:r>
        <w:rPr>
          <w:rFonts w:ascii="Times New Roman" w:hAnsi="Times New Roman"/>
          <w:noProof/>
        </w:rPr>
        <w:t xml:space="preserve">uissa. Mainitut hankkeet edistävät investointeja ja antavat jäsenvaltioille mahdollisuuden rahoittaa laajamittaisia innovaatiohankkeita yli rajojen siinä tapauksessa, että markkinat toimivat puutteellisesti.  </w:t>
      </w:r>
      <w:r>
        <w:rPr>
          <w:noProof/>
        </w:rPr>
        <w:t xml:space="preserve"> </w:t>
      </w:r>
      <w:r>
        <w:rPr>
          <w:rFonts w:ascii="Times New Roman" w:hAnsi="Times New Roman"/>
          <w:noProof/>
        </w:rPr>
        <w:t>Viimeaikaisista Euroopan yhteistä etua koskevi</w:t>
      </w:r>
      <w:r>
        <w:rPr>
          <w:rFonts w:ascii="Times New Roman" w:hAnsi="Times New Roman"/>
          <w:noProof/>
        </w:rPr>
        <w:t>sta hankkeista saatujen kokemusten perusteella komissio tutkii tapoja yhdistää kansallisia ja EU:n välineitä investointien houkuttelemiseksi arvoketjussa noudattaen täysimääräisesti asiaankuuluvia rahoitus- ja kilpailusääntöjä.</w:t>
      </w:r>
    </w:p>
    <w:p w:rsidR="002E0760" w:rsidRDefault="002E0760">
      <w:pPr>
        <w:pBdr>
          <w:top w:val="nil"/>
          <w:left w:val="nil"/>
          <w:bottom w:val="nil"/>
          <w:right w:val="nil"/>
          <w:between w:val="nil"/>
          <w:bar w:val="nil"/>
        </w:pBdr>
        <w:spacing w:after="0" w:line="240" w:lineRule="auto"/>
        <w:jc w:val="both"/>
        <w:rPr>
          <w:rFonts w:ascii="Times New Roman" w:hAnsi="Times New Roman" w:cs="Times New Roman"/>
          <w:noProof/>
          <w:sz w:val="24"/>
          <w:szCs w:val="24"/>
        </w:rPr>
      </w:pPr>
    </w:p>
    <w:p w:rsidR="002E0760" w:rsidRDefault="00D94262">
      <w:pPr>
        <w:pBdr>
          <w:top w:val="nil"/>
          <w:left w:val="nil"/>
          <w:bottom w:val="nil"/>
          <w:right w:val="nil"/>
          <w:between w:val="nil"/>
          <w:bar w:val="nil"/>
        </w:pBdr>
        <w:spacing w:after="0" w:line="240" w:lineRule="auto"/>
        <w:jc w:val="both"/>
        <w:rPr>
          <w:rFonts w:ascii="Times New Roman" w:eastAsia="Arial Unicode MS" w:hAnsi="Times New Roman" w:cs="Times New Roman"/>
          <w:noProof/>
          <w:sz w:val="24"/>
          <w:szCs w:val="24"/>
          <w:bdr w:val="nil"/>
        </w:rPr>
      </w:pPr>
      <w:r>
        <w:rPr>
          <w:rFonts w:ascii="Times New Roman" w:hAnsi="Times New Roman"/>
          <w:noProof/>
          <w:bdr w:val="nil"/>
        </w:rPr>
        <w:t>Kyseisen välineen hyödyntäm</w:t>
      </w:r>
      <w:r>
        <w:rPr>
          <w:rFonts w:ascii="Times New Roman" w:hAnsi="Times New Roman"/>
          <w:noProof/>
          <w:bdr w:val="nil"/>
        </w:rPr>
        <w:t xml:space="preserve">iseksi parhaalla mahdollisella tavalla komissio ottaa vuonna 2021 käyttöön </w:t>
      </w:r>
      <w:r>
        <w:rPr>
          <w:rFonts w:ascii="Times New Roman" w:hAnsi="Times New Roman"/>
          <w:b/>
          <w:noProof/>
          <w:bdr w:val="nil"/>
        </w:rPr>
        <w:t>Euroopan yhteistä etua koskevia tärkeitä hankkeita koskevat tarkistetut valtiontukisäännöt</w:t>
      </w:r>
      <w:r>
        <w:rPr>
          <w:rFonts w:ascii="Times New Roman" w:hAnsi="Times New Roman"/>
          <w:noProof/>
          <w:bdr w:val="nil"/>
        </w:rPr>
        <w:t>. Tarkistuksella pyritään selventämään edellytyksiä, joilla jäsenvaltioiden johtamat keskei</w:t>
      </w:r>
      <w:r>
        <w:rPr>
          <w:rFonts w:ascii="Times New Roman" w:hAnsi="Times New Roman"/>
          <w:noProof/>
          <w:bdr w:val="nil"/>
        </w:rPr>
        <w:t xml:space="preserve">sten alojen hankkeet voivat edetä nopeasti ja kilpailua edistävällä tavalla. Tämä auttaa myös pk-yrityksiä osallistumaan täysipainoisesti tuleviin Euroopan yhteistä etua koskeviin tärkeisiin hankkeisiin. </w:t>
      </w:r>
    </w:p>
    <w:p w:rsidR="002E0760" w:rsidRDefault="002E0760">
      <w:pPr>
        <w:pBdr>
          <w:top w:val="nil"/>
          <w:left w:val="nil"/>
          <w:bottom w:val="nil"/>
          <w:right w:val="nil"/>
          <w:between w:val="nil"/>
          <w:bar w:val="nil"/>
        </w:pBdr>
        <w:spacing w:after="0" w:line="240" w:lineRule="auto"/>
        <w:jc w:val="both"/>
        <w:rPr>
          <w:rFonts w:ascii="Times New Roman" w:eastAsia="Arial Unicode MS" w:hAnsi="Times New Roman" w:cs="Times New Roman"/>
          <w:noProof/>
          <w:sz w:val="24"/>
          <w:szCs w:val="24"/>
          <w:bdr w:val="nil"/>
        </w:rPr>
      </w:pPr>
    </w:p>
    <w:p w:rsidR="002E0760" w:rsidRDefault="00D94262">
      <w:pPr>
        <w:spacing w:line="240" w:lineRule="auto"/>
        <w:jc w:val="both"/>
        <w:rPr>
          <w:rFonts w:ascii="Times New Roman" w:hAnsi="Times New Roman" w:cs="Times New Roman"/>
          <w:noProof/>
          <w:sz w:val="24"/>
          <w:szCs w:val="24"/>
        </w:rPr>
      </w:pPr>
      <w:r>
        <w:rPr>
          <w:rFonts w:ascii="Times New Roman" w:hAnsi="Times New Roman"/>
          <w:noProof/>
        </w:rPr>
        <w:t>Investointeja koko rahoitusjärjestelmän kilpailuky</w:t>
      </w:r>
      <w:r>
        <w:rPr>
          <w:rFonts w:ascii="Times New Roman" w:hAnsi="Times New Roman"/>
          <w:noProof/>
        </w:rPr>
        <w:t xml:space="preserve">kyiseen kestävyyteen on myös kannustettava. Äskettäin tehty sopimus </w:t>
      </w:r>
      <w:r>
        <w:rPr>
          <w:rFonts w:ascii="Times New Roman" w:hAnsi="Times New Roman"/>
          <w:b/>
          <w:noProof/>
        </w:rPr>
        <w:t>EU:n luokitusjärjestelmästä</w:t>
      </w:r>
      <w:r>
        <w:rPr>
          <w:rFonts w:ascii="Times New Roman" w:hAnsi="Times New Roman"/>
          <w:noProof/>
        </w:rPr>
        <w:t xml:space="preserve"> ja </w:t>
      </w:r>
      <w:r>
        <w:rPr>
          <w:rFonts w:ascii="Times New Roman" w:hAnsi="Times New Roman"/>
          <w:b/>
          <w:noProof/>
        </w:rPr>
        <w:t>eurooppalaisen ilmastolain</w:t>
      </w:r>
      <w:r>
        <w:rPr>
          <w:rStyle w:val="FootnoteReference"/>
          <w:rFonts w:ascii="Times New Roman" w:hAnsi="Times New Roman" w:cs="Times New Roman"/>
          <w:noProof/>
        </w:rPr>
        <w:footnoteReference w:id="10"/>
      </w:r>
      <w:r>
        <w:rPr>
          <w:rFonts w:ascii="Times New Roman" w:hAnsi="Times New Roman"/>
          <w:noProof/>
        </w:rPr>
        <w:t xml:space="preserve"> tarjoama varmuus ovat merkittäviä askeleita oikeaan suuntaan. </w:t>
      </w:r>
    </w:p>
    <w:p w:rsidR="002E0760" w:rsidRDefault="00D94262">
      <w:pPr>
        <w:spacing w:line="240" w:lineRule="auto"/>
        <w:jc w:val="both"/>
        <w:rPr>
          <w:rFonts w:ascii="Times New Roman" w:hAnsi="Times New Roman" w:cs="Times New Roman"/>
          <w:noProof/>
          <w:sz w:val="24"/>
          <w:szCs w:val="24"/>
        </w:rPr>
      </w:pPr>
      <w:r>
        <w:rPr>
          <w:rFonts w:ascii="Times New Roman" w:hAnsi="Times New Roman"/>
          <w:noProof/>
        </w:rPr>
        <w:t>Saavutettu edistyminen huomioon ottaen uudistetussa kestävän rahoi</w:t>
      </w:r>
      <w:r>
        <w:rPr>
          <w:rFonts w:ascii="Times New Roman" w:hAnsi="Times New Roman"/>
          <w:noProof/>
        </w:rPr>
        <w:t xml:space="preserve">tuksen strategiassa otetaan käyttöön selkeät säännöt sijoittajien ohjaamiseksi kohti kestäviä sijoituksia. Osana jatkuvaa työtä talous- ja rahaliiton syventämiseksi komission uuteen </w:t>
      </w:r>
      <w:r>
        <w:rPr>
          <w:rFonts w:ascii="Times New Roman" w:hAnsi="Times New Roman"/>
          <w:b/>
          <w:noProof/>
        </w:rPr>
        <w:t>pääomamarkkinaunionia koskevaan toimintasuunnitelmaan</w:t>
      </w:r>
      <w:r>
        <w:rPr>
          <w:rFonts w:ascii="Times New Roman" w:hAnsi="Times New Roman"/>
          <w:noProof/>
        </w:rPr>
        <w:t xml:space="preserve"> sisältyy aloite vahv</w:t>
      </w:r>
      <w:r>
        <w:rPr>
          <w:rFonts w:ascii="Times New Roman" w:hAnsi="Times New Roman"/>
          <w:noProof/>
        </w:rPr>
        <w:t>istaa EU:n sisäistä investointisuojaa ja toimet tuoda enemmän erilaisia rahoituslähteitä eurooppalaisten yritysten, erityisesti pk-yritysten, saataville. Digitaalisen rahoituksen strategialla helpotetaan innovointia rahoituspalvelujen alalla, jotta voidaan</w:t>
      </w:r>
      <w:r>
        <w:rPr>
          <w:rFonts w:ascii="Times New Roman" w:hAnsi="Times New Roman"/>
          <w:noProof/>
        </w:rPr>
        <w:t xml:space="preserve"> laajentaa uusia palveluja ja liiketoimintamalleja ja torjua uusia riskejä.</w:t>
      </w:r>
    </w:p>
    <w:tbl>
      <w:tblPr>
        <w:tblStyle w:val="TableGrid"/>
        <w:tblW w:w="9406" w:type="dxa"/>
        <w:shd w:val="clear" w:color="auto" w:fill="BDD6EE" w:themeFill="accent1" w:themeFillTint="66"/>
        <w:tblLook w:val="04A0" w:firstRow="1" w:lastRow="0" w:firstColumn="1" w:lastColumn="0" w:noHBand="0" w:noVBand="1"/>
      </w:tblPr>
      <w:tblGrid>
        <w:gridCol w:w="9406"/>
      </w:tblGrid>
      <w:tr w:rsidR="002E0760">
        <w:trPr>
          <w:cantSplit/>
          <w:trHeight w:val="699"/>
        </w:trPr>
        <w:tc>
          <w:tcPr>
            <w:tcW w:w="9406" w:type="dxa"/>
            <w:shd w:val="clear" w:color="auto" w:fill="BDD6EE" w:themeFill="accent1" w:themeFillTint="66"/>
          </w:tcPr>
          <w:p w:rsidR="002E0760" w:rsidRDefault="00D94262">
            <w:pPr>
              <w:spacing w:line="240" w:lineRule="auto"/>
              <w:jc w:val="center"/>
              <w:rPr>
                <w:rFonts w:ascii="Times New Roman" w:hAnsi="Times New Roman" w:cs="Times New Roman"/>
                <w:noProof/>
                <w:sz w:val="24"/>
                <w:szCs w:val="24"/>
              </w:rPr>
            </w:pPr>
            <w:r>
              <w:rPr>
                <w:rFonts w:ascii="Times New Roman" w:hAnsi="Times New Roman"/>
                <w:b/>
                <w:noProof/>
              </w:rPr>
              <w:t>Strategian toteuttaminen</w:t>
            </w:r>
          </w:p>
          <w:p w:rsidR="002E0760" w:rsidRDefault="00D94262">
            <w:pPr>
              <w:pStyle w:val="ListParagraph"/>
              <w:numPr>
                <w:ilvl w:val="0"/>
                <w:numId w:val="3"/>
              </w:numPr>
              <w:spacing w:line="240" w:lineRule="auto"/>
              <w:jc w:val="both"/>
              <w:rPr>
                <w:rFonts w:ascii="Times New Roman" w:hAnsi="Times New Roman" w:cs="Times New Roman"/>
                <w:noProof/>
                <w:sz w:val="24"/>
                <w:szCs w:val="24"/>
              </w:rPr>
            </w:pPr>
            <w:r>
              <w:rPr>
                <w:rFonts w:ascii="Times New Roman" w:hAnsi="Times New Roman"/>
                <w:noProof/>
              </w:rPr>
              <w:t xml:space="preserve">Työskentely Euroopan parlamentin ja neuvoston kanssa sen varmistamiseksi, että </w:t>
            </w:r>
            <w:r>
              <w:rPr>
                <w:rFonts w:ascii="Times New Roman" w:hAnsi="Times New Roman"/>
                <w:b/>
                <w:noProof/>
              </w:rPr>
              <w:t>seuraava pitkän aikavälin talousarvio</w:t>
            </w:r>
            <w:r>
              <w:rPr>
                <w:rFonts w:ascii="Times New Roman" w:hAnsi="Times New Roman"/>
                <w:noProof/>
              </w:rPr>
              <w:t xml:space="preserve"> hyväksytään ja pannaan täytäntöön nopeasti.</w:t>
            </w:r>
          </w:p>
          <w:p w:rsidR="002E0760" w:rsidRDefault="00D94262">
            <w:pPr>
              <w:pStyle w:val="ListParagraph"/>
              <w:numPr>
                <w:ilvl w:val="0"/>
                <w:numId w:val="3"/>
              </w:numPr>
              <w:rPr>
                <w:noProof/>
              </w:rPr>
            </w:pPr>
            <w:r>
              <w:rPr>
                <w:rFonts w:ascii="Times New Roman" w:hAnsi="Times New Roman"/>
                <w:noProof/>
              </w:rPr>
              <w:t xml:space="preserve">Harkitaan jäsenvaltioiden ja teollisuuden koordinoituja investointeja uusien </w:t>
            </w:r>
            <w:r>
              <w:rPr>
                <w:rFonts w:ascii="Times New Roman" w:hAnsi="Times New Roman"/>
                <w:b/>
                <w:noProof/>
              </w:rPr>
              <w:t>Euroopan yhteistä etua koskevien tärkeiden hankkeiden</w:t>
            </w:r>
            <w:r>
              <w:rPr>
                <w:rFonts w:ascii="Times New Roman" w:hAnsi="Times New Roman"/>
                <w:noProof/>
              </w:rPr>
              <w:t xml:space="preserve"> muodossa sekä akkuihin ja mikroelektroniikkaan liittyvien Euroopan yhteistä etua koskevien tärkeiden hankkeiden jatkotoimia.</w:t>
            </w:r>
          </w:p>
          <w:p w:rsidR="002E0760" w:rsidRDefault="00D94262">
            <w:pPr>
              <w:pStyle w:val="ListParagraph"/>
              <w:numPr>
                <w:ilvl w:val="0"/>
                <w:numId w:val="3"/>
              </w:numPr>
              <w:spacing w:line="240" w:lineRule="auto"/>
              <w:jc w:val="both"/>
              <w:rPr>
                <w:rFonts w:ascii="Times New Roman" w:hAnsi="Times New Roman" w:cs="Times New Roman"/>
                <w:noProof/>
                <w:sz w:val="24"/>
                <w:szCs w:val="24"/>
              </w:rPr>
            </w:pPr>
            <w:r>
              <w:rPr>
                <w:rFonts w:ascii="Times New Roman" w:hAnsi="Times New Roman"/>
                <w:b/>
                <w:noProof/>
              </w:rPr>
              <w:t>Euroopan yhteistä etua koskevista tärkeistä hankkeista</w:t>
            </w:r>
            <w:r>
              <w:rPr>
                <w:rFonts w:ascii="Times New Roman" w:hAnsi="Times New Roman"/>
                <w:noProof/>
              </w:rPr>
              <w:t xml:space="preserve">, mukaan lukien energiasiirtymähankkeista, </w:t>
            </w:r>
            <w:r>
              <w:rPr>
                <w:rFonts w:ascii="Times New Roman" w:hAnsi="Times New Roman"/>
                <w:b/>
                <w:noProof/>
              </w:rPr>
              <w:t>annettujen valtiontukisääntöjen</w:t>
            </w:r>
            <w:r>
              <w:rPr>
                <w:rFonts w:ascii="Times New Roman" w:hAnsi="Times New Roman"/>
                <w:noProof/>
              </w:rPr>
              <w:t xml:space="preserve"> t</w:t>
            </w:r>
            <w:r>
              <w:rPr>
                <w:rFonts w:ascii="Times New Roman" w:hAnsi="Times New Roman"/>
                <w:noProof/>
              </w:rPr>
              <w:t>arkistaminen.</w:t>
            </w:r>
          </w:p>
          <w:p w:rsidR="002E0760" w:rsidRDefault="00D94262">
            <w:pPr>
              <w:pStyle w:val="ListParagraph"/>
              <w:numPr>
                <w:ilvl w:val="0"/>
                <w:numId w:val="3"/>
              </w:numPr>
              <w:spacing w:line="240" w:lineRule="auto"/>
              <w:jc w:val="both"/>
              <w:rPr>
                <w:rFonts w:ascii="Times New Roman" w:hAnsi="Times New Roman" w:cs="Times New Roman"/>
                <w:noProof/>
                <w:sz w:val="24"/>
                <w:szCs w:val="24"/>
              </w:rPr>
            </w:pPr>
            <w:r>
              <w:rPr>
                <w:rFonts w:ascii="Times New Roman" w:hAnsi="Times New Roman"/>
                <w:b/>
                <w:noProof/>
              </w:rPr>
              <w:t>Uudistettu kestävän rahoituksen strategia</w:t>
            </w:r>
            <w:r>
              <w:rPr>
                <w:rFonts w:ascii="Times New Roman" w:hAnsi="Times New Roman"/>
                <w:noProof/>
              </w:rPr>
              <w:t>.</w:t>
            </w:r>
          </w:p>
          <w:p w:rsidR="002E0760" w:rsidRDefault="00D94262">
            <w:pPr>
              <w:pStyle w:val="ListParagraph"/>
              <w:numPr>
                <w:ilvl w:val="0"/>
                <w:numId w:val="3"/>
              </w:numPr>
              <w:spacing w:line="240" w:lineRule="auto"/>
              <w:jc w:val="both"/>
              <w:rPr>
                <w:rFonts w:ascii="Times New Roman" w:hAnsi="Times New Roman" w:cs="Times New Roman"/>
                <w:noProof/>
                <w:sz w:val="24"/>
                <w:szCs w:val="24"/>
              </w:rPr>
            </w:pPr>
            <w:r>
              <w:rPr>
                <w:rFonts w:ascii="Times New Roman" w:hAnsi="Times New Roman"/>
                <w:b/>
                <w:noProof/>
              </w:rPr>
              <w:t>Uusi digitaalisen rahoituksen strategia</w:t>
            </w:r>
            <w:r>
              <w:rPr>
                <w:rFonts w:ascii="Times New Roman" w:hAnsi="Times New Roman"/>
                <w:noProof/>
              </w:rPr>
              <w:t>.</w:t>
            </w:r>
          </w:p>
          <w:p w:rsidR="002E0760" w:rsidRDefault="00D94262">
            <w:pPr>
              <w:pStyle w:val="ListParagraph"/>
              <w:numPr>
                <w:ilvl w:val="0"/>
                <w:numId w:val="3"/>
              </w:numPr>
              <w:spacing w:line="240" w:lineRule="auto"/>
              <w:jc w:val="both"/>
              <w:rPr>
                <w:rFonts w:ascii="Times New Roman" w:hAnsi="Times New Roman" w:cs="Times New Roman"/>
                <w:noProof/>
                <w:sz w:val="24"/>
                <w:szCs w:val="24"/>
              </w:rPr>
            </w:pPr>
            <w:r>
              <w:rPr>
                <w:rFonts w:ascii="Times New Roman" w:hAnsi="Times New Roman"/>
                <w:b/>
                <w:noProof/>
              </w:rPr>
              <w:t>Pääomamarkkinaunionia koskeva toimintasuunnitelma</w:t>
            </w:r>
            <w:r>
              <w:rPr>
                <w:rFonts w:ascii="Times New Roman" w:hAnsi="Times New Roman"/>
                <w:noProof/>
              </w:rPr>
              <w:t xml:space="preserve"> vuonna 2020, mukaan lukien toimenpiteet yhdennettyjen pääomamarkkinoiden tukemiseksi sekä kansalaisten ja yr</w:t>
            </w:r>
            <w:r>
              <w:rPr>
                <w:rFonts w:ascii="Times New Roman" w:hAnsi="Times New Roman"/>
                <w:noProof/>
              </w:rPr>
              <w:t>itysten rahoitusmahdollisuuksien lisäämiseksi.</w:t>
            </w:r>
          </w:p>
        </w:tc>
      </w:tr>
    </w:tbl>
    <w:p w:rsidR="002E0760" w:rsidRDefault="002E0760">
      <w:pPr>
        <w:rPr>
          <w:noProof/>
        </w:rPr>
      </w:pPr>
    </w:p>
    <w:p w:rsidR="002E0760" w:rsidRDefault="00D94262">
      <w:pPr>
        <w:pStyle w:val="Heading1"/>
        <w:rPr>
          <w:noProof/>
        </w:rPr>
      </w:pPr>
      <w:r>
        <w:rPr>
          <w:noProof/>
        </w:rPr>
        <w:t>Euroopan teollisen ja strategisen itsenäisyyden vahvistaminen</w:t>
      </w:r>
    </w:p>
    <w:p w:rsidR="002E0760" w:rsidRDefault="00D94262">
      <w:pPr>
        <w:spacing w:line="240" w:lineRule="auto"/>
        <w:jc w:val="both"/>
        <w:rPr>
          <w:rFonts w:ascii="Times New Roman" w:hAnsi="Times New Roman" w:cs="Times New Roman"/>
          <w:noProof/>
          <w:sz w:val="24"/>
          <w:szCs w:val="24"/>
        </w:rPr>
      </w:pPr>
      <w:r>
        <w:rPr>
          <w:rFonts w:ascii="Times New Roman" w:hAnsi="Times New Roman"/>
          <w:noProof/>
        </w:rPr>
        <w:t>Euroopan strateginen itsenäisyys tarkoittaa sitä, että vähennämme riippuvuutta toisista eniten tarvitsemiemme asioiden osalta, joita ovat kriitti</w:t>
      </w:r>
      <w:r>
        <w:rPr>
          <w:rFonts w:ascii="Times New Roman" w:hAnsi="Times New Roman"/>
          <w:noProof/>
        </w:rPr>
        <w:t xml:space="preserve">set materiaalit ja teknologiat, elintarvikkeet, infrastruktuuri, turvallisuus ja muut strategiset alat. Tämä antaa Euroopan teollisuudelle myös mahdollisuuden kehittää omia markkinoitaan, tuotteitaan ja palvelujaan, mikä edistää kilpailukykyä. </w:t>
      </w:r>
    </w:p>
    <w:p w:rsidR="002E0760" w:rsidRDefault="00D94262">
      <w:pPr>
        <w:spacing w:line="240" w:lineRule="auto"/>
        <w:jc w:val="both"/>
        <w:rPr>
          <w:rFonts w:ascii="Times New Roman" w:hAnsi="Times New Roman" w:cs="Times New Roman"/>
          <w:noProof/>
          <w:sz w:val="24"/>
          <w:szCs w:val="24"/>
        </w:rPr>
      </w:pPr>
      <w:r>
        <w:rPr>
          <w:rFonts w:ascii="Times New Roman" w:hAnsi="Times New Roman"/>
          <w:noProof/>
        </w:rPr>
        <w:t>Eurooppa ku</w:t>
      </w:r>
      <w:r>
        <w:rPr>
          <w:rFonts w:ascii="Times New Roman" w:hAnsi="Times New Roman"/>
          <w:noProof/>
        </w:rPr>
        <w:t xml:space="preserve">koistaa avoimessa investointiympäristössä, joka mahdollistaa muiden investoinnit Euroopan kilpailukykyyn. Mutta Euroopan on myös oltava strategisempi siltä osin, miten se suhtautuu ulkomaisiin sijoituksiin liittyviin riskeihin. </w:t>
      </w:r>
      <w:r>
        <w:rPr>
          <w:rFonts w:ascii="Times New Roman" w:hAnsi="Times New Roman"/>
          <w:b/>
          <w:noProof/>
        </w:rPr>
        <w:t>Ulkomaisten suorien sijoitus</w:t>
      </w:r>
      <w:r>
        <w:rPr>
          <w:rFonts w:ascii="Times New Roman" w:hAnsi="Times New Roman"/>
          <w:b/>
          <w:noProof/>
        </w:rPr>
        <w:t>ten seurantaan</w:t>
      </w:r>
      <w:r>
        <w:rPr>
          <w:rFonts w:ascii="Times New Roman" w:hAnsi="Times New Roman"/>
          <w:noProof/>
        </w:rPr>
        <w:t xml:space="preserve"> </w:t>
      </w:r>
      <w:r>
        <w:rPr>
          <w:rFonts w:ascii="Times New Roman" w:hAnsi="Times New Roman"/>
          <w:b/>
          <w:noProof/>
        </w:rPr>
        <w:t>tarkoitettuja puitteita</w:t>
      </w:r>
      <w:r>
        <w:rPr>
          <w:rStyle w:val="FootnoteReference"/>
          <w:rFonts w:ascii="Times New Roman" w:hAnsi="Times New Roman" w:cs="Times New Roman"/>
          <w:b/>
          <w:noProof/>
        </w:rPr>
        <w:footnoteReference w:id="11"/>
      </w:r>
      <w:r>
        <w:rPr>
          <w:rFonts w:ascii="Times New Roman" w:hAnsi="Times New Roman"/>
          <w:noProof/>
        </w:rPr>
        <w:t xml:space="preserve"> sovelletaan täysimääräisesti lokakuusta 2020 alkaen, ja niillä suojataan Euroopan etuja turvallisuuteen ja yleiseen järjestykseen liittyvistä syistä. Komissio tekee ehdotuksia tämän välineen lujittamiseksi.</w:t>
      </w:r>
    </w:p>
    <w:p w:rsidR="002E0760" w:rsidRDefault="00D94262">
      <w:pPr>
        <w:spacing w:line="240" w:lineRule="auto"/>
        <w:jc w:val="both"/>
        <w:rPr>
          <w:rFonts w:ascii="Times New Roman" w:hAnsi="Times New Roman" w:cs="Times New Roman"/>
          <w:noProof/>
          <w:sz w:val="24"/>
          <w:szCs w:val="24"/>
        </w:rPr>
      </w:pPr>
      <w:r>
        <w:rPr>
          <w:rFonts w:ascii="Times New Roman" w:hAnsi="Times New Roman"/>
          <w:noProof/>
        </w:rPr>
        <w:t xml:space="preserve">Euroopan </w:t>
      </w:r>
      <w:r>
        <w:rPr>
          <w:rFonts w:ascii="Times New Roman" w:hAnsi="Times New Roman"/>
          <w:noProof/>
        </w:rPr>
        <w:t xml:space="preserve">siirtyminen digitalisaatioon, turvallisuus ja tuleva teknologinen suvereniteetti riippuvat </w:t>
      </w:r>
      <w:r>
        <w:rPr>
          <w:rFonts w:ascii="Times New Roman" w:hAnsi="Times New Roman"/>
          <w:b/>
          <w:noProof/>
        </w:rPr>
        <w:t>strategisista digitaalisista infrastruktuureistamme</w:t>
      </w:r>
      <w:r>
        <w:rPr>
          <w:rFonts w:ascii="Times New Roman" w:hAnsi="Times New Roman"/>
          <w:noProof/>
        </w:rPr>
        <w:t>.</w:t>
      </w:r>
      <w:r>
        <w:rPr>
          <w:rFonts w:ascii="Times New Roman" w:hAnsi="Times New Roman"/>
          <w:b/>
          <w:noProof/>
        </w:rPr>
        <w:t xml:space="preserve"> </w:t>
      </w:r>
      <w:r>
        <w:rPr>
          <w:rFonts w:ascii="Times New Roman" w:hAnsi="Times New Roman"/>
          <w:noProof/>
        </w:rPr>
        <w:t>Komission viimeaikaisen 5G-verkkoa ja kyberturvallisuutta koskevan työn lisäksi EU kehittää kriittistä kvanttivi</w:t>
      </w:r>
      <w:r>
        <w:rPr>
          <w:rFonts w:ascii="Times New Roman" w:hAnsi="Times New Roman"/>
          <w:noProof/>
        </w:rPr>
        <w:t>estintäinfrastruktuuria. Tarkoituksena on ottaa seuraavien 10 vuoden aikana käyttöön koko käyttöketjultaan tietoturvallinen, kvanttiavaimen jakamiseen perustuva varmistettu infrastruktuuri EU:n ja sen jäsenvaltioiden keskeisten digitaalisten voimavarojen s</w:t>
      </w:r>
      <w:r>
        <w:rPr>
          <w:rFonts w:ascii="Times New Roman" w:hAnsi="Times New Roman"/>
          <w:noProof/>
        </w:rPr>
        <w:t xml:space="preserve">uojaamiseksi. </w:t>
      </w:r>
    </w:p>
    <w:p w:rsidR="002E0760" w:rsidRDefault="00D94262">
      <w:pPr>
        <w:spacing w:line="240" w:lineRule="auto"/>
        <w:jc w:val="both"/>
        <w:rPr>
          <w:rFonts w:ascii="Times New Roman" w:hAnsi="Times New Roman" w:cs="Times New Roman"/>
          <w:noProof/>
          <w:sz w:val="24"/>
          <w:szCs w:val="24"/>
        </w:rPr>
      </w:pPr>
      <w:r>
        <w:rPr>
          <w:rFonts w:ascii="Times New Roman" w:hAnsi="Times New Roman"/>
          <w:noProof/>
        </w:rPr>
        <w:t xml:space="preserve">EU tukee myös sellaisten keskeisten mahdollistavien teknologioiden kehittämistä, jotka ovat strategisesti tärkeitä Euroopan teollisuuden tulevaisuuden kannalta. Näihin kuuluvat robotiikka, mikroelektroniikka, suurteholaskennan ja datapilven </w:t>
      </w:r>
      <w:r>
        <w:rPr>
          <w:rFonts w:ascii="Times New Roman" w:hAnsi="Times New Roman"/>
          <w:noProof/>
        </w:rPr>
        <w:t xml:space="preserve">infrastruktuuri, lohkoketju, kvanttiteknologiat, fotoniikka, teollinen bioteknologia, biolääketiede, nanoteknologiat, lääkeaineet, kehittyneet materiaalit ja teknologiat. </w:t>
      </w:r>
    </w:p>
    <w:p w:rsidR="002E0760" w:rsidRDefault="00D94262">
      <w:pPr>
        <w:spacing w:line="240" w:lineRule="auto"/>
        <w:jc w:val="both"/>
        <w:rPr>
          <w:rFonts w:ascii="Times New Roman" w:hAnsi="Times New Roman" w:cs="Times New Roman"/>
          <w:noProof/>
          <w:sz w:val="24"/>
          <w:szCs w:val="24"/>
        </w:rPr>
      </w:pPr>
      <w:r>
        <w:rPr>
          <w:rFonts w:ascii="Times New Roman" w:hAnsi="Times New Roman"/>
          <w:noProof/>
        </w:rPr>
        <w:t xml:space="preserve">Euroopan </w:t>
      </w:r>
      <w:r>
        <w:rPr>
          <w:rFonts w:ascii="Times New Roman" w:hAnsi="Times New Roman"/>
          <w:b/>
          <w:noProof/>
        </w:rPr>
        <w:t>puolustus- ja avaruusala</w:t>
      </w:r>
      <w:r>
        <w:rPr>
          <w:rFonts w:ascii="Times New Roman" w:hAnsi="Times New Roman"/>
          <w:noProof/>
        </w:rPr>
        <w:t xml:space="preserve"> ovat olennaisen tärkeitä Euroopan tulevaisuuden ka</w:t>
      </w:r>
      <w:r>
        <w:rPr>
          <w:rFonts w:ascii="Times New Roman" w:hAnsi="Times New Roman"/>
          <w:noProof/>
        </w:rPr>
        <w:t xml:space="preserve">nnalta. Puolustusteollisuuden hajanaisuus asettaa kuitenkin kyseenalaiseksi Euroopan kyvyn rakentaa kriittisten puolustusvoimavarojen seuraavaa sukupolvea. Tämä heikentäisi EU:n strategista suvereniteettia ja sen kykyä toimia turvallisuuden takaajana. </w:t>
      </w:r>
    </w:p>
    <w:p w:rsidR="002E0760" w:rsidRDefault="00D94262">
      <w:pPr>
        <w:spacing w:line="240" w:lineRule="auto"/>
        <w:jc w:val="both"/>
        <w:rPr>
          <w:rFonts w:ascii="Times New Roman" w:hAnsi="Times New Roman" w:cs="Times New Roman"/>
          <w:noProof/>
          <w:sz w:val="24"/>
          <w:szCs w:val="24"/>
        </w:rPr>
      </w:pPr>
      <w:r>
        <w:rPr>
          <w:rFonts w:ascii="Times New Roman" w:hAnsi="Times New Roman"/>
          <w:b/>
          <w:noProof/>
        </w:rPr>
        <w:t>Eur</w:t>
      </w:r>
      <w:r>
        <w:rPr>
          <w:rFonts w:ascii="Times New Roman" w:hAnsi="Times New Roman"/>
          <w:b/>
          <w:noProof/>
        </w:rPr>
        <w:t>oopan puolustusrahasto</w:t>
      </w:r>
      <w:r>
        <w:rPr>
          <w:rFonts w:ascii="Times New Roman" w:hAnsi="Times New Roman"/>
          <w:noProof/>
        </w:rPr>
        <w:t xml:space="preserve"> auttaa rakentamaan yhdennetyn puolustusteollisen perustan kaikkialle EU:hun. Se investoi kaikkiin Euroopan puolustusteollisuuden arvoketjuihin, helpottaa rajatylittävää yhteistyötä ja tukee avoimia ja dynaamisia toimitusketjuja, joih</w:t>
      </w:r>
      <w:r>
        <w:rPr>
          <w:rFonts w:ascii="Times New Roman" w:hAnsi="Times New Roman"/>
          <w:noProof/>
        </w:rPr>
        <w:t xml:space="preserve">in sisältyvät pk-yritykset ja uudet toimijat. Se tukee myös murroksellisia teknologioita, minkä ansiosta yritykset voivat ottaa enemmän riskejä. Yhdenmukaisuus muiden puolustusaloitteiden kanssa on olennaisen tärkeää. </w:t>
      </w:r>
    </w:p>
    <w:p w:rsidR="002E0760" w:rsidRDefault="00D94262">
      <w:pPr>
        <w:spacing w:line="240" w:lineRule="auto"/>
        <w:jc w:val="both"/>
        <w:rPr>
          <w:rFonts w:ascii="Times New Roman" w:hAnsi="Times New Roman" w:cs="Times New Roman"/>
          <w:noProof/>
          <w:sz w:val="24"/>
          <w:szCs w:val="24"/>
        </w:rPr>
      </w:pPr>
      <w:r>
        <w:rPr>
          <w:rFonts w:ascii="Times New Roman" w:hAnsi="Times New Roman"/>
          <w:b/>
          <w:noProof/>
        </w:rPr>
        <w:t>Avaruusteknologiat, -data ja -palvelu</w:t>
      </w:r>
      <w:r>
        <w:rPr>
          <w:rFonts w:ascii="Times New Roman" w:hAnsi="Times New Roman"/>
          <w:b/>
          <w:noProof/>
        </w:rPr>
        <w:t>t</w:t>
      </w:r>
      <w:r>
        <w:rPr>
          <w:rFonts w:ascii="Times New Roman" w:hAnsi="Times New Roman"/>
          <w:noProof/>
        </w:rPr>
        <w:t xml:space="preserve"> voivat vahvistaa Euroopan teollista perustaa tukemalla innovatiivisten tuotteiden ja palvelujen, mukaan lukien huipputason innovatiivisten teknologioiden, kehittämistä.</w:t>
      </w:r>
    </w:p>
    <w:p w:rsidR="002E0760" w:rsidRDefault="00D94262">
      <w:pPr>
        <w:spacing w:line="240" w:lineRule="auto"/>
        <w:jc w:val="both"/>
        <w:rPr>
          <w:rFonts w:ascii="Times New Roman" w:hAnsi="Times New Roman" w:cs="Times New Roman"/>
          <w:noProof/>
          <w:sz w:val="24"/>
          <w:szCs w:val="24"/>
        </w:rPr>
      </w:pPr>
      <w:r>
        <w:rPr>
          <w:rFonts w:ascii="Times New Roman" w:hAnsi="Times New Roman"/>
          <w:noProof/>
        </w:rPr>
        <w:t>Puolustus- ja avaruusteollisuus kohtaavat ennennäkemätöntä maailmanlaajuista kilpailu</w:t>
      </w:r>
      <w:r>
        <w:rPr>
          <w:rFonts w:ascii="Times New Roman" w:hAnsi="Times New Roman"/>
          <w:noProof/>
        </w:rPr>
        <w:t xml:space="preserve">a muuttuvassa geopoliittisessa ympäristössä, mutta myös uusia mahdollisuuksia nopeasti kehittyvien teknologioiden ja uusien toimijoiden ilmaantuessa. Pyrkiessään löytämään EU:n ohjelmissa </w:t>
      </w:r>
      <w:r>
        <w:rPr>
          <w:rFonts w:ascii="Times New Roman" w:hAnsi="Times New Roman"/>
          <w:b/>
          <w:noProof/>
        </w:rPr>
        <w:t>synergioita siviili-, avaruus- ja puolustusteollisuuden välillä</w:t>
      </w:r>
      <w:r>
        <w:rPr>
          <w:rFonts w:ascii="Times New Roman" w:hAnsi="Times New Roman"/>
          <w:noProof/>
        </w:rPr>
        <w:t xml:space="preserve"> EU t</w:t>
      </w:r>
      <w:r>
        <w:rPr>
          <w:rFonts w:ascii="Times New Roman" w:hAnsi="Times New Roman"/>
          <w:noProof/>
        </w:rPr>
        <w:t xml:space="preserve">ehostaa resurssien ja teknologioiden käyttöä ja luo mittakaavaetuja. </w:t>
      </w:r>
    </w:p>
    <w:p w:rsidR="002E0760" w:rsidRDefault="00D94262">
      <w:pPr>
        <w:spacing w:line="240" w:lineRule="auto"/>
        <w:jc w:val="both"/>
        <w:rPr>
          <w:rFonts w:ascii="Times New Roman" w:hAnsi="Times New Roman" w:cs="Times New Roman"/>
          <w:noProof/>
          <w:sz w:val="24"/>
          <w:szCs w:val="24"/>
        </w:rPr>
      </w:pPr>
      <w:r>
        <w:rPr>
          <w:rFonts w:ascii="Times New Roman" w:hAnsi="Times New Roman"/>
          <w:noProof/>
        </w:rPr>
        <w:t>Kun Euroopan teollisuus siirtyy ilmastoneutraaliuteen, riippuvuus saatavilla olevista fossiilisista polttoaineista saattaa korvautua riippuvuudella raaka-aineista, joita ei käytetä energ</w:t>
      </w:r>
      <w:r>
        <w:rPr>
          <w:rFonts w:ascii="Times New Roman" w:hAnsi="Times New Roman"/>
          <w:noProof/>
        </w:rPr>
        <w:t>iantuotantoon, joista monet ovat peräisin ulkomailta ja joiden osalta maailmanlaajuinen kilpailu on voimistumassa. Kierrätyksen ja uusioraaka-aineiden käytön lisääminen auttaa vähentämään tätä riippuvuutta.</w:t>
      </w:r>
    </w:p>
    <w:p w:rsidR="002E0760" w:rsidRDefault="00D94262">
      <w:pPr>
        <w:spacing w:line="240" w:lineRule="auto"/>
        <w:jc w:val="both"/>
        <w:rPr>
          <w:rFonts w:ascii="Times New Roman" w:hAnsi="Times New Roman" w:cs="Times New Roman"/>
          <w:noProof/>
          <w:sz w:val="24"/>
          <w:szCs w:val="24"/>
        </w:rPr>
      </w:pPr>
      <w:r>
        <w:rPr>
          <w:rFonts w:ascii="Times New Roman" w:hAnsi="Times New Roman"/>
          <w:b/>
          <w:noProof/>
        </w:rPr>
        <w:t>Raaka-aineiden</w:t>
      </w:r>
      <w:r>
        <w:rPr>
          <w:rFonts w:ascii="Times New Roman" w:hAnsi="Times New Roman"/>
          <w:noProof/>
        </w:rPr>
        <w:t xml:space="preserve"> kysynnän ennustetaan kaksinkertaistuvan vuoteen 2050 mennessä, minkä vuoksi hankintalähteiden monipuolistaminen on olennaisen tärkeää Euroopan toimitusvarmuuden parantamiseksi. Kriittiset raaka-aineet ovat myös ratkaisevan tärkeitä esimerkiksi sähköisen l</w:t>
      </w:r>
      <w:r>
        <w:rPr>
          <w:rFonts w:ascii="Times New Roman" w:hAnsi="Times New Roman"/>
          <w:noProof/>
        </w:rPr>
        <w:t xml:space="preserve">iikkuvuuden, akkujen, uusiutuvien energialähteiden, lääkeaineiden, ilmailu- ja avaruusalan, puolustuksen ja digitaalisten sovellusten markkinoilla. </w:t>
      </w:r>
    </w:p>
    <w:p w:rsidR="002E0760" w:rsidRDefault="00D94262">
      <w:pPr>
        <w:spacing w:line="240" w:lineRule="auto"/>
        <w:jc w:val="both"/>
        <w:rPr>
          <w:rFonts w:ascii="Times New Roman" w:hAnsi="Times New Roman" w:cs="Times New Roman"/>
          <w:noProof/>
          <w:sz w:val="24"/>
          <w:szCs w:val="24"/>
        </w:rPr>
      </w:pPr>
      <w:r>
        <w:rPr>
          <w:rFonts w:ascii="Times New Roman" w:hAnsi="Times New Roman"/>
          <w:noProof/>
        </w:rPr>
        <w:t>Lääkevalmisteiden ja farmaseuttisten tuotteiden saatavuus on nykyään samoin yhtä tärkeää Euroopan turvallis</w:t>
      </w:r>
      <w:r>
        <w:rPr>
          <w:rFonts w:ascii="Times New Roman" w:hAnsi="Times New Roman"/>
          <w:noProof/>
        </w:rPr>
        <w:t>uuden ja riippumattomuuden kannalta.</w:t>
      </w:r>
      <w:r>
        <w:rPr>
          <w:rFonts w:ascii="Times New Roman" w:hAnsi="Times New Roman"/>
          <w:noProof/>
        </w:rPr>
        <w:cr/>
      </w:r>
      <w:r>
        <w:rPr>
          <w:rFonts w:ascii="Times New Roman" w:hAnsi="Times New Roman"/>
          <w:noProof/>
        </w:rPr>
        <w:br/>
      </w:r>
      <w:r>
        <w:rPr>
          <w:rFonts w:ascii="Times New Roman" w:hAnsi="Times New Roman"/>
          <w:noProof/>
        </w:rPr>
        <w:cr/>
      </w:r>
      <w:r>
        <w:rPr>
          <w:rFonts w:ascii="Times New Roman" w:hAnsi="Times New Roman"/>
          <w:noProof/>
        </w:rPr>
        <w:br/>
        <w:t xml:space="preserve"> </w:t>
      </w:r>
      <w:r>
        <w:rPr>
          <w:rFonts w:ascii="Times New Roman" w:hAnsi="Times New Roman"/>
          <w:b/>
          <w:noProof/>
        </w:rPr>
        <w:t>Uudessa Euroopan lääkestrategiassa</w:t>
      </w:r>
      <w:r>
        <w:rPr>
          <w:rFonts w:ascii="Times New Roman" w:hAnsi="Times New Roman"/>
          <w:noProof/>
        </w:rPr>
        <w:t xml:space="preserve"> keskitytään saatavuuteen, kohtuuhintaisuuteen, kestävyyteen ja toimitusvarmuuteen.  Tämä on korostunut viime aikoina koronavirusepidemian (COVID-19) puhjettua vuonna 2019.</w:t>
      </w:r>
    </w:p>
    <w:tbl>
      <w:tblPr>
        <w:tblStyle w:val="TableGrid"/>
        <w:tblW w:w="9406" w:type="dxa"/>
        <w:shd w:val="clear" w:color="auto" w:fill="BDD6EE" w:themeFill="accent1" w:themeFillTint="66"/>
        <w:tblLook w:val="04A0" w:firstRow="1" w:lastRow="0" w:firstColumn="1" w:lastColumn="0" w:noHBand="0" w:noVBand="1"/>
      </w:tblPr>
      <w:tblGrid>
        <w:gridCol w:w="9406"/>
      </w:tblGrid>
      <w:tr w:rsidR="002E0760">
        <w:trPr>
          <w:trHeight w:val="416"/>
        </w:trPr>
        <w:tc>
          <w:tcPr>
            <w:tcW w:w="9406" w:type="dxa"/>
            <w:shd w:val="clear" w:color="auto" w:fill="BDD6EE" w:themeFill="accent1" w:themeFillTint="66"/>
          </w:tcPr>
          <w:p w:rsidR="002E0760" w:rsidRDefault="00D94262">
            <w:pPr>
              <w:spacing w:line="240" w:lineRule="auto"/>
              <w:jc w:val="center"/>
              <w:rPr>
                <w:rFonts w:ascii="Times New Roman" w:hAnsi="Times New Roman" w:cs="Times New Roman"/>
                <w:noProof/>
                <w:sz w:val="24"/>
                <w:szCs w:val="24"/>
              </w:rPr>
            </w:pPr>
            <w:r>
              <w:rPr>
                <w:rFonts w:ascii="Times New Roman" w:hAnsi="Times New Roman"/>
                <w:b/>
                <w:noProof/>
              </w:rPr>
              <w:t>Strategi</w:t>
            </w:r>
            <w:r>
              <w:rPr>
                <w:rFonts w:ascii="Times New Roman" w:hAnsi="Times New Roman"/>
                <w:b/>
                <w:noProof/>
              </w:rPr>
              <w:t>an toteuttaminen</w:t>
            </w:r>
          </w:p>
          <w:p w:rsidR="002E0760" w:rsidRDefault="00D94262">
            <w:pPr>
              <w:pStyle w:val="ListParagraph"/>
              <w:numPr>
                <w:ilvl w:val="0"/>
                <w:numId w:val="3"/>
              </w:numPr>
              <w:spacing w:line="240" w:lineRule="auto"/>
              <w:jc w:val="both"/>
              <w:rPr>
                <w:rFonts w:ascii="Times New Roman" w:hAnsi="Times New Roman" w:cs="Times New Roman"/>
                <w:noProof/>
                <w:sz w:val="24"/>
                <w:szCs w:val="24"/>
              </w:rPr>
            </w:pPr>
            <w:r>
              <w:rPr>
                <w:rFonts w:ascii="Times New Roman" w:hAnsi="Times New Roman"/>
                <w:b/>
                <w:noProof/>
              </w:rPr>
              <w:t>5G-tiedonannon</w:t>
            </w:r>
            <w:r>
              <w:rPr>
                <w:rStyle w:val="FootnoteReference"/>
                <w:rFonts w:ascii="Times New Roman" w:hAnsi="Times New Roman" w:cs="Times New Roman"/>
                <w:b/>
                <w:noProof/>
              </w:rPr>
              <w:footnoteReference w:id="12"/>
            </w:r>
            <w:r>
              <w:rPr>
                <w:rFonts w:ascii="Times New Roman" w:hAnsi="Times New Roman"/>
                <w:b/>
                <w:noProof/>
              </w:rPr>
              <w:t xml:space="preserve"> ja 5G-verkkojen kyberturvallisuutta koskevan suosituksen</w:t>
            </w:r>
            <w:r>
              <w:rPr>
                <w:rStyle w:val="FootnoteReference"/>
                <w:rFonts w:ascii="Times New Roman" w:hAnsi="Times New Roman" w:cs="Times New Roman"/>
                <w:b/>
                <w:noProof/>
              </w:rPr>
              <w:footnoteReference w:id="13"/>
            </w:r>
            <w:r>
              <w:rPr>
                <w:rFonts w:ascii="Times New Roman" w:hAnsi="Times New Roman"/>
                <w:b/>
                <w:noProof/>
              </w:rPr>
              <w:t xml:space="preserve"> jatkotoimet</w:t>
            </w:r>
            <w:r>
              <w:rPr>
                <w:noProof/>
              </w:rPr>
              <w:t>.</w:t>
            </w:r>
          </w:p>
          <w:p w:rsidR="002E0760" w:rsidRDefault="00D94262">
            <w:pPr>
              <w:pStyle w:val="ListParagraph"/>
              <w:numPr>
                <w:ilvl w:val="0"/>
                <w:numId w:val="3"/>
              </w:numPr>
              <w:spacing w:line="240" w:lineRule="auto"/>
              <w:jc w:val="both"/>
              <w:rPr>
                <w:rFonts w:ascii="Times New Roman" w:hAnsi="Times New Roman" w:cs="Times New Roman"/>
                <w:noProof/>
                <w:sz w:val="24"/>
                <w:szCs w:val="24"/>
              </w:rPr>
            </w:pPr>
            <w:r>
              <w:rPr>
                <w:rFonts w:ascii="Times New Roman" w:hAnsi="Times New Roman"/>
                <w:b/>
                <w:noProof/>
              </w:rPr>
              <w:t>Siviili-, puolustus- ja avaruusteollisuuden välisiä synergioita koskeva toimintasuunnitelma</w:t>
            </w:r>
            <w:r>
              <w:rPr>
                <w:rFonts w:ascii="Times New Roman" w:hAnsi="Times New Roman"/>
                <w:noProof/>
              </w:rPr>
              <w:t xml:space="preserve"> myös ohjelmien, teknologioiden, innovoinnin ja startup-yrity</w:t>
            </w:r>
            <w:r>
              <w:rPr>
                <w:rFonts w:ascii="Times New Roman" w:hAnsi="Times New Roman"/>
                <w:noProof/>
              </w:rPr>
              <w:t>sten tasolla.</w:t>
            </w:r>
            <w:r>
              <w:rPr>
                <w:rFonts w:ascii="Times New Roman" w:hAnsi="Times New Roman"/>
                <w:b/>
                <w:noProof/>
              </w:rPr>
              <w:t xml:space="preserve"> </w:t>
            </w:r>
          </w:p>
          <w:p w:rsidR="002E0760" w:rsidRDefault="00D94262">
            <w:pPr>
              <w:pStyle w:val="ListParagraph"/>
              <w:numPr>
                <w:ilvl w:val="0"/>
                <w:numId w:val="3"/>
              </w:numPr>
              <w:spacing w:line="240" w:lineRule="auto"/>
              <w:jc w:val="both"/>
              <w:rPr>
                <w:rFonts w:ascii="Times New Roman" w:hAnsi="Times New Roman" w:cs="Times New Roman"/>
                <w:noProof/>
                <w:sz w:val="24"/>
                <w:szCs w:val="24"/>
              </w:rPr>
            </w:pPr>
            <w:r>
              <w:rPr>
                <w:rFonts w:ascii="Times New Roman" w:hAnsi="Times New Roman"/>
                <w:b/>
                <w:noProof/>
              </w:rPr>
              <w:t>Uusi Euroopan lääkestrategia</w:t>
            </w:r>
            <w:r>
              <w:rPr>
                <w:rFonts w:ascii="Times New Roman" w:hAnsi="Times New Roman"/>
                <w:noProof/>
              </w:rPr>
              <w:t xml:space="preserve"> vuonna 2020, mukaan lukien toimet toimitusten turvaamiseksi ja innovoinnin varmistamiseksi potilaita ajatellen.</w:t>
            </w:r>
          </w:p>
          <w:p w:rsidR="002E0760" w:rsidRDefault="00D94262">
            <w:pPr>
              <w:pStyle w:val="ListParagraph"/>
              <w:numPr>
                <w:ilvl w:val="0"/>
                <w:numId w:val="3"/>
              </w:numPr>
              <w:spacing w:line="240" w:lineRule="auto"/>
              <w:jc w:val="both"/>
              <w:rPr>
                <w:rFonts w:ascii="Times New Roman" w:hAnsi="Times New Roman" w:cs="Times New Roman"/>
                <w:noProof/>
                <w:sz w:val="24"/>
                <w:szCs w:val="24"/>
              </w:rPr>
            </w:pPr>
            <w:r>
              <w:rPr>
                <w:rFonts w:ascii="Times New Roman" w:hAnsi="Times New Roman"/>
                <w:b/>
                <w:noProof/>
              </w:rPr>
              <w:t>Kriittisiä raaka-aineita</w:t>
            </w:r>
            <w:r>
              <w:rPr>
                <w:rFonts w:ascii="Times New Roman" w:hAnsi="Times New Roman"/>
                <w:noProof/>
              </w:rPr>
              <w:t xml:space="preserve"> koskeva toimintasuunnitelma, mukaan lukien toimet raaka-aineiden saatavuutta koskevien kansainvälisten kumppanuuksien laajentamiseksi.</w:t>
            </w:r>
          </w:p>
        </w:tc>
      </w:tr>
    </w:tbl>
    <w:p w:rsidR="002E0760" w:rsidRDefault="00D94262">
      <w:pPr>
        <w:pStyle w:val="Heading1"/>
        <w:numPr>
          <w:ilvl w:val="0"/>
          <w:numId w:val="0"/>
        </w:numPr>
        <w:ind w:hanging="284"/>
        <w:rPr>
          <w:noProof/>
        </w:rPr>
      </w:pPr>
      <w:r>
        <w:rPr>
          <w:noProof/>
        </w:rPr>
        <w:br/>
        <w:t>5. Hallinnon yhteen sovittaminen kumppanuusajattelun avulla</w:t>
      </w:r>
    </w:p>
    <w:p w:rsidR="002E0760" w:rsidRDefault="00D94262">
      <w:pPr>
        <w:spacing w:line="240" w:lineRule="auto"/>
        <w:jc w:val="both"/>
        <w:rPr>
          <w:rFonts w:ascii="Times New Roman" w:hAnsi="Times New Roman" w:cs="Times New Roman"/>
          <w:noProof/>
          <w:sz w:val="24"/>
          <w:szCs w:val="24"/>
        </w:rPr>
      </w:pPr>
      <w:r>
        <w:rPr>
          <w:rFonts w:ascii="Times New Roman" w:hAnsi="Times New Roman"/>
          <w:noProof/>
        </w:rPr>
        <w:t xml:space="preserve">Euroopan teollisuuden on otettava huomioon ainutlaatuiset </w:t>
      </w:r>
      <w:r>
        <w:rPr>
          <w:rFonts w:ascii="Times New Roman" w:hAnsi="Times New Roman"/>
          <w:noProof/>
        </w:rPr>
        <w:t>ominaisuutensa ja vahvuutensa: sen yhdentyminen arvoketjujen ja rajojen yli, sen monimuotoisuus, perinteet ja ihmiset.  Kummankin siirtymän vauhdin kiihtyessä ja maailmanlaajuisen kilpailun lisääntyessä Euroopan teollisuuden on myös muututtava. Tähän liitt</w:t>
      </w:r>
      <w:r>
        <w:rPr>
          <w:rFonts w:ascii="Times New Roman" w:hAnsi="Times New Roman"/>
          <w:noProof/>
        </w:rPr>
        <w:t xml:space="preserve">yy tuotteiden ja palvelujen välisten yhteyksien lisääntyminen eri aloilla. </w:t>
      </w:r>
    </w:p>
    <w:p w:rsidR="002E0760" w:rsidRDefault="00D94262">
      <w:pPr>
        <w:spacing w:line="240" w:lineRule="auto"/>
        <w:jc w:val="both"/>
        <w:rPr>
          <w:rFonts w:ascii="Times New Roman" w:eastAsia="Arial Unicode MS" w:hAnsi="Times New Roman" w:cs="Times New Roman"/>
          <w:noProof/>
          <w:sz w:val="24"/>
          <w:szCs w:val="24"/>
          <w:bdr w:val="nil"/>
        </w:rPr>
      </w:pPr>
      <w:r>
        <w:rPr>
          <w:rFonts w:ascii="Times New Roman" w:hAnsi="Times New Roman"/>
          <w:noProof/>
        </w:rPr>
        <w:t xml:space="preserve">Euroopan on keskityttävä tiettyihin teknologioihin, mutta tarkasteltava myös huolellisesti </w:t>
      </w:r>
      <w:r>
        <w:rPr>
          <w:rFonts w:ascii="Times New Roman" w:hAnsi="Times New Roman"/>
          <w:b/>
          <w:noProof/>
        </w:rPr>
        <w:t>teollisuuden ekosysteemien</w:t>
      </w:r>
      <w:r>
        <w:rPr>
          <w:rFonts w:ascii="Times New Roman" w:hAnsi="Times New Roman"/>
          <w:noProof/>
        </w:rPr>
        <w:t xml:space="preserve"> mahdollisuuksia ja haasteita. Näihin ekosysteemeihin kuuluvat </w:t>
      </w:r>
      <w:r>
        <w:rPr>
          <w:rFonts w:ascii="Times New Roman" w:hAnsi="Times New Roman"/>
          <w:noProof/>
        </w:rPr>
        <w:t>kaikki arvoketjussa toimivat toimijat:</w:t>
      </w:r>
      <w:r>
        <w:rPr>
          <w:rFonts w:ascii="Times New Roman" w:hAnsi="Times New Roman"/>
          <w:noProof/>
          <w:bdr w:val="nil"/>
        </w:rPr>
        <w:t xml:space="preserve"> pienimmistä startup-yrityksistä suurempiin yhtiöihin, korkeakouluista tutkijoihin, palveluntarjoajista tavarantoimittajiin. Niillä kaikilla on omat erityispiirteensä. </w:t>
      </w:r>
    </w:p>
    <w:p w:rsidR="002E0760" w:rsidRDefault="00D94262">
      <w:pPr>
        <w:spacing w:line="240" w:lineRule="auto"/>
        <w:jc w:val="both"/>
        <w:rPr>
          <w:rFonts w:ascii="Times New Roman" w:eastAsia="Arial Unicode MS" w:hAnsi="Times New Roman" w:cs="Times New Roman"/>
          <w:noProof/>
          <w:sz w:val="24"/>
          <w:szCs w:val="24"/>
          <w:bdr w:val="nil"/>
        </w:rPr>
      </w:pPr>
      <w:r>
        <w:rPr>
          <w:rFonts w:ascii="Times New Roman" w:hAnsi="Times New Roman"/>
          <w:noProof/>
          <w:bdr w:val="nil"/>
        </w:rPr>
        <w:t>Teollisuusasioita käsittelevän korkean tason pyör</w:t>
      </w:r>
      <w:r>
        <w:rPr>
          <w:rFonts w:ascii="Times New Roman" w:hAnsi="Times New Roman"/>
          <w:noProof/>
          <w:bdr w:val="nil"/>
        </w:rPr>
        <w:t xml:space="preserve">eän pöydän ”Teollisuus 2030” -konferenssin, Euroopan yhteistä etua koskevien tärkeiden hankkeiden strategiafoorumin ja muiden elinten tekemän työn pohjalta komissio analysoi systemaattisesti eri ekosysteemejä ja </w:t>
      </w:r>
      <w:r>
        <w:rPr>
          <w:rFonts w:ascii="Times New Roman" w:hAnsi="Times New Roman"/>
          <w:b/>
          <w:noProof/>
          <w:bdr w:val="nil"/>
        </w:rPr>
        <w:t>arvioi teollisuuden erilaisia riskejä ja tar</w:t>
      </w:r>
      <w:r>
        <w:rPr>
          <w:rFonts w:ascii="Times New Roman" w:hAnsi="Times New Roman"/>
          <w:b/>
          <w:noProof/>
          <w:bdr w:val="nil"/>
        </w:rPr>
        <w:t>peita</w:t>
      </w:r>
      <w:r>
        <w:rPr>
          <w:rFonts w:ascii="Times New Roman" w:hAnsi="Times New Roman"/>
          <w:noProof/>
          <w:bdr w:val="nil"/>
        </w:rPr>
        <w:t xml:space="preserve"> kummankin siirtymän alkaessa maailmassa, jossa kilpailu yhä kovenee. Komissio tarkastelee muun muassa tutkimus- ja innovointitaitoja, pk-yritysten ja suurten yritysten roolia sekä mahdollisia ulkoisia paineita tai riippuvuussuhteita.</w:t>
      </w:r>
    </w:p>
    <w:p w:rsidR="002E0760" w:rsidRDefault="00D94262">
      <w:pPr>
        <w:spacing w:line="240" w:lineRule="auto"/>
        <w:jc w:val="both"/>
        <w:rPr>
          <w:rFonts w:ascii="Times New Roman" w:eastAsia="Arial Unicode MS" w:hAnsi="Times New Roman" w:cs="Times New Roman"/>
          <w:noProof/>
          <w:sz w:val="24"/>
          <w:szCs w:val="24"/>
          <w:bdr w:val="nil"/>
        </w:rPr>
      </w:pPr>
      <w:r>
        <w:rPr>
          <w:rFonts w:ascii="Times New Roman" w:hAnsi="Times New Roman"/>
          <w:noProof/>
          <w:bdr w:val="nil"/>
        </w:rPr>
        <w:t>Analyysia tehdes</w:t>
      </w:r>
      <w:r>
        <w:rPr>
          <w:rFonts w:ascii="Times New Roman" w:hAnsi="Times New Roman"/>
          <w:noProof/>
          <w:bdr w:val="nil"/>
        </w:rPr>
        <w:t xml:space="preserve">sään komissio tekee tiivistä yhteistyötä osallistavan ja avoimen </w:t>
      </w:r>
      <w:r>
        <w:rPr>
          <w:rFonts w:ascii="Times New Roman" w:hAnsi="Times New Roman"/>
          <w:b/>
          <w:noProof/>
          <w:bdr w:val="nil"/>
        </w:rPr>
        <w:t>teollisuusfoorumin</w:t>
      </w:r>
      <w:r>
        <w:rPr>
          <w:rFonts w:ascii="Times New Roman" w:hAnsi="Times New Roman"/>
          <w:noProof/>
          <w:bdr w:val="nil"/>
        </w:rPr>
        <w:t xml:space="preserve"> kanssa, joka koostuu teollisuuden, pk-yritysten, suurten yritysten, työmarkkinaosapuolten, tutkijoiden sekä jäsenvaltioiden ja EU:n toimielinten edustajista. Tarvittaessa e</w:t>
      </w:r>
      <w:r>
        <w:rPr>
          <w:rFonts w:ascii="Times New Roman" w:hAnsi="Times New Roman"/>
          <w:noProof/>
          <w:bdr w:val="nil"/>
        </w:rPr>
        <w:t xml:space="preserve">ri alojen asiantuntijoita pyydetään jakamaan tietämystään. </w:t>
      </w:r>
    </w:p>
    <w:p w:rsidR="002E0760" w:rsidRDefault="00D94262">
      <w:pPr>
        <w:spacing w:line="240" w:lineRule="auto"/>
        <w:jc w:val="both"/>
        <w:rPr>
          <w:rFonts w:ascii="Times New Roman" w:eastAsia="Arial Unicode MS" w:hAnsi="Times New Roman" w:cs="Times New Roman"/>
          <w:noProof/>
          <w:sz w:val="24"/>
          <w:szCs w:val="24"/>
          <w:bdr w:val="nil"/>
        </w:rPr>
      </w:pPr>
      <w:r>
        <w:rPr>
          <w:rFonts w:ascii="Times New Roman" w:hAnsi="Times New Roman"/>
          <w:noProof/>
          <w:bdr w:val="nil"/>
        </w:rPr>
        <w:t>Tarkastelu saattaa osoittaa, että jotkin ekosysteemit tarvitsevat erityisluonteensa tai -tarpeidensa vuoksi kohdennettua ja räätälöityä tukea. Tuki voisi olla muodoltaan sääntelytoimia, rahoitukse</w:t>
      </w:r>
      <w:r>
        <w:rPr>
          <w:rFonts w:ascii="Times New Roman" w:hAnsi="Times New Roman"/>
          <w:noProof/>
          <w:bdr w:val="nil"/>
        </w:rPr>
        <w:t xml:space="preserve">n vapauttamista tai kaupan suojatoimien hyödyntämistä parhaalla mahdollisella tavalla. Toimet muodostaisivat siten </w:t>
      </w:r>
      <w:r>
        <w:rPr>
          <w:rFonts w:ascii="Times New Roman" w:hAnsi="Times New Roman"/>
          <w:b/>
          <w:noProof/>
          <w:bdr w:val="nil"/>
        </w:rPr>
        <w:t>erityisen tukivälineen</w:t>
      </w:r>
      <w:r>
        <w:rPr>
          <w:rFonts w:ascii="Times New Roman" w:hAnsi="Times New Roman"/>
          <w:noProof/>
          <w:bdr w:val="nil"/>
        </w:rPr>
        <w:t xml:space="preserve">. Edistymistä seurataan jatkuvasti yhteistyössä Euroopan parlamentin ja neuvoston kanssa. </w:t>
      </w:r>
    </w:p>
    <w:p w:rsidR="002E0760" w:rsidRDefault="00D94262">
      <w:pPr>
        <w:spacing w:line="240" w:lineRule="auto"/>
        <w:jc w:val="both"/>
        <w:rPr>
          <w:rFonts w:ascii="Times New Roman" w:eastAsia="Arial Unicode MS" w:hAnsi="Times New Roman" w:cs="Times New Roman"/>
          <w:noProof/>
          <w:sz w:val="24"/>
          <w:szCs w:val="24"/>
          <w:bdr w:val="nil"/>
        </w:rPr>
      </w:pPr>
      <w:r>
        <w:rPr>
          <w:rFonts w:ascii="Times New Roman" w:hAnsi="Times New Roman"/>
          <w:b/>
          <w:noProof/>
          <w:bdr w:val="nil"/>
        </w:rPr>
        <w:t>Teollisten allianssien</w:t>
      </w:r>
      <w:r>
        <w:rPr>
          <w:rFonts w:ascii="Times New Roman" w:hAnsi="Times New Roman"/>
          <w:noProof/>
          <w:bdr w:val="nil"/>
        </w:rPr>
        <w:t xml:space="preserve"> muodo</w:t>
      </w:r>
      <w:r>
        <w:rPr>
          <w:rFonts w:ascii="Times New Roman" w:hAnsi="Times New Roman"/>
          <w:noProof/>
          <w:bdr w:val="nil"/>
        </w:rPr>
        <w:t xml:space="preserve">staminen voisi tarvittaessa olla asianmukaisin väline.  </w:t>
      </w:r>
      <w:r>
        <w:rPr>
          <w:rFonts w:ascii="Times New Roman" w:hAnsi="Times New Roman"/>
          <w:noProof/>
        </w:rPr>
        <w:t>Tämä on jo osoittautunut hyödylliseksi ratkaisuksi akkujen, muovien ja mikroelektroniikan alalla.  EU:n akkualan allianssi on onnistunut siirtämään EU:n tämän keskeisen teknologian edelläkävijäksi. Al</w:t>
      </w:r>
      <w:r>
        <w:rPr>
          <w:rFonts w:ascii="Times New Roman" w:hAnsi="Times New Roman"/>
          <w:noProof/>
        </w:rPr>
        <w:t>lianssit voivat ohjata työtä ja auttaa rahoittamaan laajamittaisia hankkeita, joilla on myönteisiä heijastusvaikutuksia kaikkialla Euroopassa. Ne voivat käyttää hyväkseen pk-yritysten, suurten yritysten, tutkijoiden ja alueiden tietämystä innovoinnin estei</w:t>
      </w:r>
      <w:r>
        <w:rPr>
          <w:rFonts w:ascii="Times New Roman" w:hAnsi="Times New Roman"/>
          <w:noProof/>
        </w:rPr>
        <w:t xml:space="preserve">den poistamiseksi ja politiikkajohdonmukaisuuden parantamiseksi. </w:t>
      </w:r>
    </w:p>
    <w:p w:rsidR="002E0760" w:rsidRDefault="00D94262">
      <w:pPr>
        <w:spacing w:line="240" w:lineRule="auto"/>
        <w:jc w:val="both"/>
        <w:rPr>
          <w:rFonts w:ascii="Times New Roman" w:hAnsi="Times New Roman" w:cs="Times New Roman"/>
          <w:noProof/>
          <w:sz w:val="24"/>
          <w:szCs w:val="24"/>
        </w:rPr>
      </w:pPr>
      <w:r>
        <w:rPr>
          <w:rFonts w:ascii="Times New Roman" w:hAnsi="Times New Roman"/>
          <w:noProof/>
        </w:rPr>
        <w:t xml:space="preserve">Puhdas vety on erinomainen esimerkki saadusta todellisesta lisäarvosta. Se on luonteeltaan murroksellista ja edellyttää vahvempaa koordinointia koko arvoketjussa.  Komissio aikoo sen vuoksi </w:t>
      </w:r>
      <w:r>
        <w:rPr>
          <w:rFonts w:ascii="Times New Roman" w:hAnsi="Times New Roman"/>
          <w:noProof/>
        </w:rPr>
        <w:t xml:space="preserve">lähiaikoina ehdottaa uuden </w:t>
      </w:r>
      <w:r>
        <w:rPr>
          <w:rFonts w:ascii="Times New Roman" w:hAnsi="Times New Roman"/>
          <w:b/>
          <w:noProof/>
        </w:rPr>
        <w:t>eurooppalaisen puhtaan vedyn alan allianssin</w:t>
      </w:r>
      <w:r>
        <w:rPr>
          <w:rFonts w:ascii="Times New Roman" w:hAnsi="Times New Roman"/>
          <w:noProof/>
        </w:rPr>
        <w:t xml:space="preserve"> perustamista. Allianssin tarkoituksena on tuoda investoijat yhteen valtiollisten, institutionaalisten ja teollisten kumppanien kanssa.    Allianssi hyödyntää jo tehtyä työtä teknologia</w:t>
      </w:r>
      <w:r>
        <w:rPr>
          <w:rFonts w:ascii="Times New Roman" w:hAnsi="Times New Roman"/>
          <w:noProof/>
        </w:rPr>
        <w:t xml:space="preserve">tarpeiden, investointimahdollisuuksien ja sääntelyesteiden sekä mahdollistavien tekijöiden kartoittamiseksi. Olisi perustettava myös </w:t>
      </w:r>
      <w:r>
        <w:rPr>
          <w:rFonts w:ascii="Times New Roman" w:hAnsi="Times New Roman"/>
          <w:b/>
          <w:noProof/>
        </w:rPr>
        <w:t>vähähiilisten teollisuudenalojen, teollisten pilvipalvelujen ja alustojen sekä raaka-aineiden allianssit</w:t>
      </w:r>
      <w:r>
        <w:rPr>
          <w:rFonts w:ascii="Times New Roman" w:hAnsi="Times New Roman"/>
          <w:noProof/>
        </w:rPr>
        <w:t>.</w:t>
      </w:r>
    </w:p>
    <w:tbl>
      <w:tblPr>
        <w:tblStyle w:val="TableGrid"/>
        <w:tblpPr w:leftFromText="180" w:rightFromText="180" w:vertAnchor="text" w:horzAnchor="margin" w:tblpY="53"/>
        <w:tblW w:w="9406" w:type="dxa"/>
        <w:shd w:val="clear" w:color="auto" w:fill="BDD6EE" w:themeFill="accent1" w:themeFillTint="66"/>
        <w:tblLook w:val="04A0" w:firstRow="1" w:lastRow="0" w:firstColumn="1" w:lastColumn="0" w:noHBand="0" w:noVBand="1"/>
      </w:tblPr>
      <w:tblGrid>
        <w:gridCol w:w="9406"/>
      </w:tblGrid>
      <w:tr w:rsidR="002E0760">
        <w:trPr>
          <w:trHeight w:val="552"/>
        </w:trPr>
        <w:tc>
          <w:tcPr>
            <w:tcW w:w="9406" w:type="dxa"/>
            <w:shd w:val="clear" w:color="auto" w:fill="BDD6EE" w:themeFill="accent1" w:themeFillTint="66"/>
          </w:tcPr>
          <w:p w:rsidR="002E0760" w:rsidRDefault="00D94262">
            <w:pPr>
              <w:jc w:val="center"/>
              <w:rPr>
                <w:rFonts w:ascii="Times New Roman" w:hAnsi="Times New Roman" w:cs="Times New Roman"/>
                <w:b/>
                <w:noProof/>
                <w:sz w:val="24"/>
                <w:szCs w:val="24"/>
              </w:rPr>
            </w:pPr>
            <w:r>
              <w:rPr>
                <w:rFonts w:ascii="Times New Roman" w:hAnsi="Times New Roman"/>
                <w:b/>
                <w:noProof/>
              </w:rPr>
              <w:t xml:space="preserve">Strategian </w:t>
            </w:r>
            <w:r>
              <w:rPr>
                <w:rFonts w:ascii="Times New Roman" w:hAnsi="Times New Roman"/>
                <w:b/>
                <w:noProof/>
              </w:rPr>
              <w:t>toteuttaminen</w:t>
            </w:r>
          </w:p>
          <w:p w:rsidR="002E0760" w:rsidRDefault="00D94262">
            <w:pPr>
              <w:pStyle w:val="ListParagraph"/>
              <w:numPr>
                <w:ilvl w:val="0"/>
                <w:numId w:val="3"/>
              </w:numPr>
              <w:spacing w:after="0" w:line="240" w:lineRule="auto"/>
              <w:rPr>
                <w:rFonts w:ascii="Times New Roman" w:hAnsi="Times New Roman" w:cs="Times New Roman"/>
                <w:noProof/>
                <w:sz w:val="24"/>
                <w:szCs w:val="24"/>
              </w:rPr>
            </w:pPr>
            <w:r>
              <w:rPr>
                <w:rFonts w:ascii="Times New Roman" w:hAnsi="Times New Roman"/>
                <w:noProof/>
              </w:rPr>
              <w:t xml:space="preserve">Teollisten allianssien onnistuneen mallin pohjalta käynnistetään uusi </w:t>
            </w:r>
            <w:r>
              <w:rPr>
                <w:rFonts w:ascii="Times New Roman" w:hAnsi="Times New Roman"/>
                <w:b/>
                <w:noProof/>
              </w:rPr>
              <w:t>eurooppalainen puhtaan vedyn alan allianssi</w:t>
            </w:r>
            <w:r>
              <w:rPr>
                <w:rFonts w:ascii="Times New Roman" w:hAnsi="Times New Roman"/>
                <w:noProof/>
              </w:rPr>
              <w:t>. Sen jälkeen käynnistetään vähähiilisten teollisuudenalojen, teollisten pilvipalvelujen ja alustojen sekä raaka-aineiden allians</w:t>
            </w:r>
            <w:r>
              <w:rPr>
                <w:rFonts w:ascii="Times New Roman" w:hAnsi="Times New Roman"/>
                <w:noProof/>
              </w:rPr>
              <w:t>sit.</w:t>
            </w:r>
          </w:p>
          <w:p w:rsidR="002E0760" w:rsidRDefault="00D94262">
            <w:pPr>
              <w:pStyle w:val="ListParagraph"/>
              <w:numPr>
                <w:ilvl w:val="0"/>
                <w:numId w:val="3"/>
              </w:numPr>
              <w:spacing w:after="0" w:line="240" w:lineRule="auto"/>
              <w:rPr>
                <w:rFonts w:ascii="Times New Roman" w:hAnsi="Times New Roman" w:cs="Times New Roman"/>
                <w:noProof/>
                <w:sz w:val="24"/>
                <w:szCs w:val="24"/>
              </w:rPr>
            </w:pPr>
            <w:r>
              <w:rPr>
                <w:rFonts w:ascii="Times New Roman" w:hAnsi="Times New Roman"/>
                <w:noProof/>
              </w:rPr>
              <w:t xml:space="preserve">Komissio tarkastelee ja </w:t>
            </w:r>
            <w:r>
              <w:rPr>
                <w:rFonts w:ascii="Times New Roman" w:hAnsi="Times New Roman"/>
                <w:b/>
                <w:noProof/>
              </w:rPr>
              <w:t>analysoi perusteellisesti teollisuuden tarpeita</w:t>
            </w:r>
            <w:r>
              <w:rPr>
                <w:rFonts w:ascii="Times New Roman" w:hAnsi="Times New Roman"/>
                <w:noProof/>
              </w:rPr>
              <w:t xml:space="preserve"> ja </w:t>
            </w:r>
            <w:r>
              <w:rPr>
                <w:rFonts w:ascii="Times New Roman" w:hAnsi="Times New Roman"/>
                <w:b/>
                <w:noProof/>
              </w:rPr>
              <w:t>yksilöi räätälöityä lähestymistapaa edellyttävät ekosysteemit</w:t>
            </w:r>
            <w:r>
              <w:rPr>
                <w:rFonts w:ascii="Times New Roman" w:hAnsi="Times New Roman"/>
                <w:noProof/>
              </w:rPr>
              <w:t xml:space="preserve">. </w:t>
            </w:r>
          </w:p>
          <w:p w:rsidR="002E0760" w:rsidRDefault="00D94262">
            <w:pPr>
              <w:pStyle w:val="ListParagraph"/>
              <w:numPr>
                <w:ilvl w:val="0"/>
                <w:numId w:val="3"/>
              </w:numPr>
              <w:spacing w:after="0" w:line="240" w:lineRule="auto"/>
              <w:rPr>
                <w:rFonts w:ascii="Times New Roman" w:hAnsi="Times New Roman" w:cs="Times New Roman"/>
                <w:noProof/>
                <w:sz w:val="24"/>
                <w:szCs w:val="24"/>
              </w:rPr>
            </w:pPr>
            <w:r>
              <w:rPr>
                <w:rFonts w:ascii="Times New Roman" w:hAnsi="Times New Roman"/>
                <w:noProof/>
              </w:rPr>
              <w:t xml:space="preserve">Työ tukemiseksi perustetaan osallistava ja avoin </w:t>
            </w:r>
            <w:r>
              <w:rPr>
                <w:rFonts w:ascii="Times New Roman" w:hAnsi="Times New Roman"/>
                <w:b/>
                <w:noProof/>
              </w:rPr>
              <w:t>teollisuusfoorumi</w:t>
            </w:r>
            <w:r>
              <w:rPr>
                <w:rFonts w:ascii="Times New Roman" w:hAnsi="Times New Roman"/>
                <w:noProof/>
              </w:rPr>
              <w:t xml:space="preserve"> syyskuuhun 2020 mennessä.</w:t>
            </w:r>
          </w:p>
        </w:tc>
      </w:tr>
    </w:tbl>
    <w:p w:rsidR="002E0760" w:rsidRDefault="002E0760">
      <w:pPr>
        <w:rPr>
          <w:noProof/>
        </w:rPr>
      </w:pPr>
    </w:p>
    <w:p w:rsidR="002E0760" w:rsidRDefault="00D94262">
      <w:pPr>
        <w:pStyle w:val="Heading1"/>
        <w:numPr>
          <w:ilvl w:val="0"/>
          <w:numId w:val="15"/>
        </w:numPr>
        <w:rPr>
          <w:noProof/>
        </w:rPr>
      </w:pPr>
      <w:r>
        <w:rPr>
          <w:noProof/>
        </w:rPr>
        <w:t xml:space="preserve">Päätelmä </w:t>
      </w:r>
    </w:p>
    <w:p w:rsidR="002E0760" w:rsidRDefault="00D94262">
      <w:pPr>
        <w:spacing w:line="240" w:lineRule="auto"/>
        <w:jc w:val="both"/>
        <w:rPr>
          <w:rFonts w:ascii="Times New Roman" w:hAnsi="Times New Roman" w:cs="Times New Roman"/>
          <w:noProof/>
          <w:sz w:val="24"/>
          <w:szCs w:val="24"/>
        </w:rPr>
      </w:pPr>
      <w:r>
        <w:rPr>
          <w:rFonts w:ascii="Times New Roman" w:hAnsi="Times New Roman"/>
          <w:noProof/>
        </w:rPr>
        <w:t xml:space="preserve">Tällä strategialla luodaan perusta teollisuuspolitiikalle, jolla tuetaan kumpaakin siirtymää, parannetaan EU:n teollisuuden maailmanlaajuista kilpailukykyä ja lisätään Euroopan strategista riippumattomuutta. </w:t>
      </w:r>
    </w:p>
    <w:p w:rsidR="002E0760" w:rsidRDefault="00D94262">
      <w:pPr>
        <w:spacing w:line="240" w:lineRule="auto"/>
        <w:jc w:val="both"/>
        <w:rPr>
          <w:rFonts w:ascii="Times New Roman" w:hAnsi="Times New Roman" w:cs="Times New Roman"/>
          <w:noProof/>
          <w:sz w:val="24"/>
          <w:szCs w:val="24"/>
        </w:rPr>
      </w:pPr>
      <w:r>
        <w:rPr>
          <w:rFonts w:ascii="Times New Roman" w:hAnsi="Times New Roman"/>
          <w:noProof/>
        </w:rPr>
        <w:t>Koska tulevilla muutoksilla on merkittäviä yhte</w:t>
      </w:r>
      <w:r>
        <w:rPr>
          <w:rFonts w:ascii="Times New Roman" w:hAnsi="Times New Roman"/>
          <w:noProof/>
        </w:rPr>
        <w:t xml:space="preserve">iskunnallisia vaikutuksia, vuoropuhelu työmarkkinaosapuolten ja kansalaisyhteiskunnan kanssa on olennaisen tärkeää. Komission vuotuiset </w:t>
      </w:r>
      <w:r>
        <w:rPr>
          <w:rFonts w:ascii="Times New Roman" w:hAnsi="Times New Roman"/>
          <w:b/>
          <w:noProof/>
        </w:rPr>
        <w:t>teollisuuden päivät</w:t>
      </w:r>
      <w:r>
        <w:rPr>
          <w:rFonts w:ascii="Times New Roman" w:hAnsi="Times New Roman"/>
          <w:noProof/>
        </w:rPr>
        <w:t xml:space="preserve"> ovat jatkossakin tärkeä tapahtuma, joka kokoaa yhteen kaikki toimijat. Komissio ehdottaa, että neuvo</w:t>
      </w:r>
      <w:r>
        <w:rPr>
          <w:rFonts w:ascii="Times New Roman" w:hAnsi="Times New Roman"/>
          <w:noProof/>
        </w:rPr>
        <w:t>ston puheenjohtajavaltiot ja asiasta kiinnostuneet jäsenvaltiot järjestävät teollisuuden päiviä omissa maissaan.</w:t>
      </w:r>
    </w:p>
    <w:p w:rsidR="002E0760" w:rsidRDefault="00D94262">
      <w:pPr>
        <w:spacing w:line="240" w:lineRule="auto"/>
        <w:jc w:val="both"/>
        <w:rPr>
          <w:rFonts w:ascii="Times New Roman" w:hAnsi="Times New Roman" w:cs="Times New Roman"/>
          <w:noProof/>
          <w:sz w:val="24"/>
          <w:szCs w:val="24"/>
        </w:rPr>
      </w:pPr>
      <w:r>
        <w:rPr>
          <w:rFonts w:ascii="Times New Roman" w:hAnsi="Times New Roman"/>
          <w:noProof/>
        </w:rPr>
        <w:t>Komissio pyrkii lisäämään poliittista strategiaan sitoutumista ja ehdottaa tilanteen säännöllistä tarkistamista kilpailukykyneuvostossa ja Euro</w:t>
      </w:r>
      <w:r>
        <w:rPr>
          <w:rFonts w:ascii="Times New Roman" w:hAnsi="Times New Roman"/>
          <w:noProof/>
        </w:rPr>
        <w:t xml:space="preserve">opan parlamentissa. Strategian täytäntöönpanoa seurataan ja keskeisiä suorituskykyindikaattoreita analysoidaan säännöllisesti. </w:t>
      </w:r>
    </w:p>
    <w:p w:rsidR="002E0760" w:rsidRDefault="00D94262">
      <w:pPr>
        <w:spacing w:line="240" w:lineRule="auto"/>
        <w:jc w:val="both"/>
        <w:rPr>
          <w:noProof/>
        </w:rPr>
      </w:pPr>
      <w:r>
        <w:rPr>
          <w:rFonts w:ascii="Times New Roman" w:hAnsi="Times New Roman"/>
          <w:noProof/>
        </w:rPr>
        <w:t>Ainoastaan EU:n, sen jäsenvaltioiden ja alueiden, teollisuuden, pk-yritysten ja kaikkien muiden asiaankuuluvien sidosryhmien yht</w:t>
      </w:r>
      <w:r>
        <w:rPr>
          <w:rFonts w:ascii="Times New Roman" w:hAnsi="Times New Roman"/>
          <w:noProof/>
        </w:rPr>
        <w:t>einen sitoutuminen uudistettuun kumppanuuteen antaa Euroopalle mahdollisuuden hyödyntää teollista muutosta parhaalla mahdollisella tavalla. Maaliskuussa 2020 kokoontuva Eurooppa-neuvosto tarjoaa tilaisuuden tukea tätä uudistettua kumppanuutta yhteisen visi</w:t>
      </w:r>
      <w:r>
        <w:rPr>
          <w:rFonts w:ascii="Times New Roman" w:hAnsi="Times New Roman"/>
          <w:noProof/>
        </w:rPr>
        <w:t>on ja yhteisten tavoitteiden pohjalta.</w:t>
      </w:r>
    </w:p>
    <w:sectPr w:rsidR="002E0760">
      <w:headerReference w:type="even" r:id="rId18"/>
      <w:headerReference w:type="default" r:id="rId19"/>
      <w:footerReference w:type="even" r:id="rId20"/>
      <w:footerReference w:type="default" r:id="rId21"/>
      <w:headerReference w:type="first" r:id="rId22"/>
      <w:footerReference w:type="first" r:id="rId23"/>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0760" w:rsidRDefault="00D94262">
      <w:pPr>
        <w:spacing w:after="0" w:line="240" w:lineRule="auto"/>
      </w:pPr>
      <w:r>
        <w:separator/>
      </w:r>
    </w:p>
  </w:endnote>
  <w:endnote w:type="continuationSeparator" w:id="0">
    <w:p w:rsidR="002E0760" w:rsidRDefault="00D94262">
      <w:pPr>
        <w:spacing w:after="0" w:line="240" w:lineRule="auto"/>
      </w:pPr>
      <w:r>
        <w:continuationSeparator/>
      </w:r>
    </w:p>
  </w:endnote>
  <w:endnote w:type="continuationNotice" w:id="1">
    <w:p w:rsidR="002E0760" w:rsidRDefault="002E076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EC Square Sans Pro">
    <w:panose1 w:val="020B0506040000020004"/>
    <w:charset w:val="00"/>
    <w:family w:val="swiss"/>
    <w:pitch w:val="variable"/>
    <w:sig w:usb0="A00002BF" w:usb1="5000E0FB" w:usb2="00000000" w:usb3="00000000" w:csb0="0000019F" w:csb1="00000000"/>
  </w:font>
  <w:font w:name="Arial">
    <w:panose1 w:val="020B0604020202020204"/>
    <w:charset w:val="00"/>
    <w:family w:val="swiss"/>
    <w:pitch w:val="variable"/>
    <w:sig w:usb0="E0002AFF" w:usb1="C0007843" w:usb2="00000009" w:usb3="00000000" w:csb0="000001FF" w:csb1="00000000"/>
  </w:font>
  <w:font w:name="Times New Roman Bold">
    <w:panose1 w:val="02020803070505020304"/>
    <w:charset w:val="00"/>
    <w:family w:val="roman"/>
    <w:notTrueType/>
    <w:pitch w:val="default"/>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0760" w:rsidRDefault="002E076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0760" w:rsidRDefault="00D94262">
    <w:pPr>
      <w:pStyle w:val="FooterCoverPage"/>
      <w:rPr>
        <w:rFonts w:ascii="Arial" w:hAnsi="Arial" w:cs="Arial"/>
        <w:b/>
        <w:sz w:val="48"/>
      </w:rPr>
    </w:pPr>
    <w:r>
      <w:rPr>
        <w:rFonts w:ascii="Arial" w:hAnsi="Arial" w:cs="Arial"/>
        <w:b/>
        <w:sz w:val="48"/>
      </w:rPr>
      <w:t>FI</w:t>
    </w:r>
    <w:r>
      <w:rPr>
        <w:rFonts w:ascii="Arial" w:hAnsi="Arial" w:cs="Arial"/>
        <w:b/>
        <w:sz w:val="48"/>
      </w:rPr>
      <w:tab/>
    </w:r>
    <w:r>
      <w:rPr>
        <w:rFonts w:ascii="Arial" w:hAnsi="Arial" w:cs="Arial"/>
        <w:b/>
        <w:sz w:val="48"/>
      </w:rPr>
      <w:tab/>
    </w:r>
    <w:r>
      <w:tab/>
    </w:r>
    <w:r>
      <w:rPr>
        <w:rFonts w:ascii="Arial" w:hAnsi="Arial" w:cs="Arial"/>
        <w:b/>
        <w:sz w:val="48"/>
      </w:rPr>
      <w:t>FI</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0760" w:rsidRDefault="002E0760">
    <w:pPr>
      <w:pStyle w:val="FooterCover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0760" w:rsidRDefault="002E0760">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87068677"/>
      <w:docPartObj>
        <w:docPartGallery w:val="Page Numbers (Bottom of Page)"/>
        <w:docPartUnique/>
      </w:docPartObj>
    </w:sdtPr>
    <w:sdtEndPr>
      <w:rPr>
        <w:rFonts w:ascii="Times New Roman" w:hAnsi="Times New Roman" w:cs="Times New Roman"/>
        <w:noProof/>
        <w:sz w:val="24"/>
        <w:szCs w:val="24"/>
      </w:rPr>
    </w:sdtEndPr>
    <w:sdtContent>
      <w:p w:rsidR="002E0760" w:rsidRDefault="00D94262">
        <w:pPr>
          <w:pStyle w:val="Footer"/>
          <w:jc w:val="center"/>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noProof/>
            <w:sz w:val="24"/>
            <w:szCs w:val="24"/>
          </w:rPr>
          <w:t>1</w:t>
        </w:r>
        <w:r>
          <w:rPr>
            <w:rFonts w:ascii="Times New Roman" w:hAnsi="Times New Roman" w:cs="Times New Roman"/>
            <w:sz w:val="24"/>
            <w:szCs w:val="24"/>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0760" w:rsidRDefault="002E07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0760" w:rsidRDefault="00D94262">
      <w:pPr>
        <w:spacing w:after="0" w:line="240" w:lineRule="auto"/>
      </w:pPr>
      <w:r>
        <w:separator/>
      </w:r>
    </w:p>
  </w:footnote>
  <w:footnote w:type="continuationSeparator" w:id="0">
    <w:p w:rsidR="002E0760" w:rsidRDefault="00D94262">
      <w:pPr>
        <w:spacing w:after="0" w:line="240" w:lineRule="auto"/>
      </w:pPr>
      <w:r>
        <w:continuationSeparator/>
      </w:r>
    </w:p>
  </w:footnote>
  <w:footnote w:type="continuationNotice" w:id="1">
    <w:p w:rsidR="002E0760" w:rsidRDefault="002E0760">
      <w:pPr>
        <w:spacing w:after="0" w:line="240" w:lineRule="auto"/>
      </w:pPr>
    </w:p>
  </w:footnote>
  <w:footnote w:id="2">
    <w:p w:rsidR="002E0760" w:rsidRDefault="00D94262">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COM(2019) 640 final.</w:t>
      </w:r>
    </w:p>
  </w:footnote>
  <w:footnote w:id="3">
    <w:p w:rsidR="002E0760" w:rsidRDefault="00D94262">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COM(2020) 67 final.</w:t>
      </w:r>
    </w:p>
  </w:footnote>
  <w:footnote w:id="4">
    <w:p w:rsidR="002E0760" w:rsidRDefault="00D94262">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Tämän tiedonannon rinnalla hyväksytään erityinen pk-yrityksiä koskeva strategia, Pk-yritysstrategia kestävää ja digitaalista Eurooppaa varten, COM (2020) 103 final.</w:t>
      </w:r>
    </w:p>
  </w:footnote>
  <w:footnote w:id="5">
    <w:p w:rsidR="002E0760" w:rsidRDefault="00D94262">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COM(2020) 66 final. </w:t>
      </w:r>
    </w:p>
  </w:footnote>
  <w:footnote w:id="6">
    <w:p w:rsidR="002E0760" w:rsidRDefault="00D94262">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Tiedonanto ja siihen liittyvä kertomus Sisämarkkinoiden esteiden tunnistaminen ja poistaminen, COM(2020) 93 final.</w:t>
      </w:r>
    </w:p>
  </w:footnote>
  <w:footnote w:id="7">
    <w:p w:rsidR="002E0760" w:rsidRDefault="00D94262">
      <w:pPr>
        <w:pStyle w:val="FootnoteText"/>
        <w:ind w:left="284" w:hanging="284"/>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Pitkän aikavälin toimintasuunnitelma sisämarkkinasääntöjen täytäntöönpanon ja sen valvonnan parantamisesta, COM(2020) 94 final.</w:t>
      </w:r>
    </w:p>
  </w:footnote>
  <w:footnote w:id="8">
    <w:p w:rsidR="002E0760" w:rsidRDefault="00D94262">
      <w:pPr>
        <w:pStyle w:val="FootnoteText"/>
        <w:ind w:left="284" w:hanging="284"/>
        <w:jc w:val="both"/>
        <w:rPr>
          <w:rFonts w:ascii="Times New Roman" w:hAnsi="Times New Roman" w:cs="Times New Roman"/>
          <w:lang w:val="en-US"/>
        </w:rPr>
      </w:pPr>
      <w:r>
        <w:rPr>
          <w:rStyle w:val="FootnoteReference"/>
          <w:rFonts w:ascii="Times New Roman" w:hAnsi="Times New Roman" w:cs="Times New Roman"/>
        </w:rPr>
        <w:footnoteRef/>
      </w:r>
      <w:r>
        <w:rPr>
          <w:rFonts w:ascii="Times New Roman" w:hAnsi="Times New Roman"/>
          <w:lang w:val="en-US"/>
        </w:rPr>
        <w:t xml:space="preserve">  COM(202</w:t>
      </w:r>
      <w:r>
        <w:rPr>
          <w:rFonts w:ascii="Times New Roman" w:hAnsi="Times New Roman"/>
          <w:lang w:val="en-US"/>
        </w:rPr>
        <w:t>0) 22 final.</w:t>
      </w:r>
    </w:p>
  </w:footnote>
  <w:footnote w:id="9">
    <w:p w:rsidR="002E0760" w:rsidRDefault="00D94262">
      <w:pPr>
        <w:pStyle w:val="FootnoteText"/>
        <w:ind w:left="284" w:hanging="284"/>
        <w:rPr>
          <w:rFonts w:ascii="Times New Roman" w:hAnsi="Times New Roman" w:cs="Times New Roman"/>
          <w:lang w:val="en-US"/>
        </w:rPr>
      </w:pPr>
      <w:r>
        <w:rPr>
          <w:rStyle w:val="FootnoteReference"/>
          <w:rFonts w:ascii="Times New Roman" w:hAnsi="Times New Roman" w:cs="Times New Roman"/>
        </w:rPr>
        <w:footnoteRef/>
      </w:r>
      <w:r>
        <w:rPr>
          <w:rFonts w:ascii="Times New Roman" w:hAnsi="Times New Roman"/>
          <w:lang w:val="en-US"/>
        </w:rPr>
        <w:t xml:space="preserve">  COM(2020) 98 final.</w:t>
      </w:r>
    </w:p>
  </w:footnote>
  <w:footnote w:id="10">
    <w:p w:rsidR="002E0760" w:rsidRDefault="00D94262">
      <w:pPr>
        <w:pStyle w:val="FootnoteText"/>
        <w:ind w:left="284" w:hanging="284"/>
        <w:jc w:val="both"/>
        <w:rPr>
          <w:rFonts w:ascii="Times New Roman" w:hAnsi="Times New Roman" w:cs="Times New Roman"/>
          <w:lang w:val="en-US"/>
        </w:rPr>
      </w:pPr>
      <w:r>
        <w:rPr>
          <w:rStyle w:val="FootnoteReference"/>
          <w:rFonts w:ascii="Times New Roman" w:hAnsi="Times New Roman" w:cs="Times New Roman"/>
        </w:rPr>
        <w:footnoteRef/>
      </w:r>
      <w:r>
        <w:rPr>
          <w:rFonts w:ascii="Times New Roman" w:hAnsi="Times New Roman"/>
          <w:lang w:val="en-US"/>
        </w:rPr>
        <w:t xml:space="preserve">  COM(2020) 80 final.</w:t>
      </w:r>
    </w:p>
  </w:footnote>
  <w:footnote w:id="11">
    <w:p w:rsidR="002E0760" w:rsidRDefault="00D94262">
      <w:pPr>
        <w:pStyle w:val="FootnoteText"/>
        <w:ind w:left="284" w:hanging="284"/>
        <w:jc w:val="both"/>
        <w:rPr>
          <w:rFonts w:ascii="Times New Roman" w:hAnsi="Times New Roman" w:cs="Times New Roman"/>
          <w:lang w:val="en-US"/>
        </w:rPr>
      </w:pPr>
      <w:r>
        <w:rPr>
          <w:rStyle w:val="FootnoteReference"/>
          <w:rFonts w:ascii="Times New Roman" w:hAnsi="Times New Roman" w:cs="Times New Roman"/>
        </w:rPr>
        <w:footnoteRef/>
      </w:r>
      <w:r>
        <w:rPr>
          <w:rFonts w:ascii="Times New Roman" w:hAnsi="Times New Roman"/>
          <w:lang w:val="en-US"/>
        </w:rPr>
        <w:t xml:space="preserve"> Asetus (EU) 2019/452.</w:t>
      </w:r>
    </w:p>
  </w:footnote>
  <w:footnote w:id="12">
    <w:p w:rsidR="002E0760" w:rsidRDefault="00D94262">
      <w:pPr>
        <w:pStyle w:val="FootnoteText"/>
        <w:ind w:left="284" w:hanging="284"/>
        <w:jc w:val="both"/>
        <w:rPr>
          <w:rFonts w:ascii="Times New Roman" w:hAnsi="Times New Roman" w:cs="Times New Roman"/>
          <w:lang w:val="en-US"/>
        </w:rPr>
      </w:pPr>
      <w:r>
        <w:rPr>
          <w:rStyle w:val="FootnoteReference"/>
          <w:rFonts w:ascii="Times New Roman" w:hAnsi="Times New Roman" w:cs="Times New Roman"/>
        </w:rPr>
        <w:footnoteRef/>
      </w:r>
      <w:r>
        <w:rPr>
          <w:rFonts w:ascii="Times New Roman" w:hAnsi="Times New Roman"/>
          <w:lang w:val="en-US"/>
        </w:rPr>
        <w:t xml:space="preserve">  COM(2020) 50 final.</w:t>
      </w:r>
    </w:p>
  </w:footnote>
  <w:footnote w:id="13">
    <w:p w:rsidR="002E0760" w:rsidRDefault="00D94262">
      <w:pPr>
        <w:pStyle w:val="FootnoteText"/>
        <w:ind w:left="284" w:hanging="284"/>
        <w:jc w:val="both"/>
        <w:rPr>
          <w:rFonts w:ascii="Times New Roman" w:hAnsi="Times New Roman" w:cs="Times New Roman"/>
          <w:lang w:val="en-US"/>
        </w:rPr>
      </w:pPr>
      <w:r>
        <w:rPr>
          <w:rStyle w:val="FootnoteReference"/>
          <w:rFonts w:ascii="Times New Roman" w:hAnsi="Times New Roman" w:cs="Times New Roman"/>
        </w:rPr>
        <w:footnoteRef/>
      </w:r>
      <w:r>
        <w:rPr>
          <w:rFonts w:ascii="Times New Roman" w:hAnsi="Times New Roman"/>
          <w:lang w:val="en-US"/>
        </w:rPr>
        <w:tab/>
        <w:t>C(2019) 2335 final.</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0760" w:rsidRDefault="002E076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0760" w:rsidRDefault="002E0760">
    <w:pPr>
      <w:pStyle w:val="HeaderCoverPag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0760" w:rsidRDefault="002E0760">
    <w:pPr>
      <w:pStyle w:val="HeaderCoverPag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0760" w:rsidRDefault="002E076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0760" w:rsidRDefault="002E0760">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0760" w:rsidRDefault="002E076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53185"/>
    <w:multiLevelType w:val="hybridMultilevel"/>
    <w:tmpl w:val="0A50E590"/>
    <w:lvl w:ilvl="0" w:tplc="A352EFA2">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1D253B3E"/>
    <w:multiLevelType w:val="multilevel"/>
    <w:tmpl w:val="EF8EDF60"/>
    <w:lvl w:ilvl="0">
      <w:start w:val="2"/>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3A7B4BA5"/>
    <w:multiLevelType w:val="multilevel"/>
    <w:tmpl w:val="EE4EAA2C"/>
    <w:lvl w:ilvl="0">
      <w:start w:val="1"/>
      <w:numFmt w:val="decimal"/>
      <w:pStyle w:val="Heading1"/>
      <w:lvlText w:val="%1."/>
      <w:lvlJc w:val="left"/>
      <w:pPr>
        <w:ind w:left="36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4A85238E"/>
    <w:multiLevelType w:val="multilevel"/>
    <w:tmpl w:val="D18A1D32"/>
    <w:lvl w:ilvl="0">
      <w:start w:val="3"/>
      <w:numFmt w:val="decimal"/>
      <w:lvlText w:val="%1"/>
      <w:lvlJc w:val="left"/>
      <w:pPr>
        <w:ind w:left="360" w:hanging="360"/>
      </w:pPr>
      <w:rPr>
        <w:rFonts w:eastAsia="Calibri" w:cs="Calibri" w:hint="default"/>
        <w:i w:val="0"/>
        <w:color w:val="000000"/>
      </w:rPr>
    </w:lvl>
    <w:lvl w:ilvl="1">
      <w:start w:val="4"/>
      <w:numFmt w:val="decimal"/>
      <w:lvlText w:val="%1.%2"/>
      <w:lvlJc w:val="left"/>
      <w:pPr>
        <w:ind w:left="360" w:hanging="360"/>
      </w:pPr>
      <w:rPr>
        <w:rFonts w:eastAsia="Calibri" w:cs="Calibri" w:hint="default"/>
        <w:i/>
        <w:color w:val="000000"/>
      </w:rPr>
    </w:lvl>
    <w:lvl w:ilvl="2">
      <w:start w:val="1"/>
      <w:numFmt w:val="decimal"/>
      <w:lvlText w:val="%1.%2.%3"/>
      <w:lvlJc w:val="left"/>
      <w:pPr>
        <w:ind w:left="720" w:hanging="720"/>
      </w:pPr>
      <w:rPr>
        <w:rFonts w:eastAsia="Calibri" w:cs="Calibri" w:hint="default"/>
        <w:i w:val="0"/>
        <w:color w:val="000000"/>
      </w:rPr>
    </w:lvl>
    <w:lvl w:ilvl="3">
      <w:start w:val="1"/>
      <w:numFmt w:val="decimal"/>
      <w:lvlText w:val="%1.%2.%3.%4"/>
      <w:lvlJc w:val="left"/>
      <w:pPr>
        <w:ind w:left="720" w:hanging="720"/>
      </w:pPr>
      <w:rPr>
        <w:rFonts w:eastAsia="Calibri" w:cs="Calibri" w:hint="default"/>
        <w:i w:val="0"/>
        <w:color w:val="000000"/>
      </w:rPr>
    </w:lvl>
    <w:lvl w:ilvl="4">
      <w:start w:val="1"/>
      <w:numFmt w:val="decimal"/>
      <w:lvlText w:val="%1.%2.%3.%4.%5"/>
      <w:lvlJc w:val="left"/>
      <w:pPr>
        <w:ind w:left="1080" w:hanging="1080"/>
      </w:pPr>
      <w:rPr>
        <w:rFonts w:eastAsia="Calibri" w:cs="Calibri" w:hint="default"/>
        <w:i w:val="0"/>
        <w:color w:val="000000"/>
      </w:rPr>
    </w:lvl>
    <w:lvl w:ilvl="5">
      <w:start w:val="1"/>
      <w:numFmt w:val="decimal"/>
      <w:lvlText w:val="%1.%2.%3.%4.%5.%6"/>
      <w:lvlJc w:val="left"/>
      <w:pPr>
        <w:ind w:left="1080" w:hanging="1080"/>
      </w:pPr>
      <w:rPr>
        <w:rFonts w:eastAsia="Calibri" w:cs="Calibri" w:hint="default"/>
        <w:i w:val="0"/>
        <w:color w:val="000000"/>
      </w:rPr>
    </w:lvl>
    <w:lvl w:ilvl="6">
      <w:start w:val="1"/>
      <w:numFmt w:val="decimal"/>
      <w:lvlText w:val="%1.%2.%3.%4.%5.%6.%7"/>
      <w:lvlJc w:val="left"/>
      <w:pPr>
        <w:ind w:left="1440" w:hanging="1440"/>
      </w:pPr>
      <w:rPr>
        <w:rFonts w:eastAsia="Calibri" w:cs="Calibri" w:hint="default"/>
        <w:i w:val="0"/>
        <w:color w:val="000000"/>
      </w:rPr>
    </w:lvl>
    <w:lvl w:ilvl="7">
      <w:start w:val="1"/>
      <w:numFmt w:val="decimal"/>
      <w:lvlText w:val="%1.%2.%3.%4.%5.%6.%7.%8"/>
      <w:lvlJc w:val="left"/>
      <w:pPr>
        <w:ind w:left="1440" w:hanging="1440"/>
      </w:pPr>
      <w:rPr>
        <w:rFonts w:eastAsia="Calibri" w:cs="Calibri" w:hint="default"/>
        <w:i w:val="0"/>
        <w:color w:val="000000"/>
      </w:rPr>
    </w:lvl>
    <w:lvl w:ilvl="8">
      <w:start w:val="1"/>
      <w:numFmt w:val="decimal"/>
      <w:lvlText w:val="%1.%2.%3.%4.%5.%6.%7.%8.%9"/>
      <w:lvlJc w:val="left"/>
      <w:pPr>
        <w:ind w:left="1800" w:hanging="1800"/>
      </w:pPr>
      <w:rPr>
        <w:rFonts w:eastAsia="Calibri" w:cs="Calibri" w:hint="default"/>
        <w:i w:val="0"/>
        <w:color w:val="000000"/>
      </w:rPr>
    </w:lvl>
  </w:abstractNum>
  <w:abstractNum w:abstractNumId="4" w15:restartNumberingAfterBreak="0">
    <w:nsid w:val="577C7135"/>
    <w:multiLevelType w:val="multilevel"/>
    <w:tmpl w:val="B8E261BA"/>
    <w:lvl w:ilvl="0">
      <w:start w:val="3"/>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5DDE6432"/>
    <w:multiLevelType w:val="multilevel"/>
    <w:tmpl w:val="2A1E3EC4"/>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7FE308DB"/>
    <w:multiLevelType w:val="hybridMultilevel"/>
    <w:tmpl w:val="B4B4DC6E"/>
    <w:lvl w:ilvl="0" w:tplc="18090011">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 w:numId="5">
    <w:abstractNumId w:val="4"/>
  </w:num>
  <w:num w:numId="6">
    <w:abstractNumId w:val="5"/>
  </w:num>
  <w:num w:numId="7">
    <w:abstractNumId w:val="6"/>
  </w:num>
  <w:num w:numId="8">
    <w:abstractNumId w:val="2"/>
  </w:num>
  <w:num w:numId="9">
    <w:abstractNumId w:val="2"/>
  </w:num>
  <w:num w:numId="10">
    <w:abstractNumId w:val="2"/>
  </w:num>
  <w:num w:numId="11">
    <w:abstractNumId w:val="2"/>
  </w:num>
  <w:num w:numId="12">
    <w:abstractNumId w:val="2"/>
  </w:num>
  <w:num w:numId="13">
    <w:abstractNumId w:val="2"/>
  </w:num>
  <w:num w:numId="14">
    <w:abstractNumId w:val="2"/>
  </w:num>
  <w:num w:numId="15">
    <w:abstractNumId w:val="2"/>
    <w:lvlOverride w:ilvl="0">
      <w:startOverride w:val="6"/>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hideSpellingErrors/>
  <w:hideGrammaticalErrors/>
  <w:activeWritingStyle w:appName="MSWord" w:lang="fr-BE" w:vendorID="64" w:dllVersion="131078" w:nlCheck="1" w:checkStyle="0"/>
  <w:activeWritingStyle w:appName="MSWord" w:lang="en-IE" w:vendorID="64" w:dllVersion="131078" w:nlCheck="1" w:checkStyle="1"/>
  <w:activeWritingStyle w:appName="MSWord" w:lang="en-GB" w:vendorID="64" w:dllVersion="131078" w:nlCheck="1" w:checkStyle="1"/>
  <w:activeWritingStyle w:appName="MSWord" w:lang="en-US" w:vendorID="64" w:dllVersion="131078" w:nlCheck="1" w:checkStyle="1"/>
  <w:activeWritingStyle w:appName="MSWord" w:lang="de-DE" w:vendorID="64" w:dllVersion="131078" w:nlCheck="1" w:checkStyle="0"/>
  <w:activeWritingStyle w:appName="MSWord" w:lang="fi-FI" w:vendorID="64" w:dllVersion="131078" w:nlCheck="1" w:checkStyle="0"/>
  <w:revisionView w:markup="0"/>
  <w:defaultTabStop w:val="720"/>
  <w:hyphenationZone w:val="425"/>
  <w:characterSpacingControl w:val="doNotCompress"/>
  <w:hdrShapeDefaults>
    <o:shapedefaults v:ext="edit" spidmax="5120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4FD18DD2-1FB0-4C7E-B096-B3C6D3FACF18"/>
    <w:docVar w:name="LW_COVERPAGE_TYPE" w:val="1"/>
    <w:docVar w:name="LW_CROSSREFERENCE" w:val="&lt;UNUSED&gt;"/>
    <w:docVar w:name="LW_DocType" w:val="NORMAL"/>
    <w:docVar w:name="LW_EMISSION" w:val="10.3.2020"/>
    <w:docVar w:name="LW_EMISSION_ISODATE" w:val="2020-03-10"/>
    <w:docVar w:name="LW_EMISSION_LOCATION" w:val="BRX"/>
    <w:docVar w:name="LW_EMISSION_PREFIX" w:val="Bryssel "/>
    <w:docVar w:name="LW_EMISSION_SUFFIX" w:val=" "/>
    <w:docVar w:name="LW_ID_DOCTYPE_NONLW" w:val="CP-009"/>
    <w:docVar w:name="LW_LANGUE" w:val="FI"/>
    <w:docVar w:name="LW_LEVEL_OF_SENSITIVITY" w:val="Standard treatment"/>
    <w:docVar w:name="LW_NOM.INST" w:val="EUROOPAN KOMISSIO"/>
    <w:docVar w:name="LW_NOM.INST_JOINTDOC" w:val="&lt;EMPTY&gt;"/>
    <w:docVar w:name="LW_PART_NBR" w:val="1"/>
    <w:docVar w:name="LW_PART_NBR_TOTAL" w:val="1"/>
    <w:docVar w:name="LW_REF.INST.NEW" w:val="COM"/>
    <w:docVar w:name="LW_REF.INST.NEW_ADOPTED" w:val="final"/>
    <w:docVar w:name="LW_REF.INST.NEW_TEXT" w:val="(2020) 102"/>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Euroopan uusi teollisuusstrategia"/>
    <w:docVar w:name="LW_TYPE.DOC.CP" w:val="KOMISSION TIEDONANTO"/>
    <w:docVar w:name="LW_TYPE.DOC.CP.USERTEXT" w:val="EUROOPAN PARLAMENTILLE, EUROOPPA-NEUVOSTOLLE, NEUVOSTOLLE, EUROOPAN TALOUS- JA SOSIAALIKOMITEALLE JA ALUEIDEN KOMITEALLE"/>
  </w:docVars>
  <w:rsids>
    <w:rsidRoot w:val="002E0760"/>
    <w:rsid w:val="002E0760"/>
    <w:rsid w:val="00D942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2CCF9324"/>
  <w15:docId w15:val="{52E56AA0-3F5F-48D7-B4F3-7588114CEA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style>
  <w:style w:type="paragraph" w:styleId="Heading1">
    <w:name w:val="heading 1"/>
    <w:basedOn w:val="ListParagraph"/>
    <w:next w:val="Normal"/>
    <w:link w:val="Heading1Char"/>
    <w:uiPriority w:val="9"/>
    <w:qFormat/>
    <w:pPr>
      <w:keepNext/>
      <w:numPr>
        <w:numId w:val="1"/>
      </w:numPr>
      <w:spacing w:line="240" w:lineRule="auto"/>
      <w:ind w:left="284" w:hanging="284"/>
      <w:jc w:val="both"/>
      <w:outlineLvl w:val="0"/>
    </w:pPr>
    <w:rPr>
      <w:rFonts w:ascii="Times New Roman" w:hAnsi="Times New Roman" w:cs="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FooterText,Paragraphe de liste1,List Paragraph (bulleted list),Bullet 1 List,Dot pt,F5 List Paragraph,List Paragraph1,No Spacing1,List Paragraph Char Char Char,Indicator Text,Colorful List - Accent 11,Numbered Para 1,Bullet 1,Nad,L"/>
    <w:basedOn w:val="Normal"/>
    <w:link w:val="ListParagraphChar"/>
    <w:uiPriority w:val="34"/>
    <w:qFormat/>
    <w:pPr>
      <w:ind w:left="720"/>
      <w:contextualSpacing/>
    </w:p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i-FI"/>
    </w:rPr>
  </w:style>
  <w:style w:type="paragraph" w:styleId="FootnoteText">
    <w:name w:val="footnote text"/>
    <w:aliases w:val="Footnote text,fn,Schriftart: 9 pt,Schriftart: 10 pt,Schriftart: 8 pt,WB-Fußnotentext,Voetnoottekst Char,Voetnoottekst Char1,Voetnoottekst Char2 Char Char,Voetnoottekst Char Char1 Char Char,Voetnoottekst Char1 Char Char Char Char,ft,Fußnote"/>
    <w:basedOn w:val="Normal"/>
    <w:link w:val="FootnoteTextChar"/>
    <w:uiPriority w:val="99"/>
    <w:unhideWhenUsed/>
    <w:qFormat/>
    <w:pPr>
      <w:spacing w:after="0" w:line="240" w:lineRule="auto"/>
    </w:pPr>
    <w:rPr>
      <w:sz w:val="20"/>
      <w:szCs w:val="20"/>
    </w:rPr>
  </w:style>
  <w:style w:type="character" w:customStyle="1" w:styleId="FootnoteTextChar">
    <w:name w:val="Footnote Text Char"/>
    <w:aliases w:val="Footnote text Char,fn Char,Schriftart: 9 pt Char,Schriftart: 10 pt Char,Schriftart: 8 pt Char,WB-Fußnotentext Char,Voetnoottekst Char Char,Voetnoottekst Char1 Char,Voetnoottekst Char2 Char Char Char,ft Char,Fußnote Char"/>
    <w:basedOn w:val="DefaultParagraphFont"/>
    <w:link w:val="FootnoteText"/>
    <w:uiPriority w:val="99"/>
    <w:qFormat/>
    <w:rPr>
      <w:sz w:val="20"/>
      <w:szCs w:val="20"/>
      <w:lang w:val="fi-FI"/>
    </w:rPr>
  </w:style>
  <w:style w:type="character" w:styleId="FootnoteReference">
    <w:name w:val="footnote reference"/>
    <w:aliases w:val="Footnote Reference Superscript,BVI fnr,Footnote symbol,Footnote reference number,number,note TESI,SUPERS,EN Footnote Reference,Times 10 Point,Exposant 3 Point,Footnote Reference_LVL6,Footnote,Footnote number, BVI fnr,Nota,Ref,styl,o"/>
    <w:basedOn w:val="DefaultParagraphFont"/>
    <w:link w:val="FootnotesymbolCarZchn"/>
    <w:uiPriority w:val="99"/>
    <w:unhideWhenUsed/>
    <w:qFormat/>
    <w:rPr>
      <w:vertAlign w:val="superscript"/>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rPr>
      <w:lang w:val="fi-FI"/>
    </w:rPr>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rPr>
      <w:lang w:val="fi-FI"/>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lang w:val="fi-FI"/>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lang w:val="fi-FI"/>
    </w:rPr>
  </w:style>
  <w:style w:type="paragraph" w:customStyle="1" w:styleId="Default">
    <w:name w:val="Default"/>
    <w:pPr>
      <w:autoSpaceDE w:val="0"/>
      <w:autoSpaceDN w:val="0"/>
      <w:adjustRightInd w:val="0"/>
      <w:spacing w:after="0" w:line="240" w:lineRule="auto"/>
    </w:pPr>
    <w:rPr>
      <w:rFonts w:ascii="EC Square Sans Pro" w:hAnsi="EC Square Sans Pro" w:cs="EC Square Sans Pro"/>
      <w:color w:val="000000"/>
      <w:sz w:val="24"/>
      <w:szCs w:val="24"/>
    </w:rPr>
  </w:style>
  <w:style w:type="character" w:styleId="Hyperlink">
    <w:name w:val="Hyperlink"/>
    <w:basedOn w:val="DefaultParagraphFont"/>
    <w:uiPriority w:val="99"/>
    <w:unhideWhenUsed/>
    <w:rPr>
      <w:color w:val="0563C1" w:themeColor="hyperlink"/>
      <w:u w:val="single"/>
    </w:rPr>
  </w:style>
  <w:style w:type="character" w:customStyle="1" w:styleId="Marker">
    <w:name w:val="Marker"/>
    <w:basedOn w:val="DefaultParagraphFont"/>
    <w:rPr>
      <w:color w:val="0000FF"/>
      <w:shd w:val="clear" w:color="auto" w:fill="auto"/>
    </w:rPr>
  </w:style>
  <w:style w:type="character" w:customStyle="1" w:styleId="ListParagraphChar">
    <w:name w:val="List Paragraph Char"/>
    <w:aliases w:val="FooterText Char,Paragraphe de liste1 Char,List Paragraph (bulleted list) Char,Bullet 1 List Char,Dot pt Char,F5 List Paragraph Char,List Paragraph1 Char,No Spacing1 Char,List Paragraph Char Char Char Char,Indicator Text Char,Nad Char"/>
    <w:basedOn w:val="DefaultParagraphFont"/>
    <w:link w:val="ListParagraph"/>
    <w:uiPriority w:val="34"/>
    <w:qFormat/>
    <w:locked/>
    <w:rPr>
      <w:lang w:val="fi-FI"/>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pPr>
      <w:spacing w:after="160" w:line="240" w:lineRule="exact"/>
      <w:jc w:val="both"/>
    </w:pPr>
    <w:rPr>
      <w:vertAlign w:val="superscript"/>
    </w:rPr>
  </w:style>
  <w:style w:type="character" w:customStyle="1" w:styleId="NormaltextChar">
    <w:name w:val="Normal_text Char"/>
    <w:basedOn w:val="DefaultParagraphFont"/>
    <w:link w:val="Normaltext"/>
    <w:locked/>
    <w:rPr>
      <w:rFonts w:ascii="Calibri" w:hAnsi="Calibri" w:cs="Calibri"/>
    </w:rPr>
  </w:style>
  <w:style w:type="paragraph" w:customStyle="1" w:styleId="Normaltext">
    <w:name w:val="Normal_text"/>
    <w:basedOn w:val="Normal"/>
    <w:link w:val="NormaltextChar"/>
    <w:pPr>
      <w:spacing w:before="120" w:after="0" w:line="240" w:lineRule="auto"/>
      <w:jc w:val="both"/>
    </w:pPr>
    <w:rPr>
      <w:rFonts w:ascii="Calibri" w:hAnsi="Calibri" w:cs="Calibri"/>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 w:type="paragraph" w:styleId="Revision">
    <w:name w:val="Revision"/>
    <w:hidden/>
    <w:uiPriority w:val="99"/>
    <w:semiHidden/>
    <w:pPr>
      <w:spacing w:after="0" w:line="240" w:lineRule="auto"/>
    </w:pPr>
  </w:style>
  <w:style w:type="paragraph" w:customStyle="1" w:styleId="BodyA">
    <w:name w:val="Body A"/>
    <w:pPr>
      <w:pBdr>
        <w:top w:val="nil"/>
        <w:left w:val="nil"/>
        <w:bottom w:val="nil"/>
        <w:right w:val="nil"/>
        <w:between w:val="nil"/>
        <w:bar w:val="nil"/>
      </w:pBdr>
      <w:spacing w:after="200" w:line="276" w:lineRule="auto"/>
    </w:pPr>
    <w:rPr>
      <w:rFonts w:ascii="Calibri" w:eastAsia="Calibri" w:hAnsi="Calibri" w:cs="Calibri"/>
      <w:color w:val="000000"/>
      <w:u w:color="000000"/>
      <w:bdr w:val="nil"/>
      <w:lang w:eastAsia="en-GB"/>
    </w:rPr>
  </w:style>
  <w:style w:type="character" w:customStyle="1" w:styleId="Heading1Char">
    <w:name w:val="Heading 1 Char"/>
    <w:basedOn w:val="DefaultParagraphFont"/>
    <w:link w:val="Heading1"/>
    <w:uiPriority w:val="9"/>
    <w:rPr>
      <w:rFonts w:ascii="Times New Roman" w:hAnsi="Times New Roman" w:cs="Times New Roman"/>
      <w:b/>
      <w:sz w:val="24"/>
      <w:szCs w:val="24"/>
      <w:lang w:val="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8942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oter" Target="footer6.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EC_Collab_Reference xmlns="6343bd70-33bf-416e-baf7-97eb05a26235" xsi:nil="true"/>
    <EC_Collab_Status xmlns="6343bd70-33bf-416e-baf7-97eb05a26235">Not Started</EC_Collab_Status>
    <EC_ARES_NUMBER xmlns="6343bd70-33bf-416e-baf7-97eb05a26235">
      <Url xsi:nil="true"/>
      <Description xsi:nil="true"/>
    </EC_ARES_NUMBER>
    <EC_ARES_DATE_TRANSFERRED xmlns="6343bd70-33bf-416e-baf7-97eb05a26235" xsi:nil="true"/>
    <EC_ARES_TRANSFERRED_BY xmlns="6343bd70-33bf-416e-baf7-97eb05a26235" xsi:nil="true"/>
    <EC_Collab_DocumentLanguage xmlns="6343bd70-33bf-416e-baf7-97eb05a26235">EN</EC_Collab_DocumentLanguag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50DEB4CD0BADD943B8C610D650D943A4" ma:contentTypeVersion="4" ma:contentTypeDescription="Create a new document in this library." ma:contentTypeScope="" ma:versionID="31a9f387ebae86c7bb94c99aaae93bab">
  <xsd:schema xmlns:xsd="http://www.w3.org/2001/XMLSchema" xmlns:xs="http://www.w3.org/2001/XMLSchema" xmlns:p="http://schemas.microsoft.com/office/2006/metadata/properties" xmlns:ns3="6343bd70-33bf-416e-baf7-97eb05a26235" targetNamespace="http://schemas.microsoft.com/office/2006/metadata/properties" ma:root="true" ma:fieldsID="b168ee75149c1cef808694f09ec0d44b" ns3:_="">
    <xsd:import namespace="6343bd70-33bf-416e-baf7-97eb05a26235"/>
    <xsd:element name="properties">
      <xsd:complexType>
        <xsd:sequence>
          <xsd:element name="documentManagement">
            <xsd:complexType>
              <xsd:all>
                <xsd:element ref="ns3:EC_Collab_Reference" minOccurs="0"/>
                <xsd:element ref="ns3:EC_Collab_DocumentLanguage"/>
                <xsd:element ref="ns3:EC_Collab_Status"/>
                <xsd:element ref="ns3:EC_ARES_NUMBER" minOccurs="0"/>
                <xsd:element ref="ns3:EC_ARES_DATE_TRANSFERRED" minOccurs="0"/>
                <xsd:element ref="ns3:EC_ARES_TRANSFERRED_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43bd70-33bf-416e-baf7-97eb05a26235"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3"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4"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element name="EC_ARES_NUMBER" ma:index="15" nillable="true" ma:displayName="Ares Number" ma:format="Hyperlink" ma:hidden="true" ma:internalName="EC_ARES_NUMBER">
      <xsd:complexType>
        <xsd:complexContent>
          <xsd:extension base="dms:URL">
            <xsd:sequence>
              <xsd:element name="Url" type="dms:ValidUrl" minOccurs="0" nillable="true"/>
              <xsd:element name="Description" type="xsd:string" nillable="true"/>
            </xsd:sequence>
          </xsd:extension>
        </xsd:complexContent>
      </xsd:complexType>
    </xsd:element>
    <xsd:element name="EC_ARES_DATE_TRANSFERRED" ma:index="16" nillable="true" ma:displayName="Transferred to Ares" ma:format="DateTime" ma:hidden="true" ma:internalName="EC_ARES_DATE_TRANSFERRED">
      <xsd:simpleType>
        <xsd:restriction base="dms:DateTime"/>
      </xsd:simpleType>
    </xsd:element>
    <xsd:element name="EC_ARES_TRANSFERRED_BY" ma:index="17" nillable="true" ma:displayName="Transferred By" ma:hidden="true" ma:internalName="EC_ARES_TRANSFERRED_B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33FDFB05-A1AB-441E-8661-898BBDE96943}">
  <ds:schemaRef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6343bd70-33bf-416e-baf7-97eb05a26235"/>
    <ds:schemaRef ds:uri="http://www.w3.org/XML/1998/namespace"/>
  </ds:schemaRefs>
</ds:datastoreItem>
</file>

<file path=customXml/itemProps2.xml><?xml version="1.0" encoding="utf-8"?>
<ds:datastoreItem xmlns:ds="http://schemas.openxmlformats.org/officeDocument/2006/customXml" ds:itemID="{7887DD13-4170-4D43-AFDF-5ECE7893B92D}">
  <ds:schemaRefs>
    <ds:schemaRef ds:uri="http://schemas.microsoft.com/sharepoint/v3/contenttype/forms"/>
  </ds:schemaRefs>
</ds:datastoreItem>
</file>

<file path=customXml/itemProps3.xml><?xml version="1.0" encoding="utf-8"?>
<ds:datastoreItem xmlns:ds="http://schemas.openxmlformats.org/officeDocument/2006/customXml" ds:itemID="{1616C886-55C9-47D6-9DBB-EF0087B1E9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43bd70-33bf-416e-baf7-97eb05a262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39BFFAE-C212-4FEF-A1D6-041DA84014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16</Pages>
  <Words>5398</Words>
  <Characters>47561</Characters>
  <Application>Microsoft Office Word</Application>
  <DocSecurity>0</DocSecurity>
  <Lines>660</Lines>
  <Paragraphs>199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52760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PAREDES ECHAURI Cristina (SG)</cp:lastModifiedBy>
  <cp:revision>21</cp:revision>
  <cp:lastPrinted>2020-03-09T12:45:00Z</cp:lastPrinted>
  <dcterms:created xsi:type="dcterms:W3CDTF">2020-03-09T17:57:00Z</dcterms:created>
  <dcterms:modified xsi:type="dcterms:W3CDTF">2020-03-12T15:48:00Z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PTemplateID">
    <vt:lpwstr>CP-009</vt:lpwstr>
  </property>
  <property fmtid="{D5CDD505-2E9C-101B-9397-08002B2CF9AE}" pid="7" name="Last edited using">
    <vt:lpwstr>LW 7.0, Build 20190717</vt:lpwstr>
  </property>
  <property fmtid="{D5CDD505-2E9C-101B-9397-08002B2CF9AE}" pid="8" name="Created using">
    <vt:lpwstr>LW 7.0, Build 20190717</vt:lpwstr>
  </property>
  <property fmtid="{D5CDD505-2E9C-101B-9397-08002B2CF9AE}" pid="9" name="_LW_INVALIDATED__LW_INVALIDATED__LW_INVALIDATED__LW_INVALIDATED__LW_INVALIDATED__LW_INVALIDATED__LW_INVALIDATED__LW_INVALIDATED__LW_INVALIDATED_ContentTypeId">
    <vt:lpwstr>0x010100258AA79CEB83498886A3A086811232500050DEB4CD0BADD943B8C610D650D943A4</vt:lpwstr>
  </property>
</Properties>
</file>